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C5" w:rsidRPr="0087294C" w:rsidRDefault="00AE120D" w:rsidP="00AE120D">
      <w:pPr>
        <w:spacing w:after="0" w:line="0" w:lineRule="atLeas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7294C" w:rsidRPr="0087294C" w:rsidRDefault="00AE120D" w:rsidP="00AE120D">
      <w:pPr>
        <w:spacing w:after="0" w:line="0" w:lineRule="atLeast"/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2E35C5" w:rsidRPr="0087294C">
        <w:rPr>
          <w:rFonts w:ascii="Times New Roman" w:hAnsi="Times New Roman" w:cs="Times New Roman"/>
          <w:sz w:val="24"/>
          <w:szCs w:val="24"/>
        </w:rPr>
        <w:t xml:space="preserve"> </w:t>
      </w:r>
      <w:r w:rsidR="008E5748">
        <w:rPr>
          <w:rFonts w:ascii="Times New Roman" w:hAnsi="Times New Roman" w:cs="Times New Roman"/>
          <w:sz w:val="24"/>
          <w:szCs w:val="24"/>
        </w:rPr>
        <w:t>д</w:t>
      </w:r>
      <w:r w:rsidR="002E35C5" w:rsidRPr="0087294C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87294C" w:rsidRPr="0087294C">
        <w:rPr>
          <w:rFonts w:ascii="Times New Roman" w:hAnsi="Times New Roman" w:cs="Times New Roman"/>
          <w:sz w:val="24"/>
          <w:szCs w:val="24"/>
        </w:rPr>
        <w:t>НМК «ФОРМАП»</w:t>
      </w:r>
    </w:p>
    <w:p w:rsidR="002E35C5" w:rsidRPr="0087294C" w:rsidRDefault="00B154A0" w:rsidP="00AE120D">
      <w:pPr>
        <w:spacing w:after="0" w:line="0" w:lineRule="atLeast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июня 2018 г. № 101/2</w:t>
      </w:r>
      <w:bookmarkStart w:id="0" w:name="_GoBack"/>
      <w:bookmarkEnd w:id="0"/>
    </w:p>
    <w:p w:rsidR="002E35C5" w:rsidRDefault="002E35C5" w:rsidP="00AD29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8C" w:rsidRDefault="005D2F8C" w:rsidP="00AD294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947" w:rsidRPr="00440ED8" w:rsidRDefault="00AE120D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3462" w:rsidRPr="00440ED8" w:rsidRDefault="00152FF4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120D">
        <w:rPr>
          <w:rFonts w:ascii="Times New Roman" w:hAnsi="Times New Roman" w:cs="Times New Roman"/>
          <w:b/>
          <w:sz w:val="24"/>
          <w:szCs w:val="24"/>
        </w:rPr>
        <w:t xml:space="preserve"> взаимодействии с получателями финансовых услуг в соответствии с базовым стандартом в НМК «ФОРМАП»</w:t>
      </w:r>
    </w:p>
    <w:p w:rsidR="00690A1F" w:rsidRPr="00D56E1E" w:rsidRDefault="00690A1F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A1F" w:rsidRDefault="000417A3" w:rsidP="009A03AE">
      <w:pPr>
        <w:pStyle w:val="a3"/>
        <w:numPr>
          <w:ilvl w:val="0"/>
          <w:numId w:val="4"/>
        </w:numPr>
        <w:spacing w:after="0" w:line="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00FE" w:rsidRPr="00F400FE" w:rsidRDefault="00F400FE" w:rsidP="00F400FE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27" w:rsidRDefault="00870427" w:rsidP="009A03A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1.</w:t>
      </w:r>
      <w:r w:rsidRPr="00870427">
        <w:rPr>
          <w:color w:val="auto"/>
        </w:rPr>
        <w:t>1. Предмет регулирования и сфера</w:t>
      </w:r>
      <w:r>
        <w:rPr>
          <w:color w:val="auto"/>
        </w:rPr>
        <w:t xml:space="preserve"> применения настоящего Положения</w:t>
      </w:r>
      <w:r w:rsidR="009D0CB6">
        <w:rPr>
          <w:color w:val="auto"/>
        </w:rPr>
        <w:t>.</w:t>
      </w:r>
    </w:p>
    <w:p w:rsidR="004F7B28" w:rsidRPr="004F7B28" w:rsidRDefault="004F7B28" w:rsidP="009A03AE">
      <w:pPr>
        <w:pStyle w:val="Default"/>
        <w:ind w:firstLine="567"/>
        <w:jc w:val="both"/>
        <w:rPr>
          <w:color w:val="auto"/>
        </w:rPr>
      </w:pPr>
      <w:r w:rsidRPr="004F7B28">
        <w:rPr>
          <w:color w:val="auto"/>
        </w:rPr>
        <w:t xml:space="preserve">Настоящее Положение о взаимодействии с получателями финансовых услуг (далее – Положение) разработано </w:t>
      </w:r>
      <w:r w:rsidR="009D0CB6">
        <w:rPr>
          <w:color w:val="auto"/>
        </w:rPr>
        <w:t>н</w:t>
      </w:r>
      <w:r w:rsidR="00FA7A31">
        <w:rPr>
          <w:color w:val="auto"/>
        </w:rPr>
        <w:t xml:space="preserve">екоммерческой микрокредитной компанией </w:t>
      </w:r>
      <w:r w:rsidR="00FA7A31" w:rsidRPr="00FA7A31">
        <w:rPr>
          <w:color w:val="auto"/>
        </w:rPr>
        <w:t>«</w:t>
      </w:r>
      <w:r w:rsidR="00FA7A31">
        <w:rPr>
          <w:color w:val="auto"/>
        </w:rPr>
        <w:t xml:space="preserve">Фонд развития малого и среднего предпринимательства Мурманской </w:t>
      </w:r>
      <w:r w:rsidR="00CE60F0">
        <w:rPr>
          <w:color w:val="auto"/>
        </w:rPr>
        <w:t>области»</w:t>
      </w:r>
      <w:r w:rsidR="00B977E0">
        <w:rPr>
          <w:color w:val="auto"/>
        </w:rPr>
        <w:t xml:space="preserve"> </w:t>
      </w:r>
      <w:r w:rsidRPr="004F7B28">
        <w:rPr>
          <w:color w:val="auto"/>
        </w:rPr>
        <w:t>в соответствии с Федеральным законом от 02.07.2010 № 151-ФЗ «О микрофинансовой деятельности и микрофинансовых организациях», 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</w:t>
      </w:r>
      <w:r w:rsidR="00F400FE">
        <w:rPr>
          <w:color w:val="auto"/>
        </w:rPr>
        <w:t>ержденного</w:t>
      </w:r>
      <w:r w:rsidRPr="004F7B28">
        <w:rPr>
          <w:color w:val="auto"/>
        </w:rPr>
        <w:t xml:space="preserve"> Банком России 22.06.2017 г., направлено на доведение до получателей финансовых услуг достоверных сведений о </w:t>
      </w:r>
      <w:r w:rsidR="007110F6">
        <w:rPr>
          <w:color w:val="auto"/>
        </w:rPr>
        <w:t>микрокредитной компании</w:t>
      </w:r>
      <w:r w:rsidRPr="004F7B28">
        <w:rPr>
          <w:color w:val="auto"/>
        </w:rPr>
        <w:t xml:space="preserve"> и ее услугах в целях обеспечения ею защиты прав и интересов получателей финансовых услуг. </w:t>
      </w:r>
      <w:r w:rsidR="00D04E81" w:rsidRPr="00D04E81">
        <w:rPr>
          <w:color w:val="auto"/>
        </w:rPr>
        <w:t>Положение о</w:t>
      </w:r>
      <w:r w:rsidR="00F4042F" w:rsidRPr="00D04E81">
        <w:rPr>
          <w:color w:val="auto"/>
        </w:rPr>
        <w:t>пределяет</w:t>
      </w:r>
      <w:r w:rsidR="00E62A86" w:rsidRPr="00D04E81">
        <w:rPr>
          <w:color w:val="auto"/>
        </w:rPr>
        <w:t xml:space="preserve"> основные принципы в области защиты прав и интересов получателей финансовых услуг и устанавливает требов</w:t>
      </w:r>
      <w:r w:rsidR="00F4042F" w:rsidRPr="00D04E81">
        <w:rPr>
          <w:color w:val="auto"/>
        </w:rPr>
        <w:t>ания, которыми сотрудники Фонда</w:t>
      </w:r>
      <w:r w:rsidR="00E62A86" w:rsidRPr="00D04E81">
        <w:rPr>
          <w:color w:val="auto"/>
        </w:rPr>
        <w:t xml:space="preserve"> должны руководствоваться в процессе осуществлен</w:t>
      </w:r>
      <w:r w:rsidR="00F84300" w:rsidRPr="00D04E81">
        <w:rPr>
          <w:color w:val="auto"/>
        </w:rPr>
        <w:t>и</w:t>
      </w:r>
      <w:r w:rsidR="00400F57" w:rsidRPr="00D04E81">
        <w:rPr>
          <w:color w:val="auto"/>
        </w:rPr>
        <w:t>я микрофинансовой деятельности.</w:t>
      </w:r>
    </w:p>
    <w:p w:rsidR="00192C8C" w:rsidRPr="00192C8C" w:rsidRDefault="00192C8C" w:rsidP="009A03A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8C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Положение утверждено</w:t>
      </w:r>
      <w:r w:rsidRPr="00192C8C">
        <w:rPr>
          <w:rFonts w:ascii="Times New Roman" w:hAnsi="Times New Roman" w:cs="Times New Roman"/>
          <w:sz w:val="24"/>
          <w:szCs w:val="24"/>
        </w:rPr>
        <w:t xml:space="preserve"> директором и применяется </w:t>
      </w:r>
      <w:proofErr w:type="spellStart"/>
      <w:r w:rsidRPr="00192C8C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192C8C">
        <w:rPr>
          <w:rFonts w:ascii="Times New Roman" w:hAnsi="Times New Roman" w:cs="Times New Roman"/>
          <w:sz w:val="24"/>
          <w:szCs w:val="24"/>
        </w:rPr>
        <w:t xml:space="preserve"> компанией, ее </w:t>
      </w:r>
      <w:r w:rsidR="003D2E42" w:rsidRPr="009A0797">
        <w:rPr>
          <w:rFonts w:ascii="Times New Roman" w:hAnsi="Times New Roman" w:cs="Times New Roman"/>
          <w:sz w:val="24"/>
          <w:szCs w:val="24"/>
        </w:rPr>
        <w:t>представительством</w:t>
      </w:r>
      <w:r w:rsidRPr="00192C8C">
        <w:rPr>
          <w:rFonts w:ascii="Times New Roman" w:hAnsi="Times New Roman" w:cs="Times New Roman"/>
          <w:sz w:val="24"/>
          <w:szCs w:val="24"/>
        </w:rPr>
        <w:t>, а также третьими лицами, привлеченными ею на основе агентирования.</w:t>
      </w:r>
    </w:p>
    <w:p w:rsidR="00690A1F" w:rsidRDefault="008C78C4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Микрокредитная компания</w:t>
      </w:r>
      <w:r w:rsidRPr="008C78C4">
        <w:rPr>
          <w:rFonts w:ascii="Times New Roman" w:hAnsi="Times New Roman" w:cs="Times New Roman"/>
          <w:sz w:val="24"/>
          <w:szCs w:val="24"/>
        </w:rPr>
        <w:t xml:space="preserve"> вправе вносить в настоящее Положение изменения и дополнения, не противоречащие требованиям действующего законодательства Российской Федерации. Безусловным основанием для внесения изменений и дополнений в Положение является существенное изменение законодательства Российской Федерации в области микрофинансовой деятельности, а также изменение подлежащей предоставлению получателю финансовой услуги информации. Изменения и дополнения, вносимые в Положение, вводятся в действие после их утверждения директором </w:t>
      </w:r>
      <w:r>
        <w:rPr>
          <w:rFonts w:ascii="Times New Roman" w:hAnsi="Times New Roman" w:cs="Times New Roman"/>
          <w:sz w:val="24"/>
          <w:szCs w:val="24"/>
        </w:rPr>
        <w:t>микрокредитной компании.</w:t>
      </w:r>
    </w:p>
    <w:p w:rsidR="008C78C4" w:rsidRPr="00870427" w:rsidRDefault="00D40E24" w:rsidP="009A03AE">
      <w:pPr>
        <w:spacing w:after="0" w:line="0" w:lineRule="atLeast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70427">
        <w:rPr>
          <w:rFonts w:ascii="Times New Roman" w:hAnsi="Times New Roman" w:cs="Times New Roman"/>
          <w:sz w:val="24"/>
          <w:szCs w:val="24"/>
        </w:rPr>
        <w:t>1.</w:t>
      </w:r>
      <w:r w:rsidR="005D08BE" w:rsidRPr="00870427">
        <w:rPr>
          <w:rFonts w:ascii="Times New Roman" w:hAnsi="Times New Roman" w:cs="Times New Roman"/>
          <w:sz w:val="24"/>
          <w:szCs w:val="24"/>
        </w:rPr>
        <w:t>2</w:t>
      </w:r>
      <w:r w:rsidR="008C78C4" w:rsidRPr="00870427">
        <w:rPr>
          <w:rFonts w:ascii="Times New Roman" w:hAnsi="Times New Roman" w:cs="Times New Roman"/>
          <w:sz w:val="24"/>
          <w:szCs w:val="24"/>
        </w:rPr>
        <w:t xml:space="preserve">. </w:t>
      </w:r>
      <w:r w:rsidR="005D08BE" w:rsidRPr="00870427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</w:t>
      </w:r>
      <w:r w:rsidR="006D4CA1">
        <w:rPr>
          <w:rFonts w:ascii="Times New Roman" w:hAnsi="Times New Roman" w:cs="Times New Roman"/>
          <w:sz w:val="24"/>
          <w:szCs w:val="24"/>
        </w:rPr>
        <w:t>Положении.</w:t>
      </w:r>
    </w:p>
    <w:p w:rsidR="00ED6C8D" w:rsidRDefault="000C5D79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4B27">
        <w:rPr>
          <w:rFonts w:ascii="Times New Roman" w:hAnsi="Times New Roman" w:cs="Times New Roman"/>
          <w:b/>
          <w:sz w:val="24"/>
          <w:szCs w:val="24"/>
        </w:rPr>
        <w:t>Микрокредитная компания</w:t>
      </w:r>
      <w:r w:rsidRPr="000C5D79">
        <w:rPr>
          <w:rFonts w:ascii="Times New Roman" w:hAnsi="Times New Roman" w:cs="Times New Roman"/>
          <w:sz w:val="24"/>
          <w:szCs w:val="24"/>
        </w:rPr>
        <w:t xml:space="preserve"> – </w:t>
      </w:r>
      <w:r w:rsidR="00F400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екоммерческ</w:t>
      </w:r>
      <w:r w:rsidR="00F400F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микрокредитная компания</w:t>
      </w:r>
      <w:r w:rsidRPr="000C5D79">
        <w:rPr>
          <w:rFonts w:ascii="Times New Roman" w:hAnsi="Times New Roman" w:cs="Times New Roman"/>
          <w:sz w:val="24"/>
          <w:szCs w:val="24"/>
        </w:rPr>
        <w:t xml:space="preserve"> «Фонд развития малого и среднего предпринимательства Мурманской области» (далее по тексту – Фонд), являющееся микрофинансовой организацией (включая ее </w:t>
      </w:r>
      <w:r>
        <w:rPr>
          <w:rFonts w:ascii="Times New Roman" w:hAnsi="Times New Roman" w:cs="Times New Roman"/>
          <w:sz w:val="24"/>
          <w:szCs w:val="24"/>
        </w:rPr>
        <w:t>представительство), осуществляющее</w:t>
      </w:r>
      <w:r w:rsidRPr="000C5D79">
        <w:rPr>
          <w:rFonts w:ascii="Times New Roman" w:hAnsi="Times New Roman" w:cs="Times New Roman"/>
          <w:sz w:val="24"/>
          <w:szCs w:val="24"/>
        </w:rPr>
        <w:t xml:space="preserve"> микрофинансовую деятельность в соответствии с законодательством о микрофинансовой деятельности и микрофинансовых организациях, и зарегистрированной в государственном реестре микрофинансовых организаций.</w:t>
      </w:r>
    </w:p>
    <w:p w:rsidR="00BE4448" w:rsidRDefault="00A84F44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4B27">
        <w:rPr>
          <w:rFonts w:ascii="Times New Roman" w:hAnsi="Times New Roman" w:cs="Times New Roman"/>
          <w:b/>
          <w:sz w:val="24"/>
          <w:szCs w:val="24"/>
        </w:rPr>
        <w:t>Место оказания финансовой услуги</w:t>
      </w:r>
      <w:r w:rsidRPr="00A84F44">
        <w:rPr>
          <w:rFonts w:ascii="Times New Roman" w:hAnsi="Times New Roman" w:cs="Times New Roman"/>
          <w:sz w:val="24"/>
          <w:szCs w:val="24"/>
        </w:rPr>
        <w:t xml:space="preserve"> - место нахождения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A84F44">
        <w:rPr>
          <w:rFonts w:ascii="Times New Roman" w:hAnsi="Times New Roman" w:cs="Times New Roman"/>
          <w:sz w:val="24"/>
          <w:szCs w:val="24"/>
        </w:rPr>
        <w:t xml:space="preserve"> или </w:t>
      </w:r>
      <w:r w:rsidR="00F400FE">
        <w:rPr>
          <w:rFonts w:ascii="Times New Roman" w:hAnsi="Times New Roman" w:cs="Times New Roman"/>
          <w:sz w:val="24"/>
          <w:szCs w:val="24"/>
        </w:rPr>
        <w:t>представительства,</w:t>
      </w:r>
      <w:r w:rsidRPr="00A84F44">
        <w:rPr>
          <w:rFonts w:ascii="Times New Roman" w:hAnsi="Times New Roman" w:cs="Times New Roman"/>
          <w:sz w:val="24"/>
          <w:szCs w:val="24"/>
        </w:rPr>
        <w:t xml:space="preserve"> или третьего лица, действующего по поручению, от имени и за счет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A84F44">
        <w:rPr>
          <w:rFonts w:ascii="Times New Roman" w:hAnsi="Times New Roman" w:cs="Times New Roman"/>
          <w:sz w:val="24"/>
          <w:szCs w:val="24"/>
        </w:rPr>
        <w:t>, в том числе на основании гр</w:t>
      </w:r>
      <w:r w:rsidR="00A75441">
        <w:rPr>
          <w:rFonts w:ascii="Times New Roman" w:hAnsi="Times New Roman" w:cs="Times New Roman"/>
          <w:sz w:val="24"/>
          <w:szCs w:val="24"/>
        </w:rPr>
        <w:t>ажданско-правового договора (</w:t>
      </w:r>
      <w:r w:rsidRPr="00A84F44">
        <w:rPr>
          <w:rFonts w:ascii="Times New Roman" w:hAnsi="Times New Roman" w:cs="Times New Roman"/>
          <w:sz w:val="24"/>
          <w:szCs w:val="24"/>
        </w:rPr>
        <w:t>доверенности</w:t>
      </w:r>
      <w:r w:rsidR="00A75441">
        <w:rPr>
          <w:rFonts w:ascii="Times New Roman" w:hAnsi="Times New Roman" w:cs="Times New Roman"/>
          <w:sz w:val="24"/>
          <w:szCs w:val="24"/>
        </w:rPr>
        <w:t>)</w:t>
      </w:r>
      <w:r w:rsidRPr="00A84F44">
        <w:rPr>
          <w:rFonts w:ascii="Times New Roman" w:hAnsi="Times New Roman" w:cs="Times New Roman"/>
          <w:sz w:val="24"/>
          <w:szCs w:val="24"/>
        </w:rPr>
        <w:t xml:space="preserve"> или иное место, в котором осуществляется заключение договора об оказании финансовой услуги с получателем финан</w:t>
      </w:r>
      <w:r w:rsidR="00F400FE">
        <w:rPr>
          <w:rFonts w:ascii="Times New Roman" w:hAnsi="Times New Roman" w:cs="Times New Roman"/>
          <w:sz w:val="24"/>
          <w:szCs w:val="24"/>
        </w:rPr>
        <w:t>совой услуги.</w:t>
      </w:r>
    </w:p>
    <w:p w:rsidR="00A84F44" w:rsidRDefault="0075343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4B27">
        <w:rPr>
          <w:rFonts w:ascii="Times New Roman" w:hAnsi="Times New Roman" w:cs="Times New Roman"/>
          <w:b/>
          <w:sz w:val="24"/>
          <w:szCs w:val="24"/>
        </w:rPr>
        <w:t>Получатель финансовой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3D">
        <w:rPr>
          <w:rFonts w:ascii="Times New Roman" w:hAnsi="Times New Roman" w:cs="Times New Roman"/>
          <w:sz w:val="24"/>
          <w:szCs w:val="24"/>
        </w:rPr>
        <w:t>(далее - ПФУ)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00FE">
        <w:rPr>
          <w:rFonts w:ascii="Times New Roman" w:hAnsi="Times New Roman" w:cs="Times New Roman"/>
          <w:sz w:val="24"/>
          <w:szCs w:val="24"/>
        </w:rPr>
        <w:t>физическое 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3D">
        <w:rPr>
          <w:rFonts w:ascii="Times New Roman" w:hAnsi="Times New Roman" w:cs="Times New Roman"/>
          <w:sz w:val="24"/>
          <w:szCs w:val="24"/>
        </w:rPr>
        <w:t xml:space="preserve">зарегистрированное в качестве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75343D">
        <w:rPr>
          <w:rFonts w:ascii="Times New Roman" w:hAnsi="Times New Roman" w:cs="Times New Roman"/>
          <w:sz w:val="24"/>
          <w:szCs w:val="24"/>
        </w:rPr>
        <w:t xml:space="preserve"> или юридическое лицо, </w:t>
      </w:r>
      <w:r w:rsidRPr="0075343D">
        <w:rPr>
          <w:rFonts w:ascii="Times New Roman" w:hAnsi="Times New Roman" w:cs="Times New Roman"/>
          <w:sz w:val="24"/>
          <w:szCs w:val="24"/>
        </w:rPr>
        <w:lastRenderedPageBreak/>
        <w:t xml:space="preserve">обратившееся в </w:t>
      </w:r>
      <w:r w:rsidR="00335933">
        <w:rPr>
          <w:rFonts w:ascii="Times New Roman" w:hAnsi="Times New Roman" w:cs="Times New Roman"/>
          <w:sz w:val="24"/>
          <w:szCs w:val="24"/>
        </w:rPr>
        <w:t>Фонд</w:t>
      </w:r>
      <w:r w:rsidR="00335933" w:rsidRPr="00335933">
        <w:rPr>
          <w:rFonts w:ascii="Times New Roman" w:hAnsi="Times New Roman" w:cs="Times New Roman"/>
          <w:sz w:val="24"/>
          <w:szCs w:val="24"/>
        </w:rPr>
        <w:t xml:space="preserve"> </w:t>
      </w:r>
      <w:r w:rsidRPr="0075343D">
        <w:rPr>
          <w:rFonts w:ascii="Times New Roman" w:hAnsi="Times New Roman" w:cs="Times New Roman"/>
          <w:sz w:val="24"/>
          <w:szCs w:val="24"/>
        </w:rPr>
        <w:t>с намерением получить, получающее и</w:t>
      </w:r>
      <w:r w:rsidR="00F400FE">
        <w:rPr>
          <w:rFonts w:ascii="Times New Roman" w:hAnsi="Times New Roman" w:cs="Times New Roman"/>
          <w:sz w:val="24"/>
          <w:szCs w:val="24"/>
        </w:rPr>
        <w:t>ли получившее финансовую услугу.</w:t>
      </w:r>
    </w:p>
    <w:p w:rsidR="004E31EC" w:rsidRDefault="002C0327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4B27">
        <w:rPr>
          <w:rFonts w:ascii="Times New Roman" w:hAnsi="Times New Roman" w:cs="Times New Roman"/>
          <w:b/>
          <w:sz w:val="24"/>
          <w:szCs w:val="24"/>
        </w:rPr>
        <w:t>Финансовые услуги</w:t>
      </w:r>
      <w:r w:rsidRPr="002C0327">
        <w:rPr>
          <w:rFonts w:ascii="Times New Roman" w:hAnsi="Times New Roman" w:cs="Times New Roman"/>
          <w:sz w:val="24"/>
          <w:szCs w:val="24"/>
        </w:rPr>
        <w:t xml:space="preserve"> - услуги по предоставлению микрозайм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53145D" w:rsidRPr="0053145D">
        <w:rPr>
          <w:rFonts w:ascii="Times New Roman" w:hAnsi="Times New Roman" w:cs="Times New Roman"/>
          <w:sz w:val="24"/>
          <w:szCs w:val="24"/>
        </w:rPr>
        <w:t>ПФУ</w:t>
      </w:r>
      <w:r w:rsidR="0001416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14165" w:rsidRPr="00014165">
        <w:rPr>
          <w:rFonts w:ascii="Times New Roman" w:hAnsi="Times New Roman" w:cs="Times New Roman"/>
          <w:sz w:val="24"/>
          <w:szCs w:val="24"/>
        </w:rPr>
        <w:t>ФУ)</w:t>
      </w:r>
      <w:r w:rsidR="00014165">
        <w:rPr>
          <w:rFonts w:ascii="Times New Roman" w:hAnsi="Times New Roman" w:cs="Times New Roman"/>
          <w:sz w:val="24"/>
          <w:szCs w:val="24"/>
        </w:rPr>
        <w:t>.</w:t>
      </w:r>
    </w:p>
    <w:p w:rsidR="002C0327" w:rsidRDefault="00F603F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4B27">
        <w:rPr>
          <w:rFonts w:ascii="Times New Roman" w:hAnsi="Times New Roman" w:cs="Times New Roman"/>
          <w:b/>
          <w:sz w:val="24"/>
          <w:szCs w:val="24"/>
        </w:rPr>
        <w:t xml:space="preserve">Официальный сайт </w:t>
      </w:r>
      <w:r w:rsidR="00A816D7" w:rsidRPr="00504B27">
        <w:rPr>
          <w:rFonts w:ascii="Times New Roman" w:hAnsi="Times New Roman" w:cs="Times New Roman"/>
          <w:b/>
          <w:sz w:val="24"/>
          <w:szCs w:val="24"/>
        </w:rPr>
        <w:t>микрокредитной компании</w:t>
      </w:r>
      <w:r w:rsidR="00A816D7" w:rsidRPr="00A816D7">
        <w:rPr>
          <w:rFonts w:ascii="Times New Roman" w:hAnsi="Times New Roman" w:cs="Times New Roman"/>
          <w:sz w:val="24"/>
          <w:szCs w:val="24"/>
        </w:rPr>
        <w:t xml:space="preserve"> </w:t>
      </w:r>
      <w:r w:rsidRPr="00F603F8">
        <w:rPr>
          <w:rFonts w:ascii="Times New Roman" w:hAnsi="Times New Roman" w:cs="Times New Roman"/>
          <w:sz w:val="24"/>
          <w:szCs w:val="24"/>
        </w:rPr>
        <w:t xml:space="preserve">- сайт в информационно-телекоммуникационной сети "Интернет", содержащий информацию о деятельности </w:t>
      </w:r>
      <w:r w:rsidR="001B7852" w:rsidRPr="001B7852">
        <w:rPr>
          <w:rFonts w:ascii="Times New Roman" w:hAnsi="Times New Roman" w:cs="Times New Roman"/>
          <w:sz w:val="24"/>
          <w:szCs w:val="24"/>
        </w:rPr>
        <w:t>Фонд</w:t>
      </w:r>
      <w:r w:rsidR="001B7852">
        <w:rPr>
          <w:rFonts w:ascii="Times New Roman" w:hAnsi="Times New Roman" w:cs="Times New Roman"/>
          <w:sz w:val="24"/>
          <w:szCs w:val="24"/>
        </w:rPr>
        <w:t>а</w:t>
      </w:r>
      <w:r w:rsidRPr="00F603F8">
        <w:rPr>
          <w:rFonts w:ascii="Times New Roman" w:hAnsi="Times New Roman" w:cs="Times New Roman"/>
          <w:sz w:val="24"/>
          <w:szCs w:val="24"/>
        </w:rPr>
        <w:t>, электронный адрес которого включает доменное имя, права на которое принадл</w:t>
      </w:r>
      <w:r w:rsidR="00A816D7">
        <w:rPr>
          <w:rFonts w:ascii="Times New Roman" w:hAnsi="Times New Roman" w:cs="Times New Roman"/>
          <w:sz w:val="24"/>
          <w:szCs w:val="24"/>
        </w:rPr>
        <w:t>ежат Фонду</w:t>
      </w:r>
      <w:r w:rsidR="00F400FE">
        <w:rPr>
          <w:rFonts w:ascii="Times New Roman" w:hAnsi="Times New Roman" w:cs="Times New Roman"/>
          <w:sz w:val="24"/>
          <w:szCs w:val="24"/>
        </w:rPr>
        <w:t>.</w:t>
      </w:r>
    </w:p>
    <w:p w:rsidR="00F603F8" w:rsidRDefault="007B2621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04B27">
        <w:rPr>
          <w:rFonts w:ascii="Times New Roman" w:hAnsi="Times New Roman" w:cs="Times New Roman"/>
          <w:b/>
          <w:sz w:val="24"/>
          <w:szCs w:val="24"/>
        </w:rPr>
        <w:t>Обращение</w:t>
      </w:r>
      <w:r w:rsidRPr="007B2621">
        <w:rPr>
          <w:rFonts w:ascii="Times New Roman" w:hAnsi="Times New Roman" w:cs="Times New Roman"/>
          <w:sz w:val="24"/>
          <w:szCs w:val="24"/>
        </w:rPr>
        <w:t xml:space="preserve"> - направленное в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621">
        <w:rPr>
          <w:rFonts w:ascii="Times New Roman" w:hAnsi="Times New Roman" w:cs="Times New Roman"/>
          <w:sz w:val="24"/>
          <w:szCs w:val="24"/>
        </w:rPr>
        <w:t xml:space="preserve">получателем финансовой услуги, представителем получателя финансовой услуги, Банком России или иным уполномоченным органом или лицом в письменной форме на бумажном носителе или в виде электронного документа заявление, жалоба, просьба или предложение, касающееся оказания </w:t>
      </w:r>
      <w:r>
        <w:rPr>
          <w:rFonts w:ascii="Times New Roman" w:hAnsi="Times New Roman" w:cs="Times New Roman"/>
          <w:sz w:val="24"/>
          <w:szCs w:val="24"/>
        </w:rPr>
        <w:t>микрокредитной компан</w:t>
      </w:r>
      <w:r w:rsidR="00F400FE">
        <w:rPr>
          <w:rFonts w:ascii="Times New Roman" w:hAnsi="Times New Roman" w:cs="Times New Roman"/>
          <w:sz w:val="24"/>
          <w:szCs w:val="24"/>
        </w:rPr>
        <w:t>ией финансовых услуг.</w:t>
      </w:r>
    </w:p>
    <w:p w:rsidR="007B2621" w:rsidRDefault="00234729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E24D4">
        <w:rPr>
          <w:rFonts w:ascii="Times New Roman" w:hAnsi="Times New Roman" w:cs="Times New Roman"/>
          <w:b/>
          <w:sz w:val="24"/>
          <w:szCs w:val="24"/>
        </w:rPr>
        <w:t>Реструктуризация задолженности</w:t>
      </w:r>
      <w:r w:rsidRPr="00234729">
        <w:rPr>
          <w:rFonts w:ascii="Times New Roman" w:hAnsi="Times New Roman" w:cs="Times New Roman"/>
          <w:sz w:val="24"/>
          <w:szCs w:val="24"/>
        </w:rPr>
        <w:t xml:space="preserve"> - решение </w:t>
      </w:r>
      <w:r>
        <w:rPr>
          <w:rFonts w:ascii="Times New Roman" w:hAnsi="Times New Roman" w:cs="Times New Roman"/>
          <w:sz w:val="24"/>
          <w:szCs w:val="24"/>
        </w:rPr>
        <w:t>микрокредитной компан</w:t>
      </w:r>
      <w:r w:rsidRPr="00234729">
        <w:rPr>
          <w:rFonts w:ascii="Times New Roman" w:hAnsi="Times New Roman" w:cs="Times New Roman"/>
          <w:sz w:val="24"/>
          <w:szCs w:val="24"/>
        </w:rPr>
        <w:t xml:space="preserve">ии в отношении задолженности получателя финансовой услуги, влекущее изменение порядка и (или) срока возврата и (или) размера задолженности, в том числе полное или частичное прощение суммы основного долга и (или) начисленных процентов, уменьшение или неприменение неустойки (штрафа, пени) за несвоевременный возврат суммы </w:t>
      </w:r>
      <w:r>
        <w:rPr>
          <w:rFonts w:ascii="Times New Roman" w:hAnsi="Times New Roman" w:cs="Times New Roman"/>
          <w:sz w:val="24"/>
          <w:szCs w:val="24"/>
        </w:rPr>
        <w:t>микрозайма</w:t>
      </w:r>
      <w:r w:rsidRPr="00234729">
        <w:rPr>
          <w:rFonts w:ascii="Times New Roman" w:hAnsi="Times New Roman" w:cs="Times New Roman"/>
          <w:sz w:val="24"/>
          <w:szCs w:val="24"/>
        </w:rPr>
        <w:t>, рассрочка и (или) отсрочка платежа, отказ от применения мер по взысканию задолженно</w:t>
      </w:r>
      <w:r w:rsidR="005977AE">
        <w:rPr>
          <w:rFonts w:ascii="Times New Roman" w:hAnsi="Times New Roman" w:cs="Times New Roman"/>
          <w:sz w:val="24"/>
          <w:szCs w:val="24"/>
        </w:rPr>
        <w:t>сти без ее прощения.</w:t>
      </w:r>
    </w:p>
    <w:p w:rsidR="000F7602" w:rsidRDefault="000F7602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0632" w:rsidRDefault="003F0632" w:rsidP="00F400FE">
      <w:pPr>
        <w:spacing w:after="0" w:line="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7748F" w:rsidRPr="00F2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предоставления информации</w:t>
      </w:r>
      <w:r w:rsidRPr="00F2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получателю финансовой услуги.</w:t>
      </w:r>
    </w:p>
    <w:p w:rsidR="00F400FE" w:rsidRPr="00F23AD4" w:rsidRDefault="00F400FE" w:rsidP="00F400FE">
      <w:pPr>
        <w:spacing w:after="0" w:line="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50F" w:rsidRDefault="00D255F9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D25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объем информации получателю финансовой услуги</w:t>
      </w:r>
      <w:r w:rsidR="00F40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7AE" w:rsidRDefault="003F063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оказания финансовых услуг, в том числе на официальном сайте </w:t>
      </w:r>
      <w:r w:rsidR="00324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 компан</w:t>
      </w:r>
      <w:r w:rsidRPr="003F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ией, </w:t>
      </w:r>
      <w:r w:rsidR="0022522D" w:rsidRPr="0022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Pr="003F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и доводит до </w:t>
      </w:r>
      <w:r w:rsidR="00F8457A" w:rsidRPr="00F8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Pr="003F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информацию:</w:t>
      </w:r>
    </w:p>
    <w:p w:rsidR="00CF4815" w:rsidRDefault="00CF4815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519"/>
      </w:tblGrid>
      <w:tr w:rsidR="00D7746F" w:rsidRPr="00CB1855" w:rsidTr="00DE3044">
        <w:trPr>
          <w:trHeight w:val="10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794E28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246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микрокредитная компания «Фонд развития малого и среднего предпринимательства Мурманской области»</w:t>
            </w:r>
          </w:p>
        </w:tc>
      </w:tr>
      <w:tr w:rsidR="00D7746F" w:rsidRPr="00CB1855" w:rsidTr="00CB1855">
        <w:trPr>
          <w:trHeight w:val="4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117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2466A">
            <w:pPr>
              <w:spacing w:after="15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НМК «ФОРМАП»</w:t>
            </w:r>
          </w:p>
        </w:tc>
      </w:tr>
      <w:tr w:rsidR="00D7746F" w:rsidRPr="00CB1855" w:rsidTr="00CB1855">
        <w:trPr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6D011E" w:rsidP="00F117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 компании</w:t>
            </w:r>
            <w:r w:rsidRPr="006D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места ее 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2466A">
            <w:pPr>
              <w:spacing w:after="15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183031, г. Мурманск, ул. Подстаницкого, 1</w:t>
            </w:r>
          </w:p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468" w:rsidRPr="00CB1855" w:rsidTr="0004338D">
        <w:trPr>
          <w:trHeight w:val="7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468" w:rsidRPr="00CB1855" w:rsidRDefault="00CA5F87" w:rsidP="00F117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CA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представительства </w:t>
            </w:r>
            <w:r w:rsidRPr="00CA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468" w:rsidRPr="00CB1855" w:rsidRDefault="00AA2468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Представительство в г. Апатиты:</w:t>
            </w:r>
          </w:p>
          <w:p w:rsidR="00AA2468" w:rsidRPr="00CB1855" w:rsidRDefault="00AA2468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184209 Мурманская область, г. Апатиты,</w:t>
            </w:r>
          </w:p>
          <w:p w:rsidR="00AA2468" w:rsidRPr="00CB1855" w:rsidRDefault="00AA2468" w:rsidP="00F2466A">
            <w:pPr>
              <w:spacing w:after="15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Ленина, д.27</w:t>
            </w:r>
          </w:p>
        </w:tc>
      </w:tr>
      <w:tr w:rsidR="00D7746F" w:rsidRPr="00CB1855" w:rsidTr="00CB1855">
        <w:trPr>
          <w:trHeight w:val="8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117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  <w:r w:rsidR="00A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D63" w:rsidRPr="00A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 компании</w:t>
            </w:r>
            <w:r w:rsidR="00A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</w:t>
            </w:r>
            <w:r w:rsidR="00A20D63" w:rsidRPr="00A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- пятница: 9:30 – 17:30</w:t>
            </w:r>
          </w:p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1A747D"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Перерыв</w:t>
            </w: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13:00 – 14:00)</w:t>
            </w:r>
          </w:p>
          <w:p w:rsidR="00CB1855" w:rsidRPr="00CB1855" w:rsidRDefault="001A747D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</w:t>
            </w:r>
            <w:r w:rsidR="00CB1855"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-воскресенье: выходной</w:t>
            </w:r>
          </w:p>
        </w:tc>
      </w:tr>
      <w:tr w:rsidR="00D7746F" w:rsidRPr="00CB1855" w:rsidTr="00CB1855">
        <w:trPr>
          <w:trHeight w:val="11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117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  <w:r w:rsidR="00C43181">
              <w:t xml:space="preserve"> </w:t>
            </w:r>
            <w:r w:rsidR="00C43181" w:rsidRPr="00C4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 компании и ее представительства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Мурманск:</w:t>
            </w:r>
          </w:p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(8152) 41-11-22; 41-07-44; 41-07-33</w:t>
            </w:r>
          </w:p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Представительство в г. Апатиты:</w:t>
            </w:r>
          </w:p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(815-55) 6-00-22 (доб. 120)</w:t>
            </w:r>
          </w:p>
        </w:tc>
      </w:tr>
      <w:tr w:rsidR="00D7746F" w:rsidRPr="00CB1855" w:rsidTr="00CB1855">
        <w:trPr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117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корреспонденции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2466A">
            <w:pPr>
              <w:spacing w:after="15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183031, г. Мурманск, ул. Подстаницкого, 1</w:t>
            </w:r>
          </w:p>
        </w:tc>
      </w:tr>
      <w:tr w:rsidR="00D7746F" w:rsidRPr="00CB1855" w:rsidTr="00CB1855">
        <w:trPr>
          <w:trHeight w:val="4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2466A">
            <w:pPr>
              <w:spacing w:after="15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nkoformap@yandex.ru</w:t>
            </w:r>
          </w:p>
        </w:tc>
      </w:tr>
      <w:tr w:rsidR="00D7746F" w:rsidRPr="00CB1855" w:rsidTr="00CB1855">
        <w:trPr>
          <w:trHeight w:val="4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964A1C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="00CB1855"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F400FE" w:rsidP="00F400FE">
            <w:pPr>
              <w:spacing w:after="15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www.</w:t>
            </w:r>
            <w:r w:rsidR="00CB1855" w:rsidRPr="00CB1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formap.ru</w:t>
            </w:r>
          </w:p>
        </w:tc>
      </w:tr>
      <w:tr w:rsidR="00964A1C" w:rsidRPr="00CB1855" w:rsidTr="001242E3">
        <w:trPr>
          <w:trHeight w:val="5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A1C" w:rsidRDefault="00964A1C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об используемом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 компан</w:t>
            </w:r>
            <w:r w:rsidRPr="0096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ией товарном знаке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A1C" w:rsidRPr="00D40791" w:rsidRDefault="00D40791" w:rsidP="00F2466A">
            <w:pPr>
              <w:spacing w:after="15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D40791" w:rsidRPr="00CB1855" w:rsidTr="00F95B01">
        <w:trPr>
          <w:trHeight w:val="1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791" w:rsidRPr="00964A1C" w:rsidRDefault="00D40791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факте привлечения микрокредитной компанией к оказанию финансовых услуг третьего лица на основании гражданско-правового договора или доверенности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791" w:rsidRDefault="00D40791" w:rsidP="00F2466A">
            <w:pPr>
              <w:spacing w:after="15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</w:tr>
      <w:tr w:rsidR="00D7746F" w:rsidRPr="00CB1855" w:rsidTr="00A62BC5">
        <w:trPr>
          <w:trHeight w:val="9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 юридического лица в государственном реестре микрофинансовых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Регистрационный номер записи – 6110251000823</w:t>
            </w:r>
          </w:p>
          <w:p w:rsidR="00CB1855" w:rsidRPr="00CB1855" w:rsidRDefault="00210BA8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r w:rsidR="00CB1855"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06.12.2011 г.</w:t>
            </w:r>
          </w:p>
        </w:tc>
      </w:tr>
      <w:tr w:rsidR="00D7746F" w:rsidRPr="00CB1855" w:rsidTr="00CB1855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членстве в саморегулируемой организации, включая дату приема в члены саморегулируемой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Союз «Микрофинансовый Альянс</w:t>
            </w:r>
          </w:p>
          <w:p w:rsidR="00CB1855" w:rsidRPr="00CB1855" w:rsidRDefault="00CB185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«Институты развития малого и среднего бизнеса», 26.08.2015 года</w:t>
            </w:r>
          </w:p>
          <w:p w:rsidR="00CB1855" w:rsidRPr="00CB1855" w:rsidRDefault="00CB1855" w:rsidP="00F2466A">
            <w:pPr>
              <w:spacing w:after="15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08 16 031 51 0507</w:t>
            </w:r>
          </w:p>
        </w:tc>
      </w:tr>
      <w:tr w:rsidR="001764A7" w:rsidRPr="00CB1855" w:rsidTr="00F95B01">
        <w:trPr>
          <w:trHeight w:val="10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64A7" w:rsidRPr="00CB1855" w:rsidRDefault="001764A7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исключении из саморегулируемой организации (включая информацию о дате исключения из членов саморегулируемой организации)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64A7" w:rsidRPr="00CB1855" w:rsidRDefault="001764A7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D7746F" w:rsidRPr="00CB1855" w:rsidTr="00644385">
        <w:trPr>
          <w:trHeight w:val="19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финансовых услугах и дополнительных услугах </w:t>
            </w:r>
            <w:r w:rsidR="006D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микрокредитной </w:t>
            </w:r>
            <w:r w:rsidR="00D6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r w:rsidR="00D62CD2"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оказываемых за дополнительную 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385" w:rsidRPr="00644385" w:rsidRDefault="00E36FB7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Микрокредитная </w:t>
            </w:r>
            <w:r w:rsidR="00D62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E36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предоставл</w:t>
            </w:r>
            <w:r w:rsidR="00644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микрозаймы</w:t>
            </w:r>
            <w:r w:rsidRPr="00E36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«Правилами</w:t>
            </w:r>
          </w:p>
          <w:p w:rsidR="00644385" w:rsidRPr="00644385" w:rsidRDefault="0064438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44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редоставления микрозаймов субъектам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алого и среднего </w:t>
            </w:r>
            <w:r w:rsidRPr="00644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предпринимательства некоммерческой микрокредитной компанией</w:t>
            </w:r>
            <w:r>
              <w:t xml:space="preserve"> </w:t>
            </w:r>
            <w:r w:rsidRPr="00644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НМК «ФОРМАП»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утвержденные </w:t>
            </w:r>
            <w:r w:rsidRPr="00644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решением Правления Фонда</w:t>
            </w:r>
          </w:p>
          <w:p w:rsidR="00CB1855" w:rsidRPr="00CB1855" w:rsidRDefault="00644385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3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№43 от «26» марта 2018 года</w:t>
            </w:r>
          </w:p>
        </w:tc>
      </w:tr>
      <w:tr w:rsidR="009C740F" w:rsidRPr="00CB1855" w:rsidTr="00B106E3">
        <w:trPr>
          <w:trHeight w:val="5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40F" w:rsidRPr="00CB1855" w:rsidRDefault="009C740F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дополнительных услугах, оказываемых за дополнительную 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40F" w:rsidRDefault="009C740F" w:rsidP="00F2466A">
            <w:pPr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</w:t>
            </w:r>
          </w:p>
        </w:tc>
      </w:tr>
      <w:tr w:rsidR="00D7746F" w:rsidRPr="00CB1855" w:rsidTr="00236A34">
        <w:trPr>
          <w:trHeight w:val="6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B106E3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установленном в микрокредитной компании порядке 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06E3" w:rsidRPr="00F51828" w:rsidRDefault="00B106E3" w:rsidP="00F5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8">
              <w:rPr>
                <w:rFonts w:ascii="Times New Roman" w:hAnsi="Times New Roman" w:cs="Times New Roman"/>
                <w:sz w:val="24"/>
                <w:szCs w:val="24"/>
              </w:rPr>
              <w:t>Разъяснение условий договоров и иных документов в отношении финансовой услуги, осуществляется:</w:t>
            </w:r>
          </w:p>
          <w:p w:rsidR="00B106E3" w:rsidRPr="00F51828" w:rsidRDefault="00B106E3" w:rsidP="000B74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28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сотрудниками микрокредитной компании в местах оказания финансовой услуги, в том числе при осуществлении взаимодействия с получателем финансовой услуги вне офисов расположения </w:t>
            </w:r>
            <w:r w:rsidR="00586AFB" w:rsidRPr="00F51828">
              <w:rPr>
                <w:rFonts w:ascii="Times New Roman" w:hAnsi="Times New Roman" w:cs="Times New Roman"/>
                <w:sz w:val="24"/>
                <w:szCs w:val="24"/>
              </w:rPr>
              <w:t>микрокредитной компании</w:t>
            </w:r>
            <w:r w:rsidRPr="00F51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6E3" w:rsidRPr="00F51828" w:rsidRDefault="000B74A9" w:rsidP="000B74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6E3" w:rsidRPr="00F51828">
              <w:rPr>
                <w:rFonts w:ascii="Times New Roman" w:hAnsi="Times New Roman" w:cs="Times New Roman"/>
                <w:sz w:val="24"/>
                <w:szCs w:val="24"/>
              </w:rPr>
              <w:t>представителями третьих лиц, привлеченных на основе агентирования;</w:t>
            </w:r>
          </w:p>
          <w:p w:rsidR="00CB1855" w:rsidRPr="00CB1855" w:rsidRDefault="00B106E3" w:rsidP="000B74A9">
            <w:pPr>
              <w:pStyle w:val="a4"/>
              <w:jc w:val="both"/>
              <w:rPr>
                <w:rFonts w:eastAsia="Times New Roman"/>
                <w:lang w:eastAsia="ru-RU"/>
              </w:rPr>
            </w:pPr>
            <w:r w:rsidRPr="00F51828">
              <w:rPr>
                <w:rFonts w:ascii="Times New Roman" w:hAnsi="Times New Roman" w:cs="Times New Roman"/>
                <w:sz w:val="24"/>
                <w:szCs w:val="24"/>
              </w:rPr>
              <w:t>- консультантами с использованием сервисов онлайн-коммуникаций на официальном сайте, в том числе в режиме реального времени, а также иными способами, не запрещенными законодательством Российской Федерации.</w:t>
            </w:r>
          </w:p>
        </w:tc>
      </w:tr>
      <w:tr w:rsidR="00CB1CD1" w:rsidRPr="00CB1855" w:rsidTr="0070200F">
        <w:trPr>
          <w:trHeight w:val="14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CD1" w:rsidRPr="00CB1855" w:rsidRDefault="00B70F84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рисках, связанных с заключением и исполнением получателем финансовой услуги условий договора займа, и возможных негативных финансовых последствиях при использовании финансовой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CD1" w:rsidRPr="00CB1855" w:rsidRDefault="00697DC3" w:rsidP="002D2339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№1</w:t>
            </w:r>
            <w:r w:rsidR="0070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настоящему Положению</w:t>
            </w:r>
          </w:p>
        </w:tc>
      </w:tr>
      <w:tr w:rsidR="008E0FB9" w:rsidRPr="00CB1855" w:rsidTr="00615E07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FB9" w:rsidRPr="00CB1855" w:rsidRDefault="00615E07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правах получателя финансовой услуги при осуществлении процедуры взыскания просроченной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FB9" w:rsidRPr="00CB1855" w:rsidRDefault="00BB76C9" w:rsidP="002D2339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</w:t>
            </w:r>
            <w:r w:rsidR="004B40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7775" w:rsidRPr="00DA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настоящему Положению</w:t>
            </w:r>
          </w:p>
        </w:tc>
      </w:tr>
      <w:tr w:rsidR="00C400DF" w:rsidRPr="00CB1855" w:rsidTr="00BE74BD">
        <w:trPr>
          <w:trHeight w:val="13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855" w:rsidRPr="00CB1855" w:rsidRDefault="00C400DF" w:rsidP="00794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и адресах для направления обращений получателями финансовых услуг, в том числе о возможности направления обращений в саморегулируемую организацию и в Банк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855" w:rsidRPr="00CB1855" w:rsidRDefault="00C400DF" w:rsidP="002D2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</w:t>
            </w:r>
            <w:r w:rsidR="00B0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</w:t>
            </w:r>
            <w:r w:rsidR="0098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№3</w:t>
            </w:r>
            <w:r w:rsidRPr="00C4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Положению</w:t>
            </w:r>
          </w:p>
        </w:tc>
      </w:tr>
      <w:tr w:rsidR="00D7746F" w:rsidRPr="00CB1855" w:rsidTr="00075588">
        <w:trPr>
          <w:trHeight w:val="17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CB1855" w:rsidP="00F95B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защиты прав получателя финансовой услуги, включая информацию о наличии возможности и способах досудебного урегулирования спора, о способах и адресах для направления обращений получателями финансовых услуг: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855" w:rsidRPr="00CB1855" w:rsidRDefault="00986D3E" w:rsidP="002D23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№4</w:t>
            </w:r>
            <w:r w:rsidR="000031EF" w:rsidRPr="00003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настоящему Положению</w:t>
            </w:r>
          </w:p>
        </w:tc>
      </w:tr>
    </w:tbl>
    <w:p w:rsidR="0022522D" w:rsidRDefault="0022522D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9F" w:rsidRDefault="00E04F9F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</w:t>
      </w:r>
      <w:r w:rsidRPr="00E0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информации получателям финансовых услуг</w:t>
      </w:r>
      <w:r w:rsidR="0095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2A" w:rsidRPr="00F2272A" w:rsidRDefault="00EA47C8" w:rsidP="00A5220A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F2272A" w:rsidRPr="0091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</w:t>
      </w:r>
      <w:r w:rsidR="00C6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272A" w:rsidRPr="00F2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одного раза по одному </w:t>
      </w:r>
      <w:r w:rsidR="00C6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C63A21" w:rsidRPr="00C6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 (далее – Договор</w:t>
      </w:r>
      <w:r w:rsidR="00F2272A" w:rsidRPr="00F2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предоставить </w:t>
      </w:r>
      <w:r w:rsidR="00537FEA" w:rsidRPr="005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="00F2272A" w:rsidRPr="00F2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требованию заверенные </w:t>
      </w:r>
      <w:r w:rsidR="00723DC0" w:rsidRP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23DC0" w:rsidRP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2A" w:rsidRPr="00F22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следующих документов или обосновать невозможность предоставления таких документов:</w:t>
      </w:r>
    </w:p>
    <w:p w:rsidR="00F2272A" w:rsidRPr="00E96950" w:rsidRDefault="00F2272A" w:rsidP="0095381C">
      <w:pPr>
        <w:pStyle w:val="a3"/>
        <w:numPr>
          <w:ilvl w:val="0"/>
          <w:numId w:val="23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сторонами документ, содержащий индивидуальные условия </w:t>
      </w:r>
      <w:r w:rsidR="00087DCF" w:rsidRPr="00087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4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72A" w:rsidRPr="00E96950" w:rsidRDefault="00F2272A" w:rsidP="0095381C">
      <w:pPr>
        <w:pStyle w:val="a3"/>
        <w:numPr>
          <w:ilvl w:val="0"/>
          <w:numId w:val="23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</w:t>
      </w:r>
      <w:r w:rsidR="00537FEA" w:rsidRPr="0053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предоставление займа;</w:t>
      </w:r>
    </w:p>
    <w:p w:rsidR="00F2272A" w:rsidRPr="00E96950" w:rsidRDefault="00F2272A" w:rsidP="0095381C">
      <w:pPr>
        <w:pStyle w:val="a3"/>
        <w:numPr>
          <w:ilvl w:val="0"/>
          <w:numId w:val="23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выдачу </w:t>
      </w:r>
      <w:r w:rsidR="00484E69" w:rsidRPr="0048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 (ордер, платежное поручение, справка о перечислении денежных средств н</w:t>
      </w:r>
      <w:r w:rsidR="00466303"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электронное средство платежа)</w:t>
      </w: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72A" w:rsidRPr="00E96950" w:rsidRDefault="00F2272A" w:rsidP="0095381C">
      <w:pPr>
        <w:pStyle w:val="a3"/>
        <w:numPr>
          <w:ilvl w:val="0"/>
          <w:numId w:val="23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полное исполнение </w:t>
      </w:r>
      <w:r w:rsidR="0053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537FEA"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</w:t>
      </w:r>
      <w:r w:rsidR="00A5220A" w:rsidRPr="00A5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A522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ACC" w:rsidRDefault="005B0ACC" w:rsidP="0095381C">
      <w:pPr>
        <w:tabs>
          <w:tab w:val="left" w:pos="1276"/>
        </w:tabs>
        <w:spacing w:after="0" w:line="0" w:lineRule="atLeast"/>
        <w:ind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2A" w:rsidRDefault="00CD7823" w:rsidP="0075641C">
      <w:pPr>
        <w:pStyle w:val="a3"/>
        <w:numPr>
          <w:ilvl w:val="0"/>
          <w:numId w:val="13"/>
        </w:numPr>
        <w:spacing w:after="0" w:line="0" w:lineRule="atLeast"/>
        <w:ind w:left="0"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взаимодействия микрокредитной компании </w:t>
      </w:r>
      <w:r w:rsidR="006567C7" w:rsidRPr="0081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получателями</w:t>
      </w:r>
      <w:r w:rsidRPr="0081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финансовых услуг</w:t>
      </w:r>
      <w:r w:rsidR="0075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641C" w:rsidRPr="0075641C" w:rsidRDefault="0075641C" w:rsidP="0075641C">
      <w:pPr>
        <w:spacing w:after="0" w:line="0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823" w:rsidRPr="00D12F29" w:rsidRDefault="00955E53" w:rsidP="00A5220A">
      <w:pPr>
        <w:pStyle w:val="a3"/>
        <w:numPr>
          <w:ilvl w:val="1"/>
          <w:numId w:val="13"/>
        </w:numPr>
        <w:spacing w:after="0" w:line="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</w:t>
      </w:r>
      <w:r w:rsidR="00810B6C" w:rsidRPr="00D12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взаимодействия микрокредитной компании</w:t>
      </w:r>
      <w:r w:rsidR="00A3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получателями</w:t>
      </w:r>
      <w:r w:rsidR="00A3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услуг</w:t>
      </w:r>
      <w:r w:rsidR="00F85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DA4" w:rsidRDefault="000C1DA4" w:rsidP="00A5220A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 </w:t>
      </w:r>
      <w:r w:rsidR="0053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0C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по применению законодательства Российской Федерации, регулирую</w:t>
      </w:r>
      <w:r w:rsidR="00F00FE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взаимоотношения сторон по Договору</w:t>
      </w:r>
      <w:r w:rsidRPr="000C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DC0" w:rsidRP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0C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r w:rsidR="006F2DFC" w:rsidRPr="006F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0C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ответ по существу такого вопроса и иные соответствующие разъяснения. </w:t>
      </w:r>
    </w:p>
    <w:p w:rsidR="000C1DA4" w:rsidRPr="000C1DA4" w:rsidRDefault="000C1DA4" w:rsidP="00723DC0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</w:t>
      </w:r>
      <w:r w:rsidR="00723DC0" w:rsidRP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3DC0" w:rsidRP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недобросовестных практик, в том числе:</w:t>
      </w:r>
    </w:p>
    <w:p w:rsidR="000C1DA4" w:rsidRPr="00B909F5" w:rsidRDefault="00E36974" w:rsidP="00E36974">
      <w:pPr>
        <w:pStyle w:val="a3"/>
        <w:numPr>
          <w:ilvl w:val="2"/>
          <w:numId w:val="36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ередача </w:t>
      </w:r>
      <w:r w:rsidR="00723DC0" w:rsidRP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23DC0" w:rsidRP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бюро кредитных историй или иные организации недостоверной информации с целью воспрепятствовать заключению </w:t>
      </w:r>
      <w:r w:rsidR="006F2DFC" w:rsidRPr="006F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="00A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об оказании финансовой услуги с другой финансовой организацией;</w:t>
      </w:r>
    </w:p>
    <w:p w:rsidR="000C1DA4" w:rsidRPr="00B909F5" w:rsidRDefault="00E36974" w:rsidP="00E36974">
      <w:pPr>
        <w:pStyle w:val="a3"/>
        <w:numPr>
          <w:ilvl w:val="2"/>
          <w:numId w:val="36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психологического давления на </w:t>
      </w:r>
      <w:r w:rsidR="006F2DFC" w:rsidRPr="006F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склонения к выбору той или иной финансовой услуги;</w:t>
      </w:r>
    </w:p>
    <w:p w:rsidR="000C1DA4" w:rsidRPr="00B909F5" w:rsidRDefault="00E36974" w:rsidP="00E36974">
      <w:pPr>
        <w:pStyle w:val="a3"/>
        <w:numPr>
          <w:ilvl w:val="2"/>
          <w:numId w:val="36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заключения </w:t>
      </w:r>
      <w:r w:rsidR="006F2DFC" w:rsidRPr="006F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 договора займа с целью возврата первоначального займа, оформленного </w:t>
      </w:r>
      <w:r w:rsidR="006F2DFC" w:rsidRPr="006F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лучших для него условиях;</w:t>
      </w:r>
    </w:p>
    <w:p w:rsidR="00810B6C" w:rsidRPr="00B909F5" w:rsidRDefault="00E36974" w:rsidP="00E36974">
      <w:pPr>
        <w:pStyle w:val="a3"/>
        <w:numPr>
          <w:ilvl w:val="2"/>
          <w:numId w:val="36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ремирование работников </w:t>
      </w:r>
      <w:r w:rsidR="00723DC0" w:rsidRP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3DC0" w:rsidRPr="007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мер, направленных исключительно на увеличение размера задолженности </w:t>
      </w:r>
      <w:r w:rsidR="006F2DFC" w:rsidRPr="006F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0C1DA4" w:rsidRPr="00B90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763" w:rsidRDefault="00DE3044" w:rsidP="00723DC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695763" w:rsidRPr="00695763">
        <w:rPr>
          <w:rFonts w:ascii="Times New Roman" w:hAnsi="Times New Roman" w:cs="Times New Roman"/>
          <w:sz w:val="24"/>
          <w:szCs w:val="24"/>
        </w:rPr>
        <w:t>Порядок</w:t>
      </w:r>
      <w:r w:rsidR="00695763">
        <w:rPr>
          <w:rFonts w:ascii="Times New Roman" w:hAnsi="Times New Roman" w:cs="Times New Roman"/>
          <w:sz w:val="24"/>
          <w:szCs w:val="24"/>
        </w:rPr>
        <w:t xml:space="preserve"> </w:t>
      </w:r>
      <w:r w:rsidR="00695763" w:rsidRPr="00695763">
        <w:rPr>
          <w:rFonts w:ascii="Times New Roman" w:hAnsi="Times New Roman" w:cs="Times New Roman"/>
          <w:sz w:val="24"/>
          <w:szCs w:val="24"/>
        </w:rPr>
        <w:t>разъяснения условий договоров и иных документов</w:t>
      </w:r>
      <w:r w:rsidR="00AB298B">
        <w:rPr>
          <w:rFonts w:ascii="Times New Roman" w:hAnsi="Times New Roman" w:cs="Times New Roman"/>
          <w:sz w:val="24"/>
          <w:szCs w:val="24"/>
        </w:rPr>
        <w:t xml:space="preserve"> в отношении финансовой услуги.</w:t>
      </w:r>
    </w:p>
    <w:p w:rsidR="00916893" w:rsidRPr="00916893" w:rsidRDefault="00916893" w:rsidP="009A03A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93">
        <w:rPr>
          <w:rFonts w:ascii="Times New Roman" w:hAnsi="Times New Roman" w:cs="Times New Roman"/>
          <w:sz w:val="24"/>
          <w:szCs w:val="24"/>
        </w:rPr>
        <w:t>Основными принципами разъяснения условий являются добросовестность, полнота и досто</w:t>
      </w:r>
      <w:r w:rsidR="00AD09DE">
        <w:rPr>
          <w:rFonts w:ascii="Times New Roman" w:hAnsi="Times New Roman" w:cs="Times New Roman"/>
          <w:sz w:val="24"/>
          <w:szCs w:val="24"/>
        </w:rPr>
        <w:t>верность разъясняемых сведений.</w:t>
      </w:r>
    </w:p>
    <w:p w:rsidR="00EE7F39" w:rsidRPr="00695763" w:rsidRDefault="00127554" w:rsidP="009A03A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127554">
        <w:rPr>
          <w:rFonts w:ascii="Times New Roman" w:hAnsi="Times New Roman" w:cs="Times New Roman"/>
          <w:sz w:val="24"/>
          <w:szCs w:val="24"/>
        </w:rPr>
        <w:t xml:space="preserve"> </w:t>
      </w:r>
      <w:r w:rsidR="006F2DFC" w:rsidRPr="006F2DFC">
        <w:rPr>
          <w:rFonts w:ascii="Times New Roman" w:hAnsi="Times New Roman" w:cs="Times New Roman"/>
          <w:sz w:val="24"/>
          <w:szCs w:val="24"/>
        </w:rPr>
        <w:t>ПФУ</w:t>
      </w:r>
      <w:r w:rsidRPr="00127554">
        <w:rPr>
          <w:rFonts w:ascii="Times New Roman" w:hAnsi="Times New Roman" w:cs="Times New Roman"/>
          <w:sz w:val="24"/>
          <w:szCs w:val="24"/>
        </w:rPr>
        <w:t>, доводит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05697D" w:rsidRPr="0005697D">
        <w:rPr>
          <w:rFonts w:ascii="Times New Roman" w:hAnsi="Times New Roman" w:cs="Times New Roman"/>
          <w:sz w:val="24"/>
          <w:szCs w:val="24"/>
        </w:rPr>
        <w:t>Фонд</w:t>
      </w:r>
      <w:r w:rsidR="0005697D">
        <w:rPr>
          <w:rFonts w:ascii="Times New Roman" w:hAnsi="Times New Roman" w:cs="Times New Roman"/>
          <w:sz w:val="24"/>
          <w:szCs w:val="24"/>
        </w:rPr>
        <w:t>ом</w:t>
      </w:r>
      <w:r w:rsidR="0005697D" w:rsidRPr="0005697D">
        <w:rPr>
          <w:rFonts w:ascii="Times New Roman" w:hAnsi="Times New Roman" w:cs="Times New Roman"/>
          <w:sz w:val="24"/>
          <w:szCs w:val="24"/>
        </w:rPr>
        <w:t xml:space="preserve"> </w:t>
      </w:r>
      <w:r w:rsidR="00EE7F39">
        <w:rPr>
          <w:rFonts w:ascii="Times New Roman" w:hAnsi="Times New Roman" w:cs="Times New Roman"/>
          <w:sz w:val="24"/>
          <w:szCs w:val="24"/>
        </w:rPr>
        <w:t>бесплатно</w:t>
      </w:r>
      <w:r w:rsidR="00EE7F39" w:rsidRPr="00EE7F39">
        <w:rPr>
          <w:rFonts w:ascii="Times New Roman" w:hAnsi="Times New Roman" w:cs="Times New Roman"/>
          <w:sz w:val="24"/>
          <w:szCs w:val="24"/>
        </w:rPr>
        <w:t xml:space="preserve"> на равных правах и в равном объеме для вс</w:t>
      </w:r>
      <w:r w:rsidR="00EE7F39">
        <w:rPr>
          <w:rFonts w:ascii="Times New Roman" w:hAnsi="Times New Roman" w:cs="Times New Roman"/>
          <w:sz w:val="24"/>
          <w:szCs w:val="24"/>
        </w:rPr>
        <w:t>ех получателей финансовых услуг</w:t>
      </w:r>
      <w:r w:rsidR="002554B6">
        <w:rPr>
          <w:rFonts w:ascii="Times New Roman" w:hAnsi="Times New Roman" w:cs="Times New Roman"/>
          <w:sz w:val="24"/>
          <w:szCs w:val="24"/>
        </w:rPr>
        <w:t>.</w:t>
      </w:r>
    </w:p>
    <w:p w:rsidR="00695763" w:rsidRPr="00695763" w:rsidRDefault="00695763" w:rsidP="009A03A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763">
        <w:rPr>
          <w:rFonts w:ascii="Times New Roman" w:hAnsi="Times New Roman" w:cs="Times New Roman"/>
          <w:sz w:val="24"/>
          <w:szCs w:val="24"/>
        </w:rPr>
        <w:t xml:space="preserve">Разъяснения условий договоров и иных документов в отношении </w:t>
      </w:r>
      <w:r w:rsidR="00051FA3" w:rsidRPr="00051FA3">
        <w:rPr>
          <w:rFonts w:ascii="Times New Roman" w:hAnsi="Times New Roman" w:cs="Times New Roman"/>
          <w:sz w:val="24"/>
          <w:szCs w:val="24"/>
        </w:rPr>
        <w:t>ФУ</w:t>
      </w:r>
      <w:r w:rsidRPr="00695763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8048ED" w:rsidRPr="008048ED">
        <w:rPr>
          <w:rFonts w:ascii="Times New Roman" w:hAnsi="Times New Roman" w:cs="Times New Roman"/>
          <w:sz w:val="24"/>
          <w:szCs w:val="24"/>
        </w:rPr>
        <w:t xml:space="preserve">ПФУ </w:t>
      </w:r>
      <w:r w:rsidRPr="00695763">
        <w:rPr>
          <w:rFonts w:ascii="Times New Roman" w:hAnsi="Times New Roman" w:cs="Times New Roman"/>
          <w:sz w:val="24"/>
          <w:szCs w:val="24"/>
        </w:rPr>
        <w:t>намерен получить, осуществляются в той форме, в которой он обратился за разъяснением: в устной форме при устном обращении непосредственно в месте оказания услуг или по телефону, в письменной форме при письменном обращении или обращении в виде электронного документа, в виде электронного письма при</w:t>
      </w:r>
      <w:r w:rsidR="00AD09DE">
        <w:rPr>
          <w:rFonts w:ascii="Times New Roman" w:hAnsi="Times New Roman" w:cs="Times New Roman"/>
          <w:sz w:val="24"/>
          <w:szCs w:val="24"/>
        </w:rPr>
        <w:t xml:space="preserve"> обращении по электронной почте.</w:t>
      </w:r>
      <w:r w:rsidRPr="00695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763" w:rsidRPr="00695763" w:rsidRDefault="00695763" w:rsidP="009A03AE">
      <w:pPr>
        <w:spacing w:after="0" w:line="0" w:lineRule="atLeast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5763">
        <w:rPr>
          <w:rFonts w:ascii="Times New Roman" w:hAnsi="Times New Roman" w:cs="Times New Roman"/>
          <w:sz w:val="24"/>
          <w:szCs w:val="24"/>
        </w:rPr>
        <w:t xml:space="preserve">Срок разъяснения при устном обращении и по телефону – незамедлительно после обращения, но не более 30 минут ожидания в очереди. </w:t>
      </w:r>
      <w:r w:rsidRPr="006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разъяснения осуществляются по месту оказания услуги и /или по телефону, указанному для данного места услуги</w:t>
      </w:r>
      <w:r w:rsidR="00AD09DE">
        <w:rPr>
          <w:rFonts w:ascii="Times New Roman" w:hAnsi="Times New Roman" w:cs="Times New Roman"/>
          <w:sz w:val="24"/>
          <w:szCs w:val="24"/>
        </w:rPr>
        <w:t>.</w:t>
      </w:r>
    </w:p>
    <w:p w:rsidR="00695763" w:rsidRPr="00695763" w:rsidRDefault="00695763" w:rsidP="009A03A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763">
        <w:rPr>
          <w:rFonts w:ascii="Times New Roman" w:hAnsi="Times New Roman" w:cs="Times New Roman"/>
          <w:sz w:val="24"/>
          <w:szCs w:val="24"/>
        </w:rPr>
        <w:t>Срок разъяснения при письменном обращении и обращении в виде электронного документа – не позднее трех рабочих дней после регистрации обращения получателя финансовых услуг в Журнале регист</w:t>
      </w:r>
      <w:r w:rsidR="00AD09DE">
        <w:rPr>
          <w:rFonts w:ascii="Times New Roman" w:hAnsi="Times New Roman" w:cs="Times New Roman"/>
          <w:sz w:val="24"/>
          <w:szCs w:val="24"/>
        </w:rPr>
        <w:t>рации обращений.</w:t>
      </w:r>
    </w:p>
    <w:p w:rsidR="00695763" w:rsidRPr="00695763" w:rsidRDefault="00695763" w:rsidP="009A03A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763">
        <w:rPr>
          <w:rFonts w:ascii="Times New Roman" w:hAnsi="Times New Roman" w:cs="Times New Roman"/>
          <w:sz w:val="24"/>
          <w:szCs w:val="24"/>
        </w:rPr>
        <w:t xml:space="preserve">Срок разъяснения при электронном обращении по электронной почте – не позднее трех рабочих дней после получения организацией электронного обращения </w:t>
      </w:r>
      <w:r w:rsidR="006558D8" w:rsidRPr="006558D8">
        <w:rPr>
          <w:rFonts w:ascii="Times New Roman" w:hAnsi="Times New Roman" w:cs="Times New Roman"/>
          <w:sz w:val="24"/>
          <w:szCs w:val="24"/>
        </w:rPr>
        <w:t>ПФУ</w:t>
      </w:r>
      <w:r w:rsidR="00AD09DE">
        <w:rPr>
          <w:rFonts w:ascii="Times New Roman" w:hAnsi="Times New Roman" w:cs="Times New Roman"/>
          <w:sz w:val="24"/>
          <w:szCs w:val="24"/>
        </w:rPr>
        <w:t>.</w:t>
      </w:r>
    </w:p>
    <w:p w:rsidR="00695763" w:rsidRPr="00695763" w:rsidRDefault="00695763" w:rsidP="009A03AE">
      <w:pPr>
        <w:spacing w:after="0" w:line="0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в отношении финансово</w:t>
      </w:r>
      <w:r w:rsidR="00A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услуги осуществляют следующие </w:t>
      </w:r>
      <w:r w:rsidR="007C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Фонда (далее – сотрудники)</w:t>
      </w:r>
      <w:r w:rsidRPr="00695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95763">
        <w:t xml:space="preserve"> </w:t>
      </w:r>
    </w:p>
    <w:p w:rsidR="00695763" w:rsidRPr="00695763" w:rsidRDefault="00695763" w:rsidP="00AD09DE">
      <w:pPr>
        <w:numPr>
          <w:ilvl w:val="0"/>
          <w:numId w:val="3"/>
        </w:numPr>
        <w:spacing w:after="0" w:line="0" w:lineRule="atLeast"/>
        <w:ind w:left="0" w:firstLine="993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займам</w:t>
      </w:r>
      <w:r w:rsidR="00AD0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763" w:rsidRDefault="00695763" w:rsidP="00AD09DE">
      <w:pPr>
        <w:numPr>
          <w:ilvl w:val="0"/>
          <w:numId w:val="3"/>
        </w:numPr>
        <w:spacing w:after="0" w:line="0" w:lineRule="atLeast"/>
        <w:ind w:left="0" w:firstLine="993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инвестиционных про</w:t>
      </w:r>
      <w:r w:rsidR="00A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</w:t>
      </w:r>
      <w:r w:rsidR="00AD0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9DE" w:rsidRPr="00695763" w:rsidRDefault="00AD09DE" w:rsidP="00AD09DE">
      <w:pPr>
        <w:numPr>
          <w:ilvl w:val="0"/>
          <w:numId w:val="3"/>
        </w:numPr>
        <w:spacing w:after="0" w:line="0" w:lineRule="atLeast"/>
        <w:ind w:left="0" w:firstLine="993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займ</w:t>
      </w:r>
      <w:r w:rsidR="00A70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763" w:rsidRPr="00695763" w:rsidRDefault="00695763" w:rsidP="009A03AE">
      <w:pPr>
        <w:spacing w:after="0" w:line="0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в отношении </w:t>
      </w:r>
      <w:r w:rsidR="00051FA3" w:rsidRPr="0005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</w:t>
      </w:r>
      <w:r w:rsidRPr="00695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B44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 всех случаях безвозмездно.</w:t>
      </w:r>
    </w:p>
    <w:p w:rsidR="00695763" w:rsidRPr="00695763" w:rsidRDefault="00695763" w:rsidP="009A03AE">
      <w:pPr>
        <w:spacing w:after="0" w:line="0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разъяснения в отношении финансовой услуги осуществляется в рабочие дни с 09.30 до 17.30</w:t>
      </w:r>
      <w:r w:rsidR="00B44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05" w:rsidRPr="00C26F05" w:rsidRDefault="007A1FE8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9C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6F05" w:rsidRPr="00C26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условий, обязательных для разъяснения</w:t>
      </w:r>
      <w:r w:rsidR="00B44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05" w:rsidRPr="00C26F05" w:rsidRDefault="00051FA3" w:rsidP="002B0820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6F05" w:rsidRPr="00C26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 обязан разъясн</w:t>
      </w:r>
      <w:r w:rsidR="009C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2B0820" w:rsidRPr="002B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9C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условия финансовых услуг: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займа;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договора;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алюта, в которой предоставляется займ;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роцентная ставка;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оличество, размер и периодичность (сроки) платежей </w:t>
      </w:r>
      <w:r w:rsidR="00B175A1" w:rsidRPr="002B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(график погашения займа);</w:t>
      </w:r>
      <w:r w:rsidR="002B0820" w:rsidRPr="002B0820">
        <w:t xml:space="preserve"> 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изменения количества, размера и периодичности (сроков) платежей </w:t>
      </w:r>
      <w:r w:rsidR="002B0820" w:rsidRPr="002B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частичном досрочном возврате микрозайма;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пособы исполнения </w:t>
      </w:r>
      <w:r w:rsidR="002B0820" w:rsidRPr="002B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договору по месту нахождения </w:t>
      </w:r>
      <w:r w:rsidR="002B0820" w:rsidRPr="002B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бязанность </w:t>
      </w:r>
      <w:r w:rsidR="002B0820" w:rsidRPr="002B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иные </w:t>
      </w:r>
      <w:r w:rsidR="00C26F05" w:rsidRPr="006E7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</w:t>
      </w:r>
      <w:r w:rsidR="002B0820" w:rsidRPr="002B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ненадлежащее исполнение условий договора, размер неустойки (штрафа, пени) и порядок их определения;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словие об уступке кредитором третьим лицам прав (требований) по договору;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обмена информацией между кредитором и заемщиком;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чередность погашения задолженности;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азрешение споров, в том числе их досудебное урегулирование;</w:t>
      </w:r>
    </w:p>
    <w:p w:rsidR="007C2969" w:rsidRPr="007C2969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пособы защиты законных прав </w:t>
      </w:r>
      <w:r w:rsidR="002B0820" w:rsidRPr="002B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C2969" w:rsidRPr="007C2969">
        <w:t xml:space="preserve"> 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2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иски, связанные</w:t>
      </w:r>
      <w:r w:rsidR="007C2969" w:rsidRPr="007C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и исполнением </w:t>
      </w:r>
      <w:r w:rsidR="002B0820" w:rsidRPr="002B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="00977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</w:t>
      </w:r>
      <w:r w:rsidR="007C2969" w:rsidRPr="007C2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</w:t>
      </w:r>
      <w:r w:rsidR="0097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C2969" w:rsidRPr="007C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возможных негативных финансовых последствиях при использовании </w:t>
      </w:r>
      <w:r w:rsidR="009778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</w:t>
      </w:r>
      <w:r w:rsidR="007C2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F05" w:rsidRPr="00FF38A3" w:rsidRDefault="00B44E1F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6F05" w:rsidRPr="00FF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взаимодействия, при совершении действий, направленных на возврат просроченной задолженности;</w:t>
      </w:r>
    </w:p>
    <w:p w:rsidR="00C26F05" w:rsidRDefault="00E006E0" w:rsidP="00B44E1F">
      <w:pPr>
        <w:pStyle w:val="a3"/>
        <w:numPr>
          <w:ilvl w:val="0"/>
          <w:numId w:val="11"/>
        </w:numPr>
        <w:spacing w:after="0" w:line="0" w:lineRule="atLeast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1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условия договора займа.</w:t>
      </w:r>
    </w:p>
    <w:p w:rsidR="00833EE9" w:rsidRDefault="00833EE9" w:rsidP="002B0820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5B3F" w:rsidRDefault="00833EE9" w:rsidP="00E73FCA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73FCA">
        <w:rPr>
          <w:rFonts w:ascii="Times New Roman" w:hAnsi="Times New Roman" w:cs="Times New Roman"/>
          <w:b/>
          <w:sz w:val="24"/>
          <w:szCs w:val="24"/>
        </w:rPr>
        <w:t xml:space="preserve">4. Требования к работникам </w:t>
      </w:r>
      <w:r w:rsidR="0005697D" w:rsidRPr="00E73FCA">
        <w:rPr>
          <w:rFonts w:ascii="Times New Roman" w:hAnsi="Times New Roman" w:cs="Times New Roman"/>
          <w:b/>
          <w:sz w:val="24"/>
          <w:szCs w:val="24"/>
        </w:rPr>
        <w:t>Фонда</w:t>
      </w:r>
      <w:r w:rsidRPr="00E73FCA">
        <w:rPr>
          <w:rFonts w:ascii="Times New Roman" w:hAnsi="Times New Roman" w:cs="Times New Roman"/>
          <w:b/>
          <w:sz w:val="24"/>
          <w:szCs w:val="24"/>
        </w:rPr>
        <w:t>, осуществляющим непосредственное взаимодействие с получателями финансовых услуг, а также к проверке соответствия данных работников микрофинансовой организации указанным требованиям</w:t>
      </w:r>
      <w:r w:rsidR="00F1345F" w:rsidRPr="00E73FCA">
        <w:rPr>
          <w:rFonts w:ascii="Times New Roman" w:hAnsi="Times New Roman" w:cs="Times New Roman"/>
          <w:b/>
          <w:sz w:val="24"/>
          <w:szCs w:val="24"/>
        </w:rPr>
        <w:t>.</w:t>
      </w:r>
    </w:p>
    <w:p w:rsidR="00E73FCA" w:rsidRPr="00E73FCA" w:rsidRDefault="00E73FCA" w:rsidP="00E73FCA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2160F" w:rsidRPr="00C2160F" w:rsidRDefault="00DF69C7" w:rsidP="002B082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C2160F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Обучение проходят </w:t>
      </w:r>
      <w:r w:rsidR="00577027" w:rsidRPr="00577027">
        <w:rPr>
          <w:rFonts w:ascii="Times New Roman" w:hAnsi="Times New Roman" w:cs="Times New Roman"/>
          <w:iCs/>
          <w:sz w:val="24"/>
          <w:szCs w:val="24"/>
        </w:rPr>
        <w:t>сотрудник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05697D" w:rsidRPr="0005697D">
        <w:rPr>
          <w:rFonts w:ascii="Times New Roman" w:hAnsi="Times New Roman" w:cs="Times New Roman"/>
          <w:iCs/>
          <w:sz w:val="24"/>
          <w:szCs w:val="24"/>
        </w:rPr>
        <w:t>Фонд</w:t>
      </w:r>
      <w:r w:rsidR="00051FA3">
        <w:rPr>
          <w:rFonts w:ascii="Times New Roman" w:hAnsi="Times New Roman" w:cs="Times New Roman"/>
          <w:iCs/>
          <w:sz w:val="24"/>
          <w:szCs w:val="24"/>
        </w:rPr>
        <w:t>а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 и третьи лица, действующие по поручению, от имени и за счет </w:t>
      </w:r>
      <w:r w:rsidR="0005697D" w:rsidRPr="0005697D">
        <w:rPr>
          <w:rFonts w:ascii="Times New Roman" w:hAnsi="Times New Roman" w:cs="Times New Roman"/>
          <w:iCs/>
          <w:sz w:val="24"/>
          <w:szCs w:val="24"/>
        </w:rPr>
        <w:t>Фонд</w:t>
      </w:r>
      <w:r w:rsidR="0005697D">
        <w:rPr>
          <w:rFonts w:ascii="Times New Roman" w:hAnsi="Times New Roman" w:cs="Times New Roman"/>
          <w:iCs/>
          <w:sz w:val="24"/>
          <w:szCs w:val="24"/>
        </w:rPr>
        <w:t>а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5445F3" w:rsidRPr="005445F3">
        <w:rPr>
          <w:rFonts w:ascii="Times New Roman" w:hAnsi="Times New Roman" w:cs="Times New Roman"/>
          <w:iCs/>
          <w:sz w:val="24"/>
          <w:szCs w:val="24"/>
        </w:rPr>
        <w:t>сотрудник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и этих лиц, осуществляющие непосредственное взаимодействие с </w:t>
      </w:r>
      <w:r w:rsidR="003D6A62" w:rsidRPr="003D6A62">
        <w:rPr>
          <w:rFonts w:ascii="Times New Roman" w:hAnsi="Times New Roman" w:cs="Times New Roman"/>
          <w:iCs/>
          <w:sz w:val="24"/>
          <w:szCs w:val="24"/>
        </w:rPr>
        <w:t xml:space="preserve">ПФУ 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>(далее – сотрудники) в целях обеспечения непрерывности получения, изучения и обновления раскрываемой и предоставляемой  им информации, а также информации, содержащейся в решениях органов организации, в нормативных актах Российской Федерации в сфере микрофинансовой деятельности, в том числе нормативных актах Банка России, в актах саморегулируемой организации (далее – СРО)</w:t>
      </w:r>
      <w:r w:rsidR="006567C7">
        <w:rPr>
          <w:rFonts w:ascii="Times New Roman" w:hAnsi="Times New Roman" w:cs="Times New Roman"/>
          <w:iCs/>
          <w:sz w:val="24"/>
          <w:szCs w:val="24"/>
        </w:rPr>
        <w:t>, в которой состоит организация.</w:t>
      </w:r>
    </w:p>
    <w:p w:rsidR="00C2160F" w:rsidRPr="00C2160F" w:rsidRDefault="00C2160F" w:rsidP="002B082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Обучение сотрудников проводится самостоятельно (внутреннее обучение) или с привлечением обучающих организаций (внешнее обучение). Внутреннее обучение могут проводить директор </w:t>
      </w:r>
      <w:r w:rsidR="00FE5F14" w:rsidRPr="00FE5F14">
        <w:rPr>
          <w:rFonts w:ascii="Times New Roman" w:hAnsi="Times New Roman" w:cs="Times New Roman"/>
          <w:iCs/>
          <w:sz w:val="24"/>
          <w:szCs w:val="24"/>
        </w:rPr>
        <w:t>Фонд</w:t>
      </w:r>
      <w:r w:rsidR="00FE5F14">
        <w:rPr>
          <w:rFonts w:ascii="Times New Roman" w:hAnsi="Times New Roman" w:cs="Times New Roman"/>
          <w:iCs/>
          <w:sz w:val="24"/>
          <w:szCs w:val="24"/>
        </w:rPr>
        <w:t>а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или сотрудник, ответственный за рассмотрение обращений </w:t>
      </w:r>
      <w:r w:rsidR="00FE5F14" w:rsidRPr="00FE5F14">
        <w:rPr>
          <w:rFonts w:ascii="Times New Roman" w:hAnsi="Times New Roman" w:cs="Times New Roman"/>
          <w:iCs/>
          <w:sz w:val="24"/>
          <w:szCs w:val="24"/>
        </w:rPr>
        <w:t xml:space="preserve">ПФУ </w:t>
      </w:r>
      <w:r w:rsidR="006567C7">
        <w:rPr>
          <w:rFonts w:ascii="Times New Roman" w:hAnsi="Times New Roman" w:cs="Times New Roman"/>
          <w:iCs/>
          <w:sz w:val="24"/>
          <w:szCs w:val="24"/>
        </w:rPr>
        <w:t>- менеджер по проектам</w:t>
      </w:r>
      <w:r w:rsidR="00AF6BFB">
        <w:rPr>
          <w:rFonts w:ascii="Times New Roman" w:hAnsi="Times New Roman" w:cs="Times New Roman"/>
          <w:iCs/>
          <w:sz w:val="24"/>
          <w:szCs w:val="24"/>
        </w:rPr>
        <w:t xml:space="preserve"> Фонда</w:t>
      </w:r>
      <w:r w:rsidR="006567C7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C2160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Сотрудники допускаются к работе с </w:t>
      </w:r>
      <w:r w:rsidR="003D6A62" w:rsidRPr="003D6A62">
        <w:rPr>
          <w:rFonts w:ascii="Times New Roman" w:hAnsi="Times New Roman" w:cs="Times New Roman"/>
          <w:iCs/>
          <w:sz w:val="24"/>
          <w:szCs w:val="24"/>
        </w:rPr>
        <w:t xml:space="preserve">ПФУ </w:t>
      </w:r>
      <w:r w:rsidRPr="00C2160F">
        <w:rPr>
          <w:rFonts w:ascii="Times New Roman" w:hAnsi="Times New Roman" w:cs="Times New Roman"/>
          <w:iCs/>
          <w:sz w:val="24"/>
          <w:szCs w:val="24"/>
        </w:rPr>
        <w:t>только после прохождения обучения</w:t>
      </w:r>
      <w:r w:rsidR="00034102">
        <w:rPr>
          <w:rFonts w:ascii="Times New Roman" w:hAnsi="Times New Roman" w:cs="Times New Roman"/>
          <w:iCs/>
          <w:sz w:val="24"/>
          <w:szCs w:val="24"/>
        </w:rPr>
        <w:t>.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2160F" w:rsidRPr="00C2160F" w:rsidRDefault="00C2160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Сотрудники, не прошедшие обучение, допускаются к работе с </w:t>
      </w:r>
      <w:r w:rsidR="003D6A62" w:rsidRPr="003D6A62">
        <w:rPr>
          <w:rFonts w:ascii="Times New Roman" w:hAnsi="Times New Roman" w:cs="Times New Roman"/>
          <w:iCs/>
          <w:sz w:val="24"/>
          <w:szCs w:val="24"/>
        </w:rPr>
        <w:t>ПФУ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совместно с сотрудником, прошедшим обучение, и под его контролем</w:t>
      </w:r>
      <w:r w:rsidR="006567C7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DF69C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>2. Формы обучения сотрудников</w:t>
      </w:r>
      <w:r w:rsidR="006567C7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A4133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C6C">
        <w:rPr>
          <w:rFonts w:ascii="Times New Roman" w:hAnsi="Times New Roman" w:cs="Times New Roman"/>
          <w:iCs/>
          <w:sz w:val="24"/>
          <w:szCs w:val="24"/>
        </w:rPr>
        <w:t>4.2.</w:t>
      </w:r>
      <w:r w:rsidR="008904C5" w:rsidRPr="00814C6C">
        <w:rPr>
          <w:rFonts w:ascii="Times New Roman" w:hAnsi="Times New Roman" w:cs="Times New Roman"/>
          <w:iCs/>
          <w:sz w:val="24"/>
          <w:szCs w:val="24"/>
        </w:rPr>
        <w:t>1.</w:t>
      </w:r>
      <w:r w:rsidR="008904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Вводный (первичный) инструктаж и ознакомление с нормативными правовыми актами Российской Федерации и внутренними документами </w:t>
      </w:r>
      <w:r w:rsidR="003076D1" w:rsidRPr="003076D1">
        <w:rPr>
          <w:rFonts w:ascii="Times New Roman" w:hAnsi="Times New Roman" w:cs="Times New Roman"/>
          <w:iCs/>
          <w:sz w:val="24"/>
          <w:szCs w:val="24"/>
        </w:rPr>
        <w:t>Фонд</w:t>
      </w:r>
      <w:r w:rsidR="003076D1">
        <w:rPr>
          <w:rFonts w:ascii="Times New Roman" w:hAnsi="Times New Roman" w:cs="Times New Roman"/>
          <w:iCs/>
          <w:sz w:val="24"/>
          <w:szCs w:val="24"/>
        </w:rPr>
        <w:t>а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 в области защиты прав </w:t>
      </w:r>
      <w:r w:rsidR="00051FA3">
        <w:rPr>
          <w:rFonts w:ascii="Times New Roman" w:hAnsi="Times New Roman" w:cs="Times New Roman"/>
          <w:iCs/>
          <w:sz w:val="24"/>
          <w:szCs w:val="24"/>
        </w:rPr>
        <w:t>П</w:t>
      </w:r>
      <w:r w:rsidR="00051FA3" w:rsidRPr="00051FA3">
        <w:rPr>
          <w:rFonts w:ascii="Times New Roman" w:hAnsi="Times New Roman" w:cs="Times New Roman"/>
          <w:iCs/>
          <w:sz w:val="24"/>
          <w:szCs w:val="24"/>
        </w:rPr>
        <w:t xml:space="preserve">ФУ 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проводятся при приеме и при переводе (временном переводе) работников на работу для выполнения функций, связанных с непосредственным взаимодействием с </w:t>
      </w:r>
      <w:r w:rsidR="00051FA3">
        <w:rPr>
          <w:rFonts w:ascii="Times New Roman" w:hAnsi="Times New Roman" w:cs="Times New Roman"/>
          <w:iCs/>
          <w:sz w:val="24"/>
          <w:szCs w:val="24"/>
        </w:rPr>
        <w:t>П</w:t>
      </w:r>
      <w:r w:rsidR="00051FA3" w:rsidRPr="00051FA3">
        <w:rPr>
          <w:rFonts w:ascii="Times New Roman" w:hAnsi="Times New Roman" w:cs="Times New Roman"/>
          <w:iCs/>
          <w:sz w:val="24"/>
          <w:szCs w:val="24"/>
        </w:rPr>
        <w:t>ФУ</w:t>
      </w:r>
      <w:r w:rsidR="008E5748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A4133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4.2.</w:t>
      </w:r>
      <w:r w:rsidR="008904C5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C2160F" w:rsidRPr="006567C7">
        <w:rPr>
          <w:rFonts w:ascii="Times New Roman" w:hAnsi="Times New Roman" w:cs="Times New Roman"/>
          <w:iCs/>
          <w:sz w:val="24"/>
          <w:szCs w:val="24"/>
        </w:rPr>
        <w:t xml:space="preserve">Целевой (внеплановый) инструктаж и повышение квалификации (плановый инструктаж) </w:t>
      </w:r>
      <w:r w:rsidR="004B1858" w:rsidRPr="006567C7">
        <w:rPr>
          <w:rFonts w:ascii="Times New Roman" w:hAnsi="Times New Roman" w:cs="Times New Roman"/>
          <w:iCs/>
          <w:sz w:val="24"/>
          <w:szCs w:val="24"/>
        </w:rPr>
        <w:t>сотрудник</w:t>
      </w:r>
      <w:r w:rsidR="00C2160F" w:rsidRPr="006567C7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3076D1" w:rsidRPr="006567C7">
        <w:rPr>
          <w:rFonts w:ascii="Times New Roman" w:hAnsi="Times New Roman" w:cs="Times New Roman"/>
          <w:iCs/>
          <w:sz w:val="24"/>
          <w:szCs w:val="24"/>
        </w:rPr>
        <w:t>Фонда</w:t>
      </w:r>
      <w:r w:rsidR="00C2160F" w:rsidRPr="006567C7">
        <w:rPr>
          <w:rFonts w:ascii="Times New Roman" w:hAnsi="Times New Roman" w:cs="Times New Roman"/>
          <w:iCs/>
          <w:sz w:val="24"/>
          <w:szCs w:val="24"/>
        </w:rPr>
        <w:t>, осуществляющие непосредственное взаимодействие с получателями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 финансовых услуг, проходят в процессе трудовой деятельности.</w:t>
      </w:r>
    </w:p>
    <w:p w:rsidR="00C2160F" w:rsidRPr="00C2160F" w:rsidRDefault="00C2160F" w:rsidP="004B185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>Целевой (внеплановый) инструктаж проводится в следующих случаях:</w:t>
      </w:r>
    </w:p>
    <w:p w:rsidR="00C2160F" w:rsidRPr="00C2160F" w:rsidRDefault="00C2160F" w:rsidP="00B40DFC">
      <w:pPr>
        <w:pStyle w:val="a3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при изменении действующих и вступлении в силу новых нормативных правовых актов Российской Федерации в области защиты прав </w:t>
      </w:r>
      <w:r w:rsidR="007E15FB" w:rsidRPr="007E15FB">
        <w:rPr>
          <w:rFonts w:ascii="Times New Roman" w:hAnsi="Times New Roman" w:cs="Times New Roman"/>
          <w:iCs/>
          <w:sz w:val="24"/>
          <w:szCs w:val="24"/>
        </w:rPr>
        <w:t>ПФУ</w:t>
      </w:r>
      <w:r w:rsidRPr="00C2160F">
        <w:rPr>
          <w:rFonts w:ascii="Times New Roman" w:hAnsi="Times New Roman" w:cs="Times New Roman"/>
          <w:iCs/>
          <w:sz w:val="24"/>
          <w:szCs w:val="24"/>
        </w:rPr>
        <w:t>;</w:t>
      </w:r>
    </w:p>
    <w:p w:rsidR="00C2160F" w:rsidRPr="00C2160F" w:rsidRDefault="00C2160F" w:rsidP="00B40DFC">
      <w:pPr>
        <w:pStyle w:val="a3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при утверждении </w:t>
      </w:r>
      <w:r w:rsidR="003076D1" w:rsidRPr="003076D1">
        <w:rPr>
          <w:rFonts w:ascii="Times New Roman" w:hAnsi="Times New Roman" w:cs="Times New Roman"/>
          <w:iCs/>
          <w:sz w:val="24"/>
          <w:szCs w:val="24"/>
        </w:rPr>
        <w:t>Фонд</w:t>
      </w:r>
      <w:r w:rsidR="003076D1">
        <w:rPr>
          <w:rFonts w:ascii="Times New Roman" w:hAnsi="Times New Roman" w:cs="Times New Roman"/>
          <w:iCs/>
          <w:sz w:val="24"/>
          <w:szCs w:val="24"/>
        </w:rPr>
        <w:t>ом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новых или изменении действующих внутренних документов в области защиты прав </w:t>
      </w:r>
      <w:r w:rsidR="007E15FB" w:rsidRPr="007E15FB">
        <w:rPr>
          <w:rFonts w:ascii="Times New Roman" w:hAnsi="Times New Roman" w:cs="Times New Roman"/>
          <w:iCs/>
          <w:sz w:val="24"/>
          <w:szCs w:val="24"/>
        </w:rPr>
        <w:t>ПФУ</w:t>
      </w:r>
      <w:r w:rsidRPr="00C2160F">
        <w:rPr>
          <w:rFonts w:ascii="Times New Roman" w:hAnsi="Times New Roman" w:cs="Times New Roman"/>
          <w:iCs/>
          <w:sz w:val="24"/>
          <w:szCs w:val="24"/>
        </w:rPr>
        <w:t>;</w:t>
      </w:r>
    </w:p>
    <w:p w:rsidR="00C2160F" w:rsidRPr="00C2160F" w:rsidRDefault="00C2160F" w:rsidP="00B40DFC">
      <w:pPr>
        <w:pStyle w:val="a3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при переводе </w:t>
      </w:r>
      <w:r w:rsidR="004B1858" w:rsidRPr="004B1858">
        <w:rPr>
          <w:rFonts w:ascii="Times New Roman" w:hAnsi="Times New Roman" w:cs="Times New Roman"/>
          <w:iCs/>
          <w:sz w:val="24"/>
          <w:szCs w:val="24"/>
        </w:rPr>
        <w:t>сотрудник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а на другую постоянную работу в </w:t>
      </w:r>
      <w:r w:rsidR="003076D1" w:rsidRPr="003076D1">
        <w:rPr>
          <w:rFonts w:ascii="Times New Roman" w:hAnsi="Times New Roman" w:cs="Times New Roman"/>
          <w:iCs/>
          <w:sz w:val="24"/>
          <w:szCs w:val="24"/>
        </w:rPr>
        <w:t>Фонд</w:t>
      </w:r>
      <w:r w:rsidR="003076D1">
        <w:rPr>
          <w:rFonts w:ascii="Times New Roman" w:hAnsi="Times New Roman" w:cs="Times New Roman"/>
          <w:iCs/>
          <w:sz w:val="24"/>
          <w:szCs w:val="24"/>
        </w:rPr>
        <w:t>е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, в случае, когда имеющихся у него знаний в области защиты прав </w:t>
      </w:r>
      <w:r w:rsidR="007E15FB" w:rsidRPr="007E15FB">
        <w:rPr>
          <w:rFonts w:ascii="Times New Roman" w:hAnsi="Times New Roman" w:cs="Times New Roman"/>
          <w:iCs/>
          <w:sz w:val="24"/>
          <w:szCs w:val="24"/>
        </w:rPr>
        <w:t xml:space="preserve">ПФУ </w:t>
      </w:r>
      <w:r w:rsidRPr="00C2160F">
        <w:rPr>
          <w:rFonts w:ascii="Times New Roman" w:hAnsi="Times New Roman" w:cs="Times New Roman"/>
          <w:iCs/>
          <w:sz w:val="24"/>
          <w:szCs w:val="24"/>
        </w:rPr>
        <w:t>недостаточно для выполнения новой трудовой функции;</w:t>
      </w:r>
    </w:p>
    <w:p w:rsidR="00C2160F" w:rsidRPr="00C2160F" w:rsidRDefault="00C2160F" w:rsidP="00B40DFC">
      <w:pPr>
        <w:pStyle w:val="a3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при поручении </w:t>
      </w:r>
      <w:r w:rsidR="004B1858" w:rsidRPr="004B1858">
        <w:rPr>
          <w:rFonts w:ascii="Times New Roman" w:hAnsi="Times New Roman" w:cs="Times New Roman"/>
          <w:iCs/>
          <w:sz w:val="24"/>
          <w:szCs w:val="24"/>
        </w:rPr>
        <w:t>сотрудник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3076D1" w:rsidRPr="003076D1">
        <w:rPr>
          <w:rFonts w:ascii="Times New Roman" w:hAnsi="Times New Roman" w:cs="Times New Roman"/>
          <w:iCs/>
          <w:sz w:val="24"/>
          <w:szCs w:val="24"/>
        </w:rPr>
        <w:t>Фонд</w:t>
      </w:r>
      <w:r w:rsidR="003076D1">
        <w:rPr>
          <w:rFonts w:ascii="Times New Roman" w:hAnsi="Times New Roman" w:cs="Times New Roman"/>
          <w:iCs/>
          <w:sz w:val="24"/>
          <w:szCs w:val="24"/>
        </w:rPr>
        <w:t>а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работы, не обусловленной заключенным с ним трудовым договором, когда это не влечет изменения условий заключенного с работником трудового договора.</w:t>
      </w:r>
    </w:p>
    <w:p w:rsidR="00C2160F" w:rsidRPr="00C2160F" w:rsidRDefault="00A4133F" w:rsidP="004B185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C6C">
        <w:rPr>
          <w:rFonts w:ascii="Times New Roman" w:hAnsi="Times New Roman" w:cs="Times New Roman"/>
          <w:iCs/>
          <w:sz w:val="24"/>
          <w:szCs w:val="24"/>
        </w:rPr>
        <w:t>4.2.</w:t>
      </w:r>
      <w:r w:rsidR="008904C5" w:rsidRPr="00814C6C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C2160F" w:rsidRPr="00814C6C">
        <w:rPr>
          <w:rFonts w:ascii="Times New Roman" w:hAnsi="Times New Roman" w:cs="Times New Roman"/>
          <w:iCs/>
          <w:sz w:val="24"/>
          <w:szCs w:val="24"/>
        </w:rPr>
        <w:t>Повышение квалификации (плановый инструктаж)</w:t>
      </w:r>
      <w:r w:rsidR="004432E9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DF69C7" w:rsidP="004B185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>3. Периодичность прохождения обучения сотрудниками, осуществляющими непосредственное взаимодействие с получателями финансовых услуг</w:t>
      </w:r>
      <w:r w:rsidR="00A94EAD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C2160F" w:rsidP="004B185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Обучение в форме вводного (первичного) инструктажа сотрудники </w:t>
      </w:r>
      <w:r w:rsidR="0090231D" w:rsidRPr="0090231D">
        <w:rPr>
          <w:rFonts w:ascii="Times New Roman" w:hAnsi="Times New Roman" w:cs="Times New Roman"/>
          <w:iCs/>
          <w:sz w:val="24"/>
          <w:szCs w:val="24"/>
        </w:rPr>
        <w:t>Фонд</w:t>
      </w:r>
      <w:r w:rsidR="0090231D">
        <w:rPr>
          <w:rFonts w:ascii="Times New Roman" w:hAnsi="Times New Roman" w:cs="Times New Roman"/>
          <w:iCs/>
          <w:sz w:val="24"/>
          <w:szCs w:val="24"/>
        </w:rPr>
        <w:t>а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проходит однократно</w:t>
      </w:r>
      <w:r w:rsidR="00A94EAD">
        <w:rPr>
          <w:rFonts w:ascii="Times New Roman" w:hAnsi="Times New Roman" w:cs="Times New Roman"/>
          <w:iCs/>
          <w:sz w:val="24"/>
          <w:szCs w:val="24"/>
        </w:rPr>
        <w:t>,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до начала осуществления соответствующих функций</w:t>
      </w:r>
      <w:r w:rsidR="00A94EAD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C2160F" w:rsidP="0041354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Обучение целевому (внеплановому) инструктажу проводится в следующих случаях </w:t>
      </w:r>
      <w:r w:rsidR="002F020D" w:rsidRPr="00C2160F">
        <w:rPr>
          <w:rFonts w:ascii="Times New Roman" w:hAnsi="Times New Roman" w:cs="Times New Roman"/>
          <w:iCs/>
          <w:sz w:val="24"/>
          <w:szCs w:val="24"/>
        </w:rPr>
        <w:t>и сроки</w:t>
      </w:r>
      <w:r w:rsidRPr="00C2160F">
        <w:rPr>
          <w:rFonts w:ascii="Times New Roman" w:hAnsi="Times New Roman" w:cs="Times New Roman"/>
          <w:iCs/>
          <w:sz w:val="24"/>
          <w:szCs w:val="24"/>
        </w:rPr>
        <w:t>:</w:t>
      </w:r>
    </w:p>
    <w:p w:rsidR="00C2160F" w:rsidRPr="00C2160F" w:rsidRDefault="00C2160F" w:rsidP="00A94EAD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при изменении действующих и вступлении в силу новых нормативных правовых актов Российской Федерации в области защиты прав </w:t>
      </w:r>
      <w:r w:rsidR="0041354F" w:rsidRPr="0041354F">
        <w:rPr>
          <w:rFonts w:ascii="Times New Roman" w:hAnsi="Times New Roman" w:cs="Times New Roman"/>
          <w:iCs/>
          <w:sz w:val="24"/>
          <w:szCs w:val="24"/>
        </w:rPr>
        <w:t xml:space="preserve">ПФУ </w:t>
      </w:r>
      <w:r w:rsidRPr="00C2160F">
        <w:rPr>
          <w:rFonts w:ascii="Times New Roman" w:hAnsi="Times New Roman" w:cs="Times New Roman"/>
          <w:iCs/>
          <w:sz w:val="24"/>
          <w:szCs w:val="24"/>
        </w:rPr>
        <w:t>– не позднее трех рабочих дней с даты вступления в силу соответствующих актов;</w:t>
      </w:r>
    </w:p>
    <w:p w:rsidR="00C2160F" w:rsidRPr="00C2160F" w:rsidRDefault="00C2160F" w:rsidP="00A94EAD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при утверждении </w:t>
      </w:r>
      <w:r w:rsidR="0090231D" w:rsidRPr="0090231D">
        <w:rPr>
          <w:rFonts w:ascii="Times New Roman" w:hAnsi="Times New Roman" w:cs="Times New Roman"/>
          <w:iCs/>
          <w:sz w:val="24"/>
          <w:szCs w:val="24"/>
        </w:rPr>
        <w:t>Фонд</w:t>
      </w:r>
      <w:r w:rsidR="0090231D">
        <w:rPr>
          <w:rFonts w:ascii="Times New Roman" w:hAnsi="Times New Roman" w:cs="Times New Roman"/>
          <w:iCs/>
          <w:sz w:val="24"/>
          <w:szCs w:val="24"/>
        </w:rPr>
        <w:t>ом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новых или изменении действующих внутренних документов в области защиты прав </w:t>
      </w:r>
      <w:r w:rsidR="0041354F" w:rsidRPr="0041354F">
        <w:rPr>
          <w:rFonts w:ascii="Times New Roman" w:hAnsi="Times New Roman" w:cs="Times New Roman"/>
          <w:iCs/>
          <w:sz w:val="24"/>
          <w:szCs w:val="24"/>
        </w:rPr>
        <w:t xml:space="preserve">ПФУ </w:t>
      </w:r>
      <w:r w:rsidRPr="00C2160F">
        <w:rPr>
          <w:rFonts w:ascii="Times New Roman" w:hAnsi="Times New Roman" w:cs="Times New Roman"/>
          <w:iCs/>
          <w:sz w:val="24"/>
          <w:szCs w:val="24"/>
        </w:rPr>
        <w:t>- не позднее десяти рабочих дней с даты утверждения или изменения указанных документов;</w:t>
      </w:r>
    </w:p>
    <w:p w:rsidR="00C2160F" w:rsidRPr="00C2160F" w:rsidRDefault="00C2160F" w:rsidP="00A94EAD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при переводе сотрудника на другую постоянную работу в </w:t>
      </w:r>
      <w:r w:rsidR="0090231D" w:rsidRPr="0090231D">
        <w:rPr>
          <w:rFonts w:ascii="Times New Roman" w:hAnsi="Times New Roman" w:cs="Times New Roman"/>
          <w:iCs/>
          <w:sz w:val="24"/>
          <w:szCs w:val="24"/>
        </w:rPr>
        <w:t>Фонд</w:t>
      </w:r>
      <w:r w:rsidR="0090231D">
        <w:rPr>
          <w:rFonts w:ascii="Times New Roman" w:hAnsi="Times New Roman" w:cs="Times New Roman"/>
          <w:iCs/>
          <w:sz w:val="24"/>
          <w:szCs w:val="24"/>
        </w:rPr>
        <w:t>е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, в случае, когда имеющихся у него знаний в области защиты прав </w:t>
      </w:r>
      <w:r w:rsidR="0041354F" w:rsidRPr="0041354F">
        <w:rPr>
          <w:rFonts w:ascii="Times New Roman" w:hAnsi="Times New Roman" w:cs="Times New Roman"/>
          <w:iCs/>
          <w:sz w:val="24"/>
          <w:szCs w:val="24"/>
        </w:rPr>
        <w:t xml:space="preserve">ПФУ </w:t>
      </w:r>
      <w:r w:rsidRPr="00C2160F">
        <w:rPr>
          <w:rFonts w:ascii="Times New Roman" w:hAnsi="Times New Roman" w:cs="Times New Roman"/>
          <w:iCs/>
          <w:sz w:val="24"/>
          <w:szCs w:val="24"/>
        </w:rPr>
        <w:t>недостаточно для выполнения новой трудовой функции - не позднее десяти рабочих дней со дня наступления соответствующего случая;</w:t>
      </w:r>
    </w:p>
    <w:p w:rsidR="00C2160F" w:rsidRPr="00C2160F" w:rsidRDefault="00C2160F" w:rsidP="00A94EAD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при поручении сотруднику </w:t>
      </w:r>
      <w:r w:rsidR="0090231D" w:rsidRPr="0090231D">
        <w:rPr>
          <w:rFonts w:ascii="Times New Roman" w:hAnsi="Times New Roman" w:cs="Times New Roman"/>
          <w:iCs/>
          <w:sz w:val="24"/>
          <w:szCs w:val="24"/>
        </w:rPr>
        <w:t>Фонд</w:t>
      </w:r>
      <w:r w:rsidR="0090231D">
        <w:rPr>
          <w:rFonts w:ascii="Times New Roman" w:hAnsi="Times New Roman" w:cs="Times New Roman"/>
          <w:iCs/>
          <w:sz w:val="24"/>
          <w:szCs w:val="24"/>
        </w:rPr>
        <w:t>а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работы, не обусловленной заключенным с ним трудовым договором, когда это не влечет изменения условий заключенного с работником трудового договора - не позднее десяти рабочих дней со дня наст</w:t>
      </w:r>
      <w:r w:rsidR="00531F29">
        <w:rPr>
          <w:rFonts w:ascii="Times New Roman" w:hAnsi="Times New Roman" w:cs="Times New Roman"/>
          <w:iCs/>
          <w:sz w:val="24"/>
          <w:szCs w:val="24"/>
        </w:rPr>
        <w:t>упления соответствующего случая.</w:t>
      </w:r>
    </w:p>
    <w:p w:rsidR="00C2160F" w:rsidRPr="00C2160F" w:rsidRDefault="00C2160F" w:rsidP="0090231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Повышение квалификации (плановый инструктаж) проводится не реже одного раза в год в соответствии с решением руководителя </w:t>
      </w:r>
      <w:r w:rsidR="00C37B82" w:rsidRPr="00C37B82">
        <w:rPr>
          <w:rFonts w:ascii="Times New Roman" w:hAnsi="Times New Roman" w:cs="Times New Roman"/>
          <w:iCs/>
          <w:sz w:val="24"/>
          <w:szCs w:val="24"/>
        </w:rPr>
        <w:t>Фонд</w:t>
      </w:r>
      <w:r w:rsidR="00C37B82">
        <w:rPr>
          <w:rFonts w:ascii="Times New Roman" w:hAnsi="Times New Roman" w:cs="Times New Roman"/>
          <w:iCs/>
          <w:sz w:val="24"/>
          <w:szCs w:val="24"/>
        </w:rPr>
        <w:t>а</w:t>
      </w:r>
      <w:r w:rsidRPr="00C2160F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DF69C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4. Порядок проведения ежегодных проверок квалификации сотрудников, осуществляющих непосредственное взаимодействие с </w:t>
      </w:r>
      <w:r w:rsidR="00FD1923">
        <w:rPr>
          <w:rFonts w:ascii="Times New Roman" w:hAnsi="Times New Roman" w:cs="Times New Roman"/>
          <w:iCs/>
          <w:sz w:val="24"/>
          <w:szCs w:val="24"/>
        </w:rPr>
        <w:t>ПФУ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>, обеспечивающих возможность оценки качества такой работы</w:t>
      </w:r>
      <w:r w:rsidR="00531F29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C2160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>Проверка квалификации сотрудников проводится ежегодно не позднее трех рабочих дней с даты проведения повышения квали</w:t>
      </w:r>
      <w:r w:rsidR="00FD1923">
        <w:rPr>
          <w:rFonts w:ascii="Times New Roman" w:hAnsi="Times New Roman" w:cs="Times New Roman"/>
          <w:iCs/>
          <w:sz w:val="24"/>
          <w:szCs w:val="24"/>
        </w:rPr>
        <w:t>фикации (планового инструктажа).</w:t>
      </w:r>
    </w:p>
    <w:p w:rsidR="00C2160F" w:rsidRPr="00C2160F" w:rsidRDefault="00C2160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Проверку квалификации проводит сотрудник </w:t>
      </w:r>
      <w:r w:rsidR="00C37B82" w:rsidRPr="00C37B82">
        <w:rPr>
          <w:rFonts w:ascii="Times New Roman" w:hAnsi="Times New Roman" w:cs="Times New Roman"/>
          <w:iCs/>
          <w:sz w:val="24"/>
          <w:szCs w:val="24"/>
        </w:rPr>
        <w:t>Фонд</w:t>
      </w:r>
      <w:r w:rsidR="00C37B82">
        <w:rPr>
          <w:rFonts w:ascii="Times New Roman" w:hAnsi="Times New Roman" w:cs="Times New Roman"/>
          <w:iCs/>
          <w:sz w:val="24"/>
          <w:szCs w:val="24"/>
        </w:rPr>
        <w:t>а</w:t>
      </w:r>
      <w:r w:rsidRPr="00C2160F">
        <w:rPr>
          <w:rFonts w:ascii="Times New Roman" w:hAnsi="Times New Roman" w:cs="Times New Roman"/>
          <w:iCs/>
          <w:sz w:val="24"/>
          <w:szCs w:val="24"/>
        </w:rPr>
        <w:t>, проводивший внутреннее обучение в форме повышение ква</w:t>
      </w:r>
      <w:r w:rsidR="00FD1923">
        <w:rPr>
          <w:rFonts w:ascii="Times New Roman" w:hAnsi="Times New Roman" w:cs="Times New Roman"/>
          <w:iCs/>
          <w:sz w:val="24"/>
          <w:szCs w:val="24"/>
        </w:rPr>
        <w:t>лификации (плановый инструктаж).</w:t>
      </w:r>
    </w:p>
    <w:p w:rsidR="00C2160F" w:rsidRPr="00C2160F" w:rsidRDefault="00C2160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>Проверка квалификации проводится в форме собеседования сотрудника, осуществляющего проверку, с сотрудником</w:t>
      </w:r>
      <w:r w:rsidR="00FD1923">
        <w:rPr>
          <w:rFonts w:ascii="Times New Roman" w:hAnsi="Times New Roman" w:cs="Times New Roman"/>
          <w:iCs/>
          <w:sz w:val="24"/>
          <w:szCs w:val="24"/>
        </w:rPr>
        <w:t>, который подвергается проверке.</w:t>
      </w:r>
    </w:p>
    <w:p w:rsidR="00C2160F" w:rsidRPr="00C2160F" w:rsidRDefault="00DF69C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>5. Процедуры проверки профессиональных навыков (оценка соответствия)</w:t>
      </w:r>
      <w:r w:rsidR="00FD1923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C2160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>Первичная проверка профессиональных навыков (оценка соответствия) сотрудников осуществляется по истечении одного месяца с даты проведения вв</w:t>
      </w:r>
      <w:r w:rsidR="00102138">
        <w:rPr>
          <w:rFonts w:ascii="Times New Roman" w:hAnsi="Times New Roman" w:cs="Times New Roman"/>
          <w:iCs/>
          <w:sz w:val="24"/>
          <w:szCs w:val="24"/>
        </w:rPr>
        <w:t>одного (первичного) инструктажа.</w:t>
      </w:r>
    </w:p>
    <w:p w:rsidR="00C2160F" w:rsidRPr="00C2160F" w:rsidRDefault="00C2160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Проверку профессиональных навыков (оценку соответствия) сотрудников проводит сотрудник </w:t>
      </w:r>
      <w:r w:rsidR="00C37B82" w:rsidRPr="00C37B82">
        <w:rPr>
          <w:rFonts w:ascii="Times New Roman" w:hAnsi="Times New Roman" w:cs="Times New Roman"/>
          <w:iCs/>
          <w:sz w:val="24"/>
          <w:szCs w:val="24"/>
        </w:rPr>
        <w:t>Фонд</w:t>
      </w:r>
      <w:r w:rsidR="00C37B82">
        <w:rPr>
          <w:rFonts w:ascii="Times New Roman" w:hAnsi="Times New Roman" w:cs="Times New Roman"/>
          <w:iCs/>
          <w:sz w:val="24"/>
          <w:szCs w:val="24"/>
        </w:rPr>
        <w:t>а</w:t>
      </w:r>
      <w:r w:rsidRPr="00C2160F">
        <w:rPr>
          <w:rFonts w:ascii="Times New Roman" w:hAnsi="Times New Roman" w:cs="Times New Roman"/>
          <w:iCs/>
          <w:sz w:val="24"/>
          <w:szCs w:val="24"/>
        </w:rPr>
        <w:t>, проводивший вводный (первичный) и(или) ц</w:t>
      </w:r>
      <w:r w:rsidR="00FE0FDB">
        <w:rPr>
          <w:rFonts w:ascii="Times New Roman" w:hAnsi="Times New Roman" w:cs="Times New Roman"/>
          <w:iCs/>
          <w:sz w:val="24"/>
          <w:szCs w:val="24"/>
        </w:rPr>
        <w:t>елевой (внеплановый инструктаж).</w:t>
      </w:r>
    </w:p>
    <w:p w:rsidR="00C2160F" w:rsidRPr="00C2160F" w:rsidRDefault="00C2160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>Проверка профессиональных навыков (оценка соответствия) проводится в форме собеседования сотрудника, осуществляющего проверку, с сотрудником</w:t>
      </w:r>
      <w:r w:rsidR="00FE0FDB">
        <w:rPr>
          <w:rFonts w:ascii="Times New Roman" w:hAnsi="Times New Roman" w:cs="Times New Roman"/>
          <w:iCs/>
          <w:sz w:val="24"/>
          <w:szCs w:val="24"/>
        </w:rPr>
        <w:t>, который подвергается проверке.</w:t>
      </w:r>
    </w:p>
    <w:p w:rsidR="00256CEB" w:rsidRDefault="00DF69C7" w:rsidP="00256CE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>6. Порядок фиксации результатов проведения обучения сотрудников и оценки соответствия</w:t>
      </w:r>
      <w:r w:rsidR="005F3D0A">
        <w:rPr>
          <w:rFonts w:ascii="Times New Roman" w:hAnsi="Times New Roman" w:cs="Times New Roman"/>
          <w:iCs/>
          <w:sz w:val="24"/>
          <w:szCs w:val="24"/>
        </w:rPr>
        <w:t>.</w:t>
      </w:r>
    </w:p>
    <w:p w:rsidR="00C2160F" w:rsidRPr="00C2160F" w:rsidRDefault="00C2160F" w:rsidP="00256CEB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Результаты проведения обучения сотрудников фиксируются в Журнале учета обучения сотрудников </w:t>
      </w:r>
      <w:r w:rsidR="004E24FF">
        <w:rPr>
          <w:rFonts w:ascii="Times New Roman" w:hAnsi="Times New Roman" w:cs="Times New Roman"/>
          <w:iCs/>
          <w:sz w:val="24"/>
          <w:szCs w:val="24"/>
        </w:rPr>
        <w:t>Фонда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в сфере защиты прав и интересов </w:t>
      </w:r>
      <w:r w:rsidR="003F75CD" w:rsidRPr="003F75CD">
        <w:rPr>
          <w:rFonts w:ascii="Times New Roman" w:hAnsi="Times New Roman" w:cs="Times New Roman"/>
          <w:iCs/>
          <w:sz w:val="24"/>
          <w:szCs w:val="24"/>
        </w:rPr>
        <w:t>ПФУ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2160F" w:rsidRPr="00C2160F" w:rsidRDefault="00C2160F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 xml:space="preserve">Результаты проведения ежегодных проверок квалификации и проверок профессиональных навыков (оценки соответствия) сотрудников фиксируются в Журнале учета проверок сотрудников </w:t>
      </w:r>
      <w:r w:rsidR="004E24FF">
        <w:rPr>
          <w:rFonts w:ascii="Times New Roman" w:hAnsi="Times New Roman" w:cs="Times New Roman"/>
          <w:iCs/>
          <w:sz w:val="24"/>
          <w:szCs w:val="24"/>
        </w:rPr>
        <w:t>Фонда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 в сфере защиты прав и интересов </w:t>
      </w:r>
      <w:r w:rsidR="00BB4110" w:rsidRPr="00BB4110">
        <w:rPr>
          <w:rFonts w:ascii="Times New Roman" w:hAnsi="Times New Roman" w:cs="Times New Roman"/>
          <w:iCs/>
          <w:sz w:val="24"/>
          <w:szCs w:val="24"/>
        </w:rPr>
        <w:t>ПФУ</w:t>
      </w:r>
      <w:r w:rsidRPr="00C2160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2160F" w:rsidRPr="00C2160F" w:rsidRDefault="00C2160F" w:rsidP="00C37B8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60F">
        <w:rPr>
          <w:rFonts w:ascii="Times New Roman" w:hAnsi="Times New Roman" w:cs="Times New Roman"/>
          <w:iCs/>
          <w:sz w:val="24"/>
          <w:szCs w:val="24"/>
        </w:rPr>
        <w:t>Журналы ведут и хранят соответственно сотрудники, осуществляющие обучение и проверки.</w:t>
      </w:r>
    </w:p>
    <w:p w:rsidR="00C2160F" w:rsidRPr="00C2160F" w:rsidRDefault="00DF69C7" w:rsidP="00C37B82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>7. Перечень сотрудников, проходящих обучение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</w:t>
      </w:r>
    </w:p>
    <w:p w:rsidR="00C2160F" w:rsidRPr="00DF69C7" w:rsidRDefault="00911547" w:rsidP="00911547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C2160F" w:rsidRPr="00DF69C7">
        <w:rPr>
          <w:rFonts w:ascii="Times New Roman" w:hAnsi="Times New Roman" w:cs="Times New Roman"/>
          <w:iCs/>
          <w:sz w:val="24"/>
          <w:szCs w:val="24"/>
        </w:rPr>
        <w:t xml:space="preserve">иректор </w:t>
      </w:r>
      <w:r w:rsidR="00C37B82" w:rsidRPr="00C37B82">
        <w:rPr>
          <w:rFonts w:ascii="Times New Roman" w:hAnsi="Times New Roman" w:cs="Times New Roman"/>
          <w:iCs/>
          <w:sz w:val="24"/>
          <w:szCs w:val="24"/>
        </w:rPr>
        <w:t>Фонд</w:t>
      </w:r>
      <w:r w:rsidR="00C37B82">
        <w:rPr>
          <w:rFonts w:ascii="Times New Roman" w:hAnsi="Times New Roman" w:cs="Times New Roman"/>
          <w:iCs/>
          <w:sz w:val="24"/>
          <w:szCs w:val="24"/>
        </w:rPr>
        <w:t>а</w:t>
      </w:r>
      <w:r w:rsidR="00C2160F" w:rsidRPr="00DF69C7">
        <w:rPr>
          <w:rFonts w:ascii="Times New Roman" w:hAnsi="Times New Roman" w:cs="Times New Roman"/>
          <w:iCs/>
          <w:sz w:val="24"/>
          <w:szCs w:val="24"/>
        </w:rPr>
        <w:t>;</w:t>
      </w:r>
    </w:p>
    <w:p w:rsidR="00C2160F" w:rsidRPr="00DF69C7" w:rsidRDefault="00911547" w:rsidP="00911547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C2160F" w:rsidRPr="00DF69C7">
        <w:rPr>
          <w:rFonts w:ascii="Times New Roman" w:hAnsi="Times New Roman" w:cs="Times New Roman"/>
          <w:iCs/>
          <w:sz w:val="24"/>
          <w:szCs w:val="24"/>
        </w:rPr>
        <w:t>отрудник, назначенный ответственным за рассмотрение обращений получателей финансовых услуг - менеджер по проектам</w:t>
      </w:r>
      <w:r w:rsidR="000949C4">
        <w:rPr>
          <w:rFonts w:ascii="Times New Roman" w:hAnsi="Times New Roman" w:cs="Times New Roman"/>
          <w:iCs/>
          <w:sz w:val="24"/>
          <w:szCs w:val="24"/>
        </w:rPr>
        <w:t>;</w:t>
      </w:r>
    </w:p>
    <w:p w:rsidR="00C2160F" w:rsidRPr="00DF69C7" w:rsidRDefault="00911547" w:rsidP="00911547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C2160F" w:rsidRPr="00DF69C7">
        <w:rPr>
          <w:rFonts w:ascii="Times New Roman" w:hAnsi="Times New Roman" w:cs="Times New Roman"/>
          <w:iCs/>
          <w:sz w:val="24"/>
          <w:szCs w:val="24"/>
        </w:rPr>
        <w:t>енеджер по займам, менеджер инвестиционных программ, консультант по займам;</w:t>
      </w:r>
    </w:p>
    <w:p w:rsidR="00C2160F" w:rsidRPr="00DF69C7" w:rsidRDefault="00911547" w:rsidP="00911547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т</w:t>
      </w:r>
      <w:r w:rsidR="00C2160F" w:rsidRPr="00DF69C7">
        <w:rPr>
          <w:rFonts w:ascii="Times New Roman" w:hAnsi="Times New Roman" w:cs="Times New Roman"/>
          <w:iCs/>
          <w:sz w:val="24"/>
          <w:szCs w:val="24"/>
        </w:rPr>
        <w:t xml:space="preserve">ретьи лица, действующие по поручению, от имени и за счет </w:t>
      </w:r>
      <w:r w:rsidR="00C37B82" w:rsidRPr="00C37B82">
        <w:rPr>
          <w:rFonts w:ascii="Times New Roman" w:hAnsi="Times New Roman" w:cs="Times New Roman"/>
          <w:iCs/>
          <w:sz w:val="24"/>
          <w:szCs w:val="24"/>
        </w:rPr>
        <w:t>Фонд</w:t>
      </w:r>
      <w:r w:rsidR="00C37B82">
        <w:rPr>
          <w:rFonts w:ascii="Times New Roman" w:hAnsi="Times New Roman" w:cs="Times New Roman"/>
          <w:iCs/>
          <w:sz w:val="24"/>
          <w:szCs w:val="24"/>
        </w:rPr>
        <w:t>а</w:t>
      </w:r>
      <w:r w:rsidR="00C2160F" w:rsidRPr="00DF69C7">
        <w:rPr>
          <w:rFonts w:ascii="Times New Roman" w:hAnsi="Times New Roman" w:cs="Times New Roman"/>
          <w:iCs/>
          <w:sz w:val="24"/>
          <w:szCs w:val="24"/>
        </w:rPr>
        <w:t xml:space="preserve"> или работники этих лиц.</w:t>
      </w:r>
    </w:p>
    <w:p w:rsidR="00C2160F" w:rsidRPr="00C2160F" w:rsidRDefault="00057DCD" w:rsidP="000949C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>8. Перечень лиц, ответственных за проведение обучения</w:t>
      </w:r>
      <w:r w:rsidR="00145F05">
        <w:rPr>
          <w:rFonts w:ascii="Times New Roman" w:hAnsi="Times New Roman" w:cs="Times New Roman"/>
          <w:iCs/>
          <w:sz w:val="24"/>
          <w:szCs w:val="24"/>
        </w:rPr>
        <w:t>.</w:t>
      </w:r>
      <w:r w:rsidR="00C2160F" w:rsidRPr="00C2160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</w:t>
      </w:r>
    </w:p>
    <w:p w:rsidR="00DF69C7" w:rsidRPr="00145F05" w:rsidRDefault="00C2160F" w:rsidP="00145F05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5F05">
        <w:rPr>
          <w:rFonts w:ascii="Times New Roman" w:hAnsi="Times New Roman" w:cs="Times New Roman"/>
          <w:iCs/>
          <w:sz w:val="24"/>
          <w:szCs w:val="24"/>
        </w:rPr>
        <w:t xml:space="preserve">Ответственный за организацию обучения </w:t>
      </w:r>
      <w:r w:rsidR="00DF69C7" w:rsidRPr="00145F05">
        <w:rPr>
          <w:rFonts w:ascii="Times New Roman" w:hAnsi="Times New Roman" w:cs="Times New Roman"/>
          <w:iCs/>
          <w:sz w:val="24"/>
          <w:szCs w:val="24"/>
        </w:rPr>
        <w:t>–</w:t>
      </w:r>
      <w:r w:rsidRPr="00145F05">
        <w:rPr>
          <w:rFonts w:ascii="Times New Roman" w:hAnsi="Times New Roman" w:cs="Times New Roman"/>
          <w:iCs/>
          <w:sz w:val="24"/>
          <w:szCs w:val="24"/>
        </w:rPr>
        <w:t xml:space="preserve"> директор</w:t>
      </w:r>
      <w:r w:rsidR="00CA7236">
        <w:rPr>
          <w:rFonts w:ascii="Times New Roman" w:hAnsi="Times New Roman" w:cs="Times New Roman"/>
          <w:iCs/>
          <w:sz w:val="24"/>
          <w:szCs w:val="24"/>
        </w:rPr>
        <w:t>.</w:t>
      </w:r>
      <w:r w:rsidRPr="00145F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91EF1" w:rsidRPr="00145F05" w:rsidRDefault="00C2160F" w:rsidP="00145F05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5F05">
        <w:rPr>
          <w:rFonts w:ascii="Times New Roman" w:hAnsi="Times New Roman" w:cs="Times New Roman"/>
          <w:iCs/>
          <w:sz w:val="24"/>
          <w:szCs w:val="24"/>
        </w:rPr>
        <w:t xml:space="preserve">Ответственный за проведение обучения – сотрудник </w:t>
      </w:r>
      <w:r w:rsidR="00C37B82" w:rsidRPr="00145F05">
        <w:rPr>
          <w:rFonts w:ascii="Times New Roman" w:hAnsi="Times New Roman" w:cs="Times New Roman"/>
          <w:iCs/>
          <w:sz w:val="24"/>
          <w:szCs w:val="24"/>
        </w:rPr>
        <w:t>Фонда</w:t>
      </w:r>
      <w:r w:rsidRPr="00145F05">
        <w:rPr>
          <w:rFonts w:ascii="Times New Roman" w:hAnsi="Times New Roman" w:cs="Times New Roman"/>
          <w:iCs/>
          <w:sz w:val="24"/>
          <w:szCs w:val="24"/>
        </w:rPr>
        <w:t xml:space="preserve">, назначенный ответственным за рассмотрение обращений получателей финансовых услуг - </w:t>
      </w:r>
      <w:r w:rsidR="000949C4" w:rsidRPr="00145F05">
        <w:rPr>
          <w:rFonts w:ascii="Times New Roman" w:hAnsi="Times New Roman" w:cs="Times New Roman"/>
          <w:iCs/>
          <w:sz w:val="24"/>
          <w:szCs w:val="24"/>
        </w:rPr>
        <w:t>менеджер по проектам</w:t>
      </w:r>
      <w:r w:rsidR="000949C4" w:rsidRPr="000949C4">
        <w:t xml:space="preserve"> </w:t>
      </w:r>
      <w:r w:rsidR="000949C4" w:rsidRPr="00145F05">
        <w:rPr>
          <w:rFonts w:ascii="Times New Roman" w:hAnsi="Times New Roman" w:cs="Times New Roman"/>
          <w:iCs/>
          <w:sz w:val="24"/>
          <w:szCs w:val="24"/>
        </w:rPr>
        <w:t>(далее - ответственный сотрудник).</w:t>
      </w:r>
    </w:p>
    <w:p w:rsidR="00691EF1" w:rsidRPr="00691EF1" w:rsidRDefault="00691EF1" w:rsidP="000949C4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5B3F" w:rsidRDefault="007A1FE8" w:rsidP="000949C4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05B3F" w:rsidRPr="009C2414">
        <w:rPr>
          <w:rFonts w:ascii="Times New Roman" w:hAnsi="Times New Roman" w:cs="Times New Roman"/>
          <w:b/>
          <w:sz w:val="24"/>
          <w:szCs w:val="24"/>
        </w:rPr>
        <w:t xml:space="preserve"> Рассмотрение обращений получателей финансовых услуг</w:t>
      </w:r>
    </w:p>
    <w:p w:rsidR="00435012" w:rsidRPr="009C2414" w:rsidRDefault="00435012" w:rsidP="000949C4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D5E3E" w:rsidRDefault="00C1623D" w:rsidP="000949C4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5B3F" w:rsidRPr="00B05B3F">
        <w:rPr>
          <w:rFonts w:ascii="Times New Roman" w:hAnsi="Times New Roman" w:cs="Times New Roman"/>
          <w:sz w:val="24"/>
          <w:szCs w:val="24"/>
        </w:rPr>
        <w:t>.1. Общие принципы и порядок рассмотрения обращений получателей финансовых услуг</w:t>
      </w:r>
      <w:r w:rsidR="00FA1CCA">
        <w:rPr>
          <w:rFonts w:ascii="Times New Roman" w:hAnsi="Times New Roman" w:cs="Times New Roman"/>
          <w:sz w:val="24"/>
          <w:szCs w:val="24"/>
        </w:rPr>
        <w:t>.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E8" w:rsidRPr="00704BE8" w:rsidRDefault="00704BE8" w:rsidP="000949C4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04BE8">
        <w:rPr>
          <w:rFonts w:ascii="Times New Roman" w:hAnsi="Times New Roman" w:cs="Times New Roman"/>
          <w:sz w:val="24"/>
          <w:szCs w:val="24"/>
        </w:rPr>
        <w:t xml:space="preserve">При рассмотрении обращений </w:t>
      </w:r>
      <w:r w:rsidR="00DB6AF5" w:rsidRPr="00DB6AF5">
        <w:rPr>
          <w:rFonts w:ascii="Times New Roman" w:hAnsi="Times New Roman" w:cs="Times New Roman"/>
          <w:sz w:val="24"/>
          <w:szCs w:val="24"/>
        </w:rPr>
        <w:t xml:space="preserve">ПФУ </w:t>
      </w:r>
      <w:r w:rsidR="00A963C6">
        <w:rPr>
          <w:rFonts w:ascii="Times New Roman" w:hAnsi="Times New Roman" w:cs="Times New Roman"/>
          <w:sz w:val="24"/>
          <w:szCs w:val="24"/>
        </w:rPr>
        <w:t>м</w:t>
      </w:r>
      <w:r w:rsidR="00A963C6" w:rsidRPr="00A963C6">
        <w:rPr>
          <w:rFonts w:ascii="Times New Roman" w:hAnsi="Times New Roman" w:cs="Times New Roman"/>
          <w:sz w:val="24"/>
          <w:szCs w:val="24"/>
        </w:rPr>
        <w:t xml:space="preserve">икрокредитная компания </w:t>
      </w:r>
      <w:r w:rsidRPr="00704BE8">
        <w:rPr>
          <w:rFonts w:ascii="Times New Roman" w:hAnsi="Times New Roman" w:cs="Times New Roman"/>
          <w:sz w:val="24"/>
          <w:szCs w:val="24"/>
        </w:rPr>
        <w:t xml:space="preserve">руководствуется принципами доступности, результативности, объективности и беспристрастности, предполагающими информированность </w:t>
      </w:r>
      <w:r w:rsidR="002016DD" w:rsidRPr="002016DD">
        <w:rPr>
          <w:rFonts w:ascii="Times New Roman" w:hAnsi="Times New Roman" w:cs="Times New Roman"/>
          <w:sz w:val="24"/>
          <w:szCs w:val="24"/>
        </w:rPr>
        <w:t xml:space="preserve">ПФУ </w:t>
      </w:r>
      <w:r w:rsidRPr="00704BE8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="00D73AC5" w:rsidRPr="00D73AC5">
        <w:rPr>
          <w:rFonts w:ascii="Times New Roman" w:hAnsi="Times New Roman" w:cs="Times New Roman"/>
          <w:sz w:val="24"/>
          <w:szCs w:val="24"/>
        </w:rPr>
        <w:t>Фонд</w:t>
      </w:r>
      <w:r w:rsidR="00D73AC5">
        <w:rPr>
          <w:rFonts w:ascii="Times New Roman" w:hAnsi="Times New Roman" w:cs="Times New Roman"/>
          <w:sz w:val="24"/>
          <w:szCs w:val="24"/>
        </w:rPr>
        <w:t xml:space="preserve">ом </w:t>
      </w:r>
      <w:r w:rsidRPr="00704BE8">
        <w:rPr>
          <w:rFonts w:ascii="Times New Roman" w:hAnsi="Times New Roman" w:cs="Times New Roman"/>
          <w:sz w:val="24"/>
          <w:szCs w:val="24"/>
        </w:rPr>
        <w:t>его обращения.</w:t>
      </w:r>
    </w:p>
    <w:p w:rsidR="00704BE8" w:rsidRPr="00704BE8" w:rsidRDefault="00704BE8" w:rsidP="000949C4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04BE8">
        <w:rPr>
          <w:rFonts w:ascii="Times New Roman" w:hAnsi="Times New Roman" w:cs="Times New Roman"/>
          <w:sz w:val="24"/>
          <w:szCs w:val="24"/>
        </w:rPr>
        <w:t xml:space="preserve">Для эффективного и своевременного рассмотрения поступающих обращений в </w:t>
      </w:r>
      <w:r w:rsidR="00D73AC5" w:rsidRPr="00D73AC5">
        <w:rPr>
          <w:rFonts w:ascii="Times New Roman" w:hAnsi="Times New Roman" w:cs="Times New Roman"/>
          <w:sz w:val="24"/>
          <w:szCs w:val="24"/>
        </w:rPr>
        <w:t>Фонд</w:t>
      </w:r>
      <w:r w:rsidR="00D73AC5">
        <w:rPr>
          <w:rFonts w:ascii="Times New Roman" w:hAnsi="Times New Roman" w:cs="Times New Roman"/>
          <w:sz w:val="24"/>
          <w:szCs w:val="24"/>
        </w:rPr>
        <w:t xml:space="preserve"> </w:t>
      </w:r>
      <w:r w:rsidRPr="00704BE8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651920" w:rsidRPr="00651920">
        <w:rPr>
          <w:rFonts w:ascii="Times New Roman" w:hAnsi="Times New Roman" w:cs="Times New Roman"/>
          <w:sz w:val="24"/>
          <w:szCs w:val="24"/>
        </w:rPr>
        <w:t>ответственный сотрудник</w:t>
      </w:r>
      <w:r w:rsidRPr="00704BE8">
        <w:rPr>
          <w:rFonts w:ascii="Times New Roman" w:hAnsi="Times New Roman" w:cs="Times New Roman"/>
          <w:sz w:val="24"/>
          <w:szCs w:val="24"/>
        </w:rPr>
        <w:t xml:space="preserve"> по рассмотрению обращений </w:t>
      </w:r>
      <w:r w:rsidR="00E4296F" w:rsidRPr="00E4296F">
        <w:rPr>
          <w:rFonts w:ascii="Times New Roman" w:hAnsi="Times New Roman" w:cs="Times New Roman"/>
          <w:sz w:val="24"/>
          <w:szCs w:val="24"/>
        </w:rPr>
        <w:t>ПФУ</w:t>
      </w:r>
      <w:r w:rsidRPr="00704BE8">
        <w:rPr>
          <w:rFonts w:ascii="Times New Roman" w:hAnsi="Times New Roman" w:cs="Times New Roman"/>
          <w:sz w:val="24"/>
          <w:szCs w:val="24"/>
        </w:rPr>
        <w:t xml:space="preserve">. В вышеуказанных целях </w:t>
      </w:r>
      <w:r w:rsidR="00D73AC5" w:rsidRPr="00D73AC5">
        <w:rPr>
          <w:rFonts w:ascii="Times New Roman" w:hAnsi="Times New Roman" w:cs="Times New Roman"/>
          <w:sz w:val="24"/>
          <w:szCs w:val="24"/>
        </w:rPr>
        <w:t>Фонд</w:t>
      </w:r>
      <w:r w:rsidR="005229FC">
        <w:rPr>
          <w:rFonts w:ascii="Times New Roman" w:hAnsi="Times New Roman" w:cs="Times New Roman"/>
          <w:sz w:val="24"/>
          <w:szCs w:val="24"/>
        </w:rPr>
        <w:t xml:space="preserve"> </w:t>
      </w:r>
      <w:r w:rsidRPr="00704BE8">
        <w:rPr>
          <w:rFonts w:ascii="Times New Roman" w:hAnsi="Times New Roman" w:cs="Times New Roman"/>
          <w:sz w:val="24"/>
          <w:szCs w:val="24"/>
        </w:rPr>
        <w:t>также вправе привлечь третье лицо, осуществляющее соответствующие функции на основании гражданско-правового договора.</w:t>
      </w:r>
    </w:p>
    <w:p w:rsidR="00704BE8" w:rsidRPr="00704BE8" w:rsidRDefault="00D73AC5" w:rsidP="000949C4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73AC5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04BE8" w:rsidRPr="00704BE8">
        <w:rPr>
          <w:rFonts w:ascii="Times New Roman" w:hAnsi="Times New Roman" w:cs="Times New Roman"/>
          <w:sz w:val="24"/>
          <w:szCs w:val="24"/>
        </w:rPr>
        <w:t xml:space="preserve"> обеспечить, чтобы лицо, ответственное за рассмотрение обращений </w:t>
      </w:r>
      <w:r w:rsidR="008F02FE" w:rsidRPr="008F02FE">
        <w:rPr>
          <w:rFonts w:ascii="Times New Roman" w:hAnsi="Times New Roman" w:cs="Times New Roman"/>
          <w:sz w:val="24"/>
          <w:szCs w:val="24"/>
        </w:rPr>
        <w:t>ПФУ</w:t>
      </w:r>
      <w:r w:rsidR="00704BE8" w:rsidRPr="00704BE8">
        <w:rPr>
          <w:rFonts w:ascii="Times New Roman" w:hAnsi="Times New Roman" w:cs="Times New Roman"/>
          <w:sz w:val="24"/>
          <w:szCs w:val="24"/>
        </w:rPr>
        <w:t>, имело право:</w:t>
      </w:r>
    </w:p>
    <w:p w:rsidR="00704BE8" w:rsidRPr="00E83F2D" w:rsidRDefault="00704BE8" w:rsidP="006A463B">
      <w:pPr>
        <w:pStyle w:val="a3"/>
        <w:numPr>
          <w:ilvl w:val="0"/>
          <w:numId w:val="19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83F2D">
        <w:rPr>
          <w:rFonts w:ascii="Times New Roman" w:hAnsi="Times New Roman" w:cs="Times New Roman"/>
          <w:sz w:val="24"/>
          <w:szCs w:val="24"/>
        </w:rPr>
        <w:t xml:space="preserve">запрашивать дополнительные документы и сведения у </w:t>
      </w:r>
      <w:r w:rsidR="008F02FE" w:rsidRPr="008F02FE">
        <w:rPr>
          <w:rFonts w:ascii="Times New Roman" w:hAnsi="Times New Roman" w:cs="Times New Roman"/>
          <w:sz w:val="24"/>
          <w:szCs w:val="24"/>
        </w:rPr>
        <w:t>ПФУ</w:t>
      </w:r>
      <w:r w:rsidRPr="00E83F2D">
        <w:rPr>
          <w:rFonts w:ascii="Times New Roman" w:hAnsi="Times New Roman" w:cs="Times New Roman"/>
          <w:sz w:val="24"/>
          <w:szCs w:val="24"/>
        </w:rPr>
        <w:t>, требуемые для всестороннего и объективного рассмотрения обращения;</w:t>
      </w:r>
    </w:p>
    <w:p w:rsidR="00704BE8" w:rsidRPr="00E83F2D" w:rsidRDefault="00704BE8" w:rsidP="006A463B">
      <w:pPr>
        <w:pStyle w:val="a3"/>
        <w:numPr>
          <w:ilvl w:val="0"/>
          <w:numId w:val="19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83F2D">
        <w:rPr>
          <w:rFonts w:ascii="Times New Roman" w:hAnsi="Times New Roman" w:cs="Times New Roman"/>
          <w:sz w:val="24"/>
          <w:szCs w:val="24"/>
        </w:rPr>
        <w:t xml:space="preserve">требовать у работников </w:t>
      </w:r>
      <w:r w:rsidR="00D73AC5" w:rsidRPr="00D73AC5">
        <w:rPr>
          <w:rFonts w:ascii="Times New Roman" w:hAnsi="Times New Roman" w:cs="Times New Roman"/>
          <w:sz w:val="24"/>
          <w:szCs w:val="24"/>
        </w:rPr>
        <w:t>Фонд</w:t>
      </w:r>
      <w:r w:rsidR="00D73AC5">
        <w:rPr>
          <w:rFonts w:ascii="Times New Roman" w:hAnsi="Times New Roman" w:cs="Times New Roman"/>
          <w:sz w:val="24"/>
          <w:szCs w:val="24"/>
        </w:rPr>
        <w:t xml:space="preserve">а </w:t>
      </w:r>
      <w:r w:rsidRPr="00E83F2D">
        <w:rPr>
          <w:rFonts w:ascii="Times New Roman" w:hAnsi="Times New Roman" w:cs="Times New Roman"/>
          <w:sz w:val="24"/>
          <w:szCs w:val="24"/>
        </w:rPr>
        <w:t xml:space="preserve">предоставления документов, иной необходимой информации, а также письменных объяснений по вопросам, возникающим в ходе рассмотрения обращения </w:t>
      </w:r>
      <w:r w:rsidR="008F02FE" w:rsidRPr="008F02FE">
        <w:rPr>
          <w:rFonts w:ascii="Times New Roman" w:hAnsi="Times New Roman" w:cs="Times New Roman"/>
          <w:sz w:val="24"/>
          <w:szCs w:val="24"/>
        </w:rPr>
        <w:t>ПФУ</w:t>
      </w:r>
      <w:r w:rsidRPr="00E83F2D">
        <w:rPr>
          <w:rFonts w:ascii="Times New Roman" w:hAnsi="Times New Roman" w:cs="Times New Roman"/>
          <w:sz w:val="24"/>
          <w:szCs w:val="24"/>
        </w:rPr>
        <w:t>;</w:t>
      </w:r>
    </w:p>
    <w:p w:rsidR="00704BE8" w:rsidRPr="00E83F2D" w:rsidRDefault="00704BE8" w:rsidP="006A463B">
      <w:pPr>
        <w:pStyle w:val="a3"/>
        <w:numPr>
          <w:ilvl w:val="0"/>
          <w:numId w:val="19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83F2D">
        <w:rPr>
          <w:rFonts w:ascii="Times New Roman" w:hAnsi="Times New Roman" w:cs="Times New Roman"/>
          <w:sz w:val="24"/>
          <w:szCs w:val="24"/>
        </w:rPr>
        <w:t xml:space="preserve">в случае необходимости обращаться непосредственно к единоличному исполнительному органу </w:t>
      </w:r>
      <w:r w:rsidR="00D73AC5" w:rsidRPr="00D73AC5">
        <w:rPr>
          <w:rFonts w:ascii="Times New Roman" w:hAnsi="Times New Roman" w:cs="Times New Roman"/>
          <w:sz w:val="24"/>
          <w:szCs w:val="24"/>
        </w:rPr>
        <w:t>Фонд</w:t>
      </w:r>
      <w:r w:rsidR="00D73AC5">
        <w:rPr>
          <w:rFonts w:ascii="Times New Roman" w:hAnsi="Times New Roman" w:cs="Times New Roman"/>
          <w:sz w:val="24"/>
          <w:szCs w:val="24"/>
        </w:rPr>
        <w:t>а</w:t>
      </w:r>
      <w:r w:rsidRPr="00E83F2D">
        <w:rPr>
          <w:rFonts w:ascii="Times New Roman" w:hAnsi="Times New Roman" w:cs="Times New Roman"/>
          <w:sz w:val="24"/>
          <w:szCs w:val="24"/>
        </w:rPr>
        <w:t xml:space="preserve">, осуществляющему контроль за рассмотрением обращений и взаимодействием с </w:t>
      </w:r>
      <w:r w:rsidR="008F02FE" w:rsidRPr="008F02FE">
        <w:rPr>
          <w:rFonts w:ascii="Times New Roman" w:hAnsi="Times New Roman" w:cs="Times New Roman"/>
          <w:sz w:val="24"/>
          <w:szCs w:val="24"/>
        </w:rPr>
        <w:t>ПФУ</w:t>
      </w:r>
      <w:r w:rsidRPr="00E83F2D">
        <w:rPr>
          <w:rFonts w:ascii="Times New Roman" w:hAnsi="Times New Roman" w:cs="Times New Roman"/>
          <w:sz w:val="24"/>
          <w:szCs w:val="24"/>
        </w:rPr>
        <w:t xml:space="preserve">, с целью надлежащего рассмотрения обращений и, при необходимости, принятия мер по защите и восстановлению прав и законных интересов </w:t>
      </w:r>
      <w:r w:rsidR="008F02FE" w:rsidRPr="008F02FE">
        <w:rPr>
          <w:rFonts w:ascii="Times New Roman" w:hAnsi="Times New Roman" w:cs="Times New Roman"/>
          <w:sz w:val="24"/>
          <w:szCs w:val="24"/>
        </w:rPr>
        <w:t>ПФУ</w:t>
      </w:r>
      <w:r w:rsidR="004432E9">
        <w:rPr>
          <w:rFonts w:ascii="Times New Roman" w:hAnsi="Times New Roman" w:cs="Times New Roman"/>
          <w:sz w:val="24"/>
          <w:szCs w:val="24"/>
        </w:rPr>
        <w:t>.</w:t>
      </w:r>
    </w:p>
    <w:p w:rsidR="00704BE8" w:rsidRPr="004069A4" w:rsidRDefault="00704BE8" w:rsidP="004069A4">
      <w:pPr>
        <w:tabs>
          <w:tab w:val="left" w:pos="1276"/>
        </w:tabs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069A4">
        <w:rPr>
          <w:rFonts w:ascii="Times New Roman" w:hAnsi="Times New Roman" w:cs="Times New Roman"/>
          <w:sz w:val="24"/>
          <w:szCs w:val="24"/>
        </w:rPr>
        <w:t xml:space="preserve">Ответ на обращение подписывается единоличным исполнительным органом или иным уполномоченным представителем </w:t>
      </w:r>
      <w:r w:rsidR="00D73AC5" w:rsidRPr="004069A4">
        <w:rPr>
          <w:rFonts w:ascii="Times New Roman" w:hAnsi="Times New Roman" w:cs="Times New Roman"/>
          <w:sz w:val="24"/>
          <w:szCs w:val="24"/>
        </w:rPr>
        <w:t>Фонда</w:t>
      </w:r>
      <w:r w:rsidRPr="004069A4">
        <w:rPr>
          <w:rFonts w:ascii="Times New Roman" w:hAnsi="Times New Roman" w:cs="Times New Roman"/>
          <w:sz w:val="24"/>
          <w:szCs w:val="24"/>
        </w:rPr>
        <w:t>.</w:t>
      </w:r>
    </w:p>
    <w:p w:rsidR="00DB5565" w:rsidRDefault="00087C60" w:rsidP="000949C4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5B3F" w:rsidRPr="00B05B3F">
        <w:rPr>
          <w:rFonts w:ascii="Times New Roman" w:hAnsi="Times New Roman" w:cs="Times New Roman"/>
          <w:sz w:val="24"/>
          <w:szCs w:val="24"/>
        </w:rPr>
        <w:t>.2. Требования к информационному обеспечению работы с обращениями</w:t>
      </w:r>
      <w:r w:rsidR="004069A4">
        <w:rPr>
          <w:rFonts w:ascii="Times New Roman" w:hAnsi="Times New Roman" w:cs="Times New Roman"/>
          <w:sz w:val="24"/>
          <w:szCs w:val="24"/>
        </w:rPr>
        <w:t>.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65" w:rsidRDefault="00B05B3F" w:rsidP="000949C4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05B3F">
        <w:rPr>
          <w:rFonts w:ascii="Times New Roman" w:hAnsi="Times New Roman" w:cs="Times New Roman"/>
          <w:sz w:val="24"/>
          <w:szCs w:val="24"/>
        </w:rPr>
        <w:t xml:space="preserve">Ответ на обращение </w:t>
      </w:r>
      <w:r w:rsidR="00C27B24" w:rsidRPr="00C27B24">
        <w:rPr>
          <w:rFonts w:ascii="Times New Roman" w:hAnsi="Times New Roman" w:cs="Times New Roman"/>
          <w:sz w:val="24"/>
          <w:szCs w:val="24"/>
        </w:rPr>
        <w:t xml:space="preserve">ПФУ </w:t>
      </w:r>
      <w:r w:rsidR="003E407A" w:rsidRPr="003E407A">
        <w:rPr>
          <w:rFonts w:ascii="Times New Roman" w:hAnsi="Times New Roman" w:cs="Times New Roman"/>
          <w:sz w:val="24"/>
          <w:szCs w:val="24"/>
        </w:rPr>
        <w:t>Фонд</w:t>
      </w:r>
      <w:r w:rsidR="003E407A">
        <w:rPr>
          <w:rFonts w:ascii="Times New Roman" w:hAnsi="Times New Roman" w:cs="Times New Roman"/>
          <w:sz w:val="24"/>
          <w:szCs w:val="24"/>
        </w:rPr>
        <w:t xml:space="preserve"> </w:t>
      </w:r>
      <w:r w:rsidRPr="00B05B3F">
        <w:rPr>
          <w:rFonts w:ascii="Times New Roman" w:hAnsi="Times New Roman" w:cs="Times New Roman"/>
          <w:sz w:val="24"/>
          <w:szCs w:val="24"/>
        </w:rPr>
        <w:t>направляе</w:t>
      </w:r>
      <w:r w:rsidR="000C0094">
        <w:rPr>
          <w:rFonts w:ascii="Times New Roman" w:hAnsi="Times New Roman" w:cs="Times New Roman"/>
          <w:sz w:val="24"/>
          <w:szCs w:val="24"/>
        </w:rPr>
        <w:t>т по адресу, предоставленному</w:t>
      </w:r>
      <w:r w:rsidRPr="00B05B3F">
        <w:rPr>
          <w:rFonts w:ascii="Times New Roman" w:hAnsi="Times New Roman" w:cs="Times New Roman"/>
          <w:sz w:val="24"/>
          <w:szCs w:val="24"/>
        </w:rPr>
        <w:t xml:space="preserve"> </w:t>
      </w:r>
      <w:r w:rsidR="0024186C" w:rsidRPr="0024186C">
        <w:rPr>
          <w:rFonts w:ascii="Times New Roman" w:hAnsi="Times New Roman" w:cs="Times New Roman"/>
          <w:sz w:val="24"/>
          <w:szCs w:val="24"/>
        </w:rPr>
        <w:t xml:space="preserve">ПФУ </w:t>
      </w:r>
      <w:r w:rsidR="0016387D">
        <w:rPr>
          <w:rFonts w:ascii="Times New Roman" w:hAnsi="Times New Roman" w:cs="Times New Roman"/>
          <w:sz w:val="24"/>
          <w:szCs w:val="24"/>
        </w:rPr>
        <w:t>при заключении Д</w:t>
      </w:r>
      <w:r w:rsidRPr="00B05B3F">
        <w:rPr>
          <w:rFonts w:ascii="Times New Roman" w:hAnsi="Times New Roman" w:cs="Times New Roman"/>
          <w:sz w:val="24"/>
          <w:szCs w:val="24"/>
        </w:rPr>
        <w:t>огово</w:t>
      </w:r>
      <w:r w:rsidR="0016387D">
        <w:rPr>
          <w:rFonts w:ascii="Times New Roman" w:hAnsi="Times New Roman" w:cs="Times New Roman"/>
          <w:sz w:val="24"/>
          <w:szCs w:val="24"/>
        </w:rPr>
        <w:t>ра</w:t>
      </w:r>
      <w:r w:rsidRPr="00B05B3F">
        <w:rPr>
          <w:rFonts w:ascii="Times New Roman" w:hAnsi="Times New Roman" w:cs="Times New Roman"/>
          <w:sz w:val="24"/>
          <w:szCs w:val="24"/>
        </w:rPr>
        <w:t xml:space="preserve"> (если иное не предусмотрено законодательством Российской Федерации или договором об оказании финансовой услуги), или по адресу,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 152-ФЗ "О персональных данны</w:t>
      </w:r>
      <w:r w:rsidR="00AE452C">
        <w:rPr>
          <w:rFonts w:ascii="Times New Roman" w:hAnsi="Times New Roman" w:cs="Times New Roman"/>
          <w:sz w:val="24"/>
          <w:szCs w:val="24"/>
        </w:rPr>
        <w:t>х", в соответствии с условиями Д</w:t>
      </w:r>
      <w:r w:rsidRPr="00B05B3F">
        <w:rPr>
          <w:rFonts w:ascii="Times New Roman" w:hAnsi="Times New Roman" w:cs="Times New Roman"/>
          <w:sz w:val="24"/>
          <w:szCs w:val="24"/>
        </w:rPr>
        <w:t xml:space="preserve">оговора, заключенного с </w:t>
      </w:r>
      <w:r w:rsidR="00045A7B" w:rsidRPr="00045A7B">
        <w:rPr>
          <w:rFonts w:ascii="Times New Roman" w:hAnsi="Times New Roman" w:cs="Times New Roman"/>
          <w:sz w:val="24"/>
          <w:szCs w:val="24"/>
        </w:rPr>
        <w:t>ПФУ</w:t>
      </w:r>
      <w:r w:rsidRPr="00B05B3F">
        <w:rPr>
          <w:rFonts w:ascii="Times New Roman" w:hAnsi="Times New Roman" w:cs="Times New Roman"/>
          <w:sz w:val="24"/>
          <w:szCs w:val="24"/>
        </w:rPr>
        <w:t xml:space="preserve">, или в соответствии с внутренним документом о персональных данных, утвержденным </w:t>
      </w:r>
      <w:r w:rsidR="003E407A" w:rsidRPr="003E407A">
        <w:rPr>
          <w:rFonts w:ascii="Times New Roman" w:hAnsi="Times New Roman" w:cs="Times New Roman"/>
          <w:sz w:val="24"/>
          <w:szCs w:val="24"/>
        </w:rPr>
        <w:t>Фонд</w:t>
      </w:r>
      <w:r w:rsidR="003E407A">
        <w:rPr>
          <w:rFonts w:ascii="Times New Roman" w:hAnsi="Times New Roman" w:cs="Times New Roman"/>
          <w:sz w:val="24"/>
          <w:szCs w:val="24"/>
        </w:rPr>
        <w:t>ом</w:t>
      </w:r>
      <w:r w:rsidRPr="00B05B3F">
        <w:rPr>
          <w:rFonts w:ascii="Times New Roman" w:hAnsi="Times New Roman" w:cs="Times New Roman"/>
          <w:sz w:val="24"/>
          <w:szCs w:val="24"/>
        </w:rPr>
        <w:t xml:space="preserve">. В случае направления обращения от имени </w:t>
      </w:r>
      <w:r w:rsidR="00B30552" w:rsidRPr="00B30552">
        <w:rPr>
          <w:rFonts w:ascii="Times New Roman" w:hAnsi="Times New Roman" w:cs="Times New Roman"/>
          <w:sz w:val="24"/>
          <w:szCs w:val="24"/>
        </w:rPr>
        <w:t xml:space="preserve">ПФУ </w:t>
      </w:r>
      <w:r w:rsidRPr="00B05B3F">
        <w:rPr>
          <w:rFonts w:ascii="Times New Roman" w:hAnsi="Times New Roman" w:cs="Times New Roman"/>
          <w:sz w:val="24"/>
          <w:szCs w:val="24"/>
        </w:rPr>
        <w:t xml:space="preserve">его представителем, действующим на основании нотариально удостоверенной доверенности, или адвокатом ответ на такое обращение </w:t>
      </w:r>
      <w:r w:rsidR="003E407A" w:rsidRPr="003E407A">
        <w:rPr>
          <w:rFonts w:ascii="Times New Roman" w:hAnsi="Times New Roman" w:cs="Times New Roman"/>
          <w:sz w:val="24"/>
          <w:szCs w:val="24"/>
        </w:rPr>
        <w:t>Фонд</w:t>
      </w:r>
      <w:r w:rsidR="003E407A">
        <w:rPr>
          <w:rFonts w:ascii="Times New Roman" w:hAnsi="Times New Roman" w:cs="Times New Roman"/>
          <w:sz w:val="24"/>
          <w:szCs w:val="24"/>
        </w:rPr>
        <w:t xml:space="preserve"> </w:t>
      </w:r>
      <w:r w:rsidRPr="00B05B3F">
        <w:rPr>
          <w:rFonts w:ascii="Times New Roman" w:hAnsi="Times New Roman" w:cs="Times New Roman"/>
          <w:sz w:val="24"/>
          <w:szCs w:val="24"/>
        </w:rPr>
        <w:t xml:space="preserve">направляет по адресу, указанному представителем или адвокатом в таком обращении, с копией по адресу, предоставленному </w:t>
      </w:r>
      <w:r w:rsidR="003E407A" w:rsidRPr="003E407A">
        <w:rPr>
          <w:rFonts w:ascii="Times New Roman" w:hAnsi="Times New Roman" w:cs="Times New Roman"/>
          <w:sz w:val="24"/>
          <w:szCs w:val="24"/>
        </w:rPr>
        <w:t>Фонд</w:t>
      </w:r>
      <w:r w:rsidR="003E407A">
        <w:rPr>
          <w:rFonts w:ascii="Times New Roman" w:hAnsi="Times New Roman" w:cs="Times New Roman"/>
          <w:sz w:val="24"/>
          <w:szCs w:val="24"/>
        </w:rPr>
        <w:t xml:space="preserve">ом </w:t>
      </w:r>
      <w:r w:rsidR="00877D59" w:rsidRPr="00877D59">
        <w:rPr>
          <w:rFonts w:ascii="Times New Roman" w:hAnsi="Times New Roman" w:cs="Times New Roman"/>
          <w:sz w:val="24"/>
          <w:szCs w:val="24"/>
        </w:rPr>
        <w:t xml:space="preserve">ПФУ </w:t>
      </w:r>
      <w:r w:rsidR="00AE452C">
        <w:rPr>
          <w:rFonts w:ascii="Times New Roman" w:hAnsi="Times New Roman" w:cs="Times New Roman"/>
          <w:sz w:val="24"/>
          <w:szCs w:val="24"/>
        </w:rPr>
        <w:t>при заключении Д</w:t>
      </w:r>
      <w:r w:rsidRPr="00B05B3F">
        <w:rPr>
          <w:rFonts w:ascii="Times New Roman" w:hAnsi="Times New Roman" w:cs="Times New Roman"/>
          <w:sz w:val="24"/>
          <w:szCs w:val="24"/>
        </w:rPr>
        <w:t>огово</w:t>
      </w:r>
      <w:r w:rsidR="00AE452C">
        <w:rPr>
          <w:rFonts w:ascii="Times New Roman" w:hAnsi="Times New Roman" w:cs="Times New Roman"/>
          <w:sz w:val="24"/>
          <w:szCs w:val="24"/>
        </w:rPr>
        <w:t>ра</w:t>
      </w:r>
      <w:r w:rsidRPr="00B05B3F">
        <w:rPr>
          <w:rFonts w:ascii="Times New Roman" w:hAnsi="Times New Roman" w:cs="Times New Roman"/>
          <w:sz w:val="24"/>
          <w:szCs w:val="24"/>
        </w:rPr>
        <w:t xml:space="preserve">, с учетом требований и норм, установленных настоящим пунктом. </w:t>
      </w:r>
    </w:p>
    <w:p w:rsidR="00DB5565" w:rsidRDefault="003E407A" w:rsidP="00787216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отвечать на каждое полученное им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обращение. Вместе с тем, в случае направления обращения от имени </w:t>
      </w:r>
      <w:r w:rsidR="00877D59" w:rsidRPr="00877D59">
        <w:rPr>
          <w:rFonts w:ascii="Times New Roman" w:hAnsi="Times New Roman" w:cs="Times New Roman"/>
          <w:sz w:val="24"/>
          <w:szCs w:val="24"/>
        </w:rPr>
        <w:t>ПФУ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его представителем </w:t>
      </w:r>
      <w:r w:rsidRPr="003E407A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вправе не отвечать на такое обращение, если не представлен документ, подтверждающий полномочия представителя на осуществление действий от имени </w:t>
      </w:r>
      <w:r w:rsidR="00112905" w:rsidRPr="00112905">
        <w:rPr>
          <w:rFonts w:ascii="Times New Roman" w:hAnsi="Times New Roman" w:cs="Times New Roman"/>
          <w:sz w:val="24"/>
          <w:szCs w:val="24"/>
        </w:rPr>
        <w:t>ПФУ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. Документами, подтверждающими полномочия на осуществление действий от имени </w:t>
      </w:r>
      <w:r w:rsidR="00112905" w:rsidRPr="00112905">
        <w:rPr>
          <w:rFonts w:ascii="Times New Roman" w:hAnsi="Times New Roman" w:cs="Times New Roman"/>
          <w:sz w:val="24"/>
          <w:szCs w:val="24"/>
        </w:rPr>
        <w:t>ПФУ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DB5565" w:rsidRPr="00BB22E1" w:rsidRDefault="00B05B3F" w:rsidP="00330B04">
      <w:pPr>
        <w:pStyle w:val="a3"/>
        <w:numPr>
          <w:ilvl w:val="0"/>
          <w:numId w:val="21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2E1">
        <w:rPr>
          <w:rFonts w:ascii="Times New Roman" w:hAnsi="Times New Roman" w:cs="Times New Roman"/>
          <w:sz w:val="24"/>
          <w:szCs w:val="24"/>
        </w:rPr>
        <w:lastRenderedPageBreak/>
        <w:t xml:space="preserve">для физических лиц: простая письменная доверенность (если иная форма не предусмотрена договором об оказании финансовой услуги), решение суда о признании лица недееспособным (ограниченным в дееспособности) и нотариально заверенная копия решения органа опеки и попечительства о назначении лица опекуном (попечителем); </w:t>
      </w:r>
    </w:p>
    <w:p w:rsidR="00DB5565" w:rsidRPr="00BB22E1" w:rsidRDefault="00B05B3F" w:rsidP="00330B04">
      <w:pPr>
        <w:pStyle w:val="a3"/>
        <w:numPr>
          <w:ilvl w:val="0"/>
          <w:numId w:val="21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2E1">
        <w:rPr>
          <w:rFonts w:ascii="Times New Roman" w:hAnsi="Times New Roman" w:cs="Times New Roman"/>
          <w:sz w:val="24"/>
          <w:szCs w:val="24"/>
        </w:rPr>
        <w:t xml:space="preserve">для юридических лиц: оформленная в соответствии с законодательством Российской Федерации доверенность, заверенная печатью </w:t>
      </w:r>
      <w:r w:rsidR="00787216" w:rsidRPr="00787216">
        <w:rPr>
          <w:rFonts w:ascii="Times New Roman" w:hAnsi="Times New Roman" w:cs="Times New Roman"/>
          <w:sz w:val="24"/>
          <w:szCs w:val="24"/>
        </w:rPr>
        <w:t xml:space="preserve">ПФУ </w:t>
      </w:r>
      <w:r w:rsidRPr="00BB22E1">
        <w:rPr>
          <w:rFonts w:ascii="Times New Roman" w:hAnsi="Times New Roman" w:cs="Times New Roman"/>
          <w:sz w:val="24"/>
          <w:szCs w:val="24"/>
        </w:rPr>
        <w:t xml:space="preserve">(при условии ее наличия согласно учредительным документам) и подписанная руководителем </w:t>
      </w:r>
      <w:r w:rsidR="00787216" w:rsidRPr="00787216">
        <w:rPr>
          <w:rFonts w:ascii="Times New Roman" w:hAnsi="Times New Roman" w:cs="Times New Roman"/>
          <w:sz w:val="24"/>
          <w:szCs w:val="24"/>
        </w:rPr>
        <w:t>ПФУ</w:t>
      </w:r>
      <w:r w:rsidRPr="00BB2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A27" w:rsidRDefault="00B05B3F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05B3F">
        <w:rPr>
          <w:rFonts w:ascii="Times New Roman" w:hAnsi="Times New Roman" w:cs="Times New Roman"/>
          <w:sz w:val="24"/>
          <w:szCs w:val="24"/>
        </w:rPr>
        <w:t xml:space="preserve"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</w:t>
      </w:r>
      <w:r w:rsidR="004143A6" w:rsidRPr="004143A6">
        <w:rPr>
          <w:rFonts w:ascii="Times New Roman" w:hAnsi="Times New Roman" w:cs="Times New Roman"/>
          <w:sz w:val="24"/>
          <w:szCs w:val="24"/>
        </w:rPr>
        <w:t xml:space="preserve">ПФУ </w:t>
      </w:r>
      <w:r w:rsidRPr="00B05B3F">
        <w:rPr>
          <w:rFonts w:ascii="Times New Roman" w:hAnsi="Times New Roman" w:cs="Times New Roman"/>
          <w:sz w:val="24"/>
          <w:szCs w:val="24"/>
        </w:rPr>
        <w:t xml:space="preserve">и </w:t>
      </w:r>
      <w:r w:rsidR="001D5A27" w:rsidRPr="001D5A27">
        <w:rPr>
          <w:rFonts w:ascii="Times New Roman" w:hAnsi="Times New Roman" w:cs="Times New Roman"/>
          <w:sz w:val="24"/>
          <w:szCs w:val="24"/>
        </w:rPr>
        <w:t>Фонд</w:t>
      </w:r>
      <w:r w:rsidR="001D5A27"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DB5565" w:rsidRDefault="00B05B3F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05B3F">
        <w:rPr>
          <w:rFonts w:ascii="Times New Roman" w:hAnsi="Times New Roman" w:cs="Times New Roman"/>
          <w:sz w:val="24"/>
          <w:szCs w:val="24"/>
        </w:rPr>
        <w:t xml:space="preserve">В случае возникновения у </w:t>
      </w:r>
      <w:r w:rsidR="001D5A27" w:rsidRPr="001D5A27">
        <w:rPr>
          <w:rFonts w:ascii="Times New Roman" w:hAnsi="Times New Roman" w:cs="Times New Roman"/>
          <w:sz w:val="24"/>
          <w:szCs w:val="24"/>
        </w:rPr>
        <w:t>Фонд</w:t>
      </w:r>
      <w:r w:rsidR="001D5A27">
        <w:rPr>
          <w:rFonts w:ascii="Times New Roman" w:hAnsi="Times New Roman" w:cs="Times New Roman"/>
          <w:sz w:val="24"/>
          <w:szCs w:val="24"/>
        </w:rPr>
        <w:t xml:space="preserve">а </w:t>
      </w:r>
      <w:r w:rsidRPr="00B05B3F">
        <w:rPr>
          <w:rFonts w:ascii="Times New Roman" w:hAnsi="Times New Roman" w:cs="Times New Roman"/>
          <w:sz w:val="24"/>
          <w:szCs w:val="24"/>
        </w:rPr>
        <w:t xml:space="preserve">сомнений относительно подлинности подписи на обращении </w:t>
      </w:r>
      <w:r w:rsidR="004143A6" w:rsidRPr="004143A6">
        <w:rPr>
          <w:rFonts w:ascii="Times New Roman" w:hAnsi="Times New Roman" w:cs="Times New Roman"/>
          <w:sz w:val="24"/>
          <w:szCs w:val="24"/>
        </w:rPr>
        <w:t xml:space="preserve">ПФУ </w:t>
      </w:r>
      <w:r w:rsidRPr="00B05B3F">
        <w:rPr>
          <w:rFonts w:ascii="Times New Roman" w:hAnsi="Times New Roman" w:cs="Times New Roman"/>
          <w:sz w:val="24"/>
          <w:szCs w:val="24"/>
        </w:rPr>
        <w:t xml:space="preserve">или полномочий представителя </w:t>
      </w:r>
      <w:r w:rsidR="004143A6" w:rsidRPr="004143A6">
        <w:rPr>
          <w:rFonts w:ascii="Times New Roman" w:hAnsi="Times New Roman" w:cs="Times New Roman"/>
          <w:sz w:val="24"/>
          <w:szCs w:val="24"/>
        </w:rPr>
        <w:t>ПФУ</w:t>
      </w:r>
      <w:r w:rsidRPr="00B05B3F">
        <w:rPr>
          <w:rFonts w:ascii="Times New Roman" w:hAnsi="Times New Roman" w:cs="Times New Roman"/>
          <w:sz w:val="24"/>
          <w:szCs w:val="24"/>
        </w:rPr>
        <w:t xml:space="preserve">, </w:t>
      </w:r>
      <w:r w:rsidR="001D5A27" w:rsidRPr="001D5A27">
        <w:rPr>
          <w:rFonts w:ascii="Times New Roman" w:hAnsi="Times New Roman" w:cs="Times New Roman"/>
          <w:sz w:val="24"/>
          <w:szCs w:val="24"/>
        </w:rPr>
        <w:t>Фонд</w:t>
      </w:r>
      <w:r w:rsidR="001D5A27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B05B3F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 w:rsidR="004143A6" w:rsidRPr="004143A6">
        <w:rPr>
          <w:rFonts w:ascii="Times New Roman" w:hAnsi="Times New Roman" w:cs="Times New Roman"/>
          <w:sz w:val="24"/>
          <w:szCs w:val="24"/>
        </w:rPr>
        <w:t xml:space="preserve">ПФУ </w:t>
      </w:r>
      <w:r w:rsidRPr="00B05B3F">
        <w:rPr>
          <w:rFonts w:ascii="Times New Roman" w:hAnsi="Times New Roman" w:cs="Times New Roman"/>
          <w:sz w:val="24"/>
          <w:szCs w:val="24"/>
        </w:rPr>
        <w:t xml:space="preserve">о риске получения информации о </w:t>
      </w:r>
      <w:r w:rsidR="004143A6" w:rsidRPr="004143A6">
        <w:rPr>
          <w:rFonts w:ascii="Times New Roman" w:hAnsi="Times New Roman" w:cs="Times New Roman"/>
          <w:sz w:val="24"/>
          <w:szCs w:val="24"/>
        </w:rPr>
        <w:t xml:space="preserve">ПФУ </w:t>
      </w:r>
      <w:r w:rsidRPr="00B05B3F">
        <w:rPr>
          <w:rFonts w:ascii="Times New Roman" w:hAnsi="Times New Roman" w:cs="Times New Roman"/>
          <w:sz w:val="24"/>
          <w:szCs w:val="24"/>
        </w:rPr>
        <w:t xml:space="preserve">неуполномоченным лицом. </w:t>
      </w:r>
    </w:p>
    <w:p w:rsidR="00DB5565" w:rsidRDefault="001D5A27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D5A27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в доступной форме, в том числе посредством публикации на своем</w:t>
      </w:r>
      <w:r w:rsidR="008313B8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, проинформировать </w:t>
      </w:r>
      <w:r w:rsidR="00222AA4" w:rsidRPr="00222AA4">
        <w:rPr>
          <w:rFonts w:ascii="Times New Roman" w:hAnsi="Times New Roman" w:cs="Times New Roman"/>
          <w:sz w:val="24"/>
          <w:szCs w:val="24"/>
        </w:rPr>
        <w:t>ПФУ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о требованиях и рекомендациях к содержанию обращения. </w:t>
      </w:r>
    </w:p>
    <w:p w:rsidR="00DB5565" w:rsidRDefault="00B05B3F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05B3F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222AA4" w:rsidRPr="00222AA4">
        <w:rPr>
          <w:rFonts w:ascii="Times New Roman" w:hAnsi="Times New Roman" w:cs="Times New Roman"/>
          <w:sz w:val="24"/>
          <w:szCs w:val="24"/>
        </w:rPr>
        <w:t xml:space="preserve">ПФУ </w:t>
      </w:r>
      <w:r w:rsidRPr="00B05B3F">
        <w:rPr>
          <w:rFonts w:ascii="Times New Roman" w:hAnsi="Times New Roman" w:cs="Times New Roman"/>
          <w:sz w:val="24"/>
          <w:szCs w:val="24"/>
        </w:rPr>
        <w:t xml:space="preserve">должно содержать в отношении </w:t>
      </w:r>
      <w:r w:rsidR="00222AA4" w:rsidRPr="00222AA4">
        <w:rPr>
          <w:rFonts w:ascii="Times New Roman" w:hAnsi="Times New Roman" w:cs="Times New Roman"/>
          <w:sz w:val="24"/>
          <w:szCs w:val="24"/>
        </w:rPr>
        <w:t>ПФУ</w:t>
      </w:r>
      <w:r w:rsidRPr="00B05B3F">
        <w:rPr>
          <w:rFonts w:ascii="Times New Roman" w:hAnsi="Times New Roman" w:cs="Times New Roman"/>
          <w:sz w:val="24"/>
          <w:szCs w:val="24"/>
        </w:rPr>
        <w:t xml:space="preserve">, являющегося физическим лицом, фамилию, имя, отчество (при наличии), адрес (почтовый или электронный, для направления ответа на обращение; в отношении </w:t>
      </w:r>
      <w:r w:rsidR="00222AA4" w:rsidRPr="00222AA4">
        <w:rPr>
          <w:rFonts w:ascii="Times New Roman" w:hAnsi="Times New Roman" w:cs="Times New Roman"/>
          <w:sz w:val="24"/>
          <w:szCs w:val="24"/>
        </w:rPr>
        <w:t>ПФУ</w:t>
      </w:r>
      <w:r w:rsidRPr="00B05B3F">
        <w:rPr>
          <w:rFonts w:ascii="Times New Roman" w:hAnsi="Times New Roman" w:cs="Times New Roman"/>
          <w:sz w:val="24"/>
          <w:szCs w:val="24"/>
        </w:rPr>
        <w:t xml:space="preserve">, являющегося юридическим лицом, полное наименование и место нахождения юридического лица, а также подпись уполномоченного </w:t>
      </w:r>
      <w:r w:rsidR="00422F83">
        <w:rPr>
          <w:rFonts w:ascii="Times New Roman" w:hAnsi="Times New Roman" w:cs="Times New Roman"/>
          <w:sz w:val="24"/>
          <w:szCs w:val="24"/>
        </w:rPr>
        <w:t>представителя юридического лица</w:t>
      </w:r>
      <w:r w:rsidRPr="00B05B3F">
        <w:rPr>
          <w:rFonts w:ascii="Times New Roman" w:hAnsi="Times New Roman" w:cs="Times New Roman"/>
          <w:sz w:val="24"/>
          <w:szCs w:val="24"/>
        </w:rPr>
        <w:t xml:space="preserve"> </w:t>
      </w:r>
      <w:r w:rsidR="00422F8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9718F">
        <w:rPr>
          <w:rFonts w:ascii="Times New Roman" w:hAnsi="Times New Roman" w:cs="Times New Roman"/>
          <w:sz w:val="24"/>
          <w:szCs w:val="24"/>
        </w:rPr>
        <w:t>№</w:t>
      </w:r>
      <w:r w:rsidR="00422F83">
        <w:rPr>
          <w:rFonts w:ascii="Times New Roman" w:hAnsi="Times New Roman" w:cs="Times New Roman"/>
          <w:sz w:val="24"/>
          <w:szCs w:val="24"/>
        </w:rPr>
        <w:t>4 к Положению</w:t>
      </w:r>
      <w:r w:rsidR="00422F83" w:rsidRPr="00422F83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="00422F83">
        <w:rPr>
          <w:rFonts w:ascii="Times New Roman" w:hAnsi="Times New Roman" w:cs="Times New Roman"/>
          <w:sz w:val="24"/>
          <w:szCs w:val="24"/>
        </w:rPr>
        <w:t>обращение</w:t>
      </w:r>
      <w:r w:rsidR="00422F83" w:rsidRPr="00422F83">
        <w:rPr>
          <w:rFonts w:ascii="Times New Roman" w:hAnsi="Times New Roman" w:cs="Times New Roman"/>
          <w:sz w:val="24"/>
          <w:szCs w:val="24"/>
        </w:rPr>
        <w:t>).</w:t>
      </w:r>
    </w:p>
    <w:p w:rsidR="00DB5565" w:rsidRDefault="001D5A27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D5A27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вправе отказать в рассмотрении обращения </w:t>
      </w:r>
      <w:r w:rsidR="00222AA4" w:rsidRPr="00222AA4">
        <w:rPr>
          <w:rFonts w:ascii="Times New Roman" w:hAnsi="Times New Roman" w:cs="Times New Roman"/>
          <w:sz w:val="24"/>
          <w:szCs w:val="24"/>
        </w:rPr>
        <w:t xml:space="preserve">ПФУ 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по существу в следующих случаях: </w:t>
      </w:r>
    </w:p>
    <w:p w:rsidR="00DB5565" w:rsidRPr="00A75081" w:rsidRDefault="00B05B3F" w:rsidP="00A75081">
      <w:pPr>
        <w:pStyle w:val="a3"/>
        <w:numPr>
          <w:ilvl w:val="0"/>
          <w:numId w:val="37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75081">
        <w:rPr>
          <w:rFonts w:ascii="Times New Roman" w:hAnsi="Times New Roman" w:cs="Times New Roman"/>
          <w:sz w:val="24"/>
          <w:szCs w:val="24"/>
        </w:rPr>
        <w:t xml:space="preserve">в обращении не указаны идентифицирующие </w:t>
      </w:r>
      <w:r w:rsidR="00D736A5" w:rsidRPr="00A75081">
        <w:rPr>
          <w:rFonts w:ascii="Times New Roman" w:hAnsi="Times New Roman" w:cs="Times New Roman"/>
          <w:sz w:val="24"/>
          <w:szCs w:val="24"/>
        </w:rPr>
        <w:t xml:space="preserve">ПФУ </w:t>
      </w:r>
      <w:r w:rsidRPr="00A75081">
        <w:rPr>
          <w:rFonts w:ascii="Times New Roman" w:hAnsi="Times New Roman" w:cs="Times New Roman"/>
          <w:sz w:val="24"/>
          <w:szCs w:val="24"/>
        </w:rPr>
        <w:t xml:space="preserve">признаки (в отношении </w:t>
      </w:r>
      <w:r w:rsidR="00D736A5" w:rsidRPr="00A75081">
        <w:rPr>
          <w:rFonts w:ascii="Times New Roman" w:hAnsi="Times New Roman" w:cs="Times New Roman"/>
          <w:sz w:val="24"/>
          <w:szCs w:val="24"/>
        </w:rPr>
        <w:t>ПФУ</w:t>
      </w:r>
      <w:r w:rsidRPr="00A75081">
        <w:rPr>
          <w:rFonts w:ascii="Times New Roman" w:hAnsi="Times New Roman" w:cs="Times New Roman"/>
          <w:sz w:val="24"/>
          <w:szCs w:val="24"/>
        </w:rPr>
        <w:t xml:space="preserve">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</w:t>
      </w:r>
      <w:r w:rsidR="00D736A5" w:rsidRPr="00A75081">
        <w:rPr>
          <w:rFonts w:ascii="Times New Roman" w:hAnsi="Times New Roman" w:cs="Times New Roman"/>
          <w:sz w:val="24"/>
          <w:szCs w:val="24"/>
        </w:rPr>
        <w:t>ПФУ</w:t>
      </w:r>
      <w:r w:rsidRPr="00A75081">
        <w:rPr>
          <w:rFonts w:ascii="Times New Roman" w:hAnsi="Times New Roman" w:cs="Times New Roman"/>
          <w:sz w:val="24"/>
          <w:szCs w:val="24"/>
        </w:rPr>
        <w:t xml:space="preserve">, являющегося юридическим лицом, полное наименование и место нахождения юридического лица); </w:t>
      </w:r>
    </w:p>
    <w:p w:rsidR="00DB5565" w:rsidRPr="00A75081" w:rsidRDefault="00B05B3F" w:rsidP="00A75081">
      <w:pPr>
        <w:pStyle w:val="a3"/>
        <w:numPr>
          <w:ilvl w:val="0"/>
          <w:numId w:val="37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75081">
        <w:rPr>
          <w:rFonts w:ascii="Times New Roman" w:hAnsi="Times New Roman" w:cs="Times New Roman"/>
          <w:sz w:val="24"/>
          <w:szCs w:val="24"/>
        </w:rPr>
        <w:t xml:space="preserve">отсутствует подпись уполномоченного представителя (в отношении юридических лиц); </w:t>
      </w:r>
    </w:p>
    <w:p w:rsidR="00DB5565" w:rsidRPr="00A75081" w:rsidRDefault="00B05B3F" w:rsidP="00A75081">
      <w:pPr>
        <w:pStyle w:val="a3"/>
        <w:numPr>
          <w:ilvl w:val="0"/>
          <w:numId w:val="37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75081">
        <w:rPr>
          <w:rFonts w:ascii="Times New Roman" w:hAnsi="Times New Roman" w:cs="Times New Roman"/>
          <w:sz w:val="24"/>
          <w:szCs w:val="24"/>
        </w:rPr>
        <w:t xml:space="preserve">в обращении содержатся нецензурные либо оскорбительные выражения, угрозы имуществу </w:t>
      </w:r>
      <w:r w:rsidR="001D5A27" w:rsidRPr="00A75081">
        <w:rPr>
          <w:rFonts w:ascii="Times New Roman" w:hAnsi="Times New Roman" w:cs="Times New Roman"/>
          <w:sz w:val="24"/>
          <w:szCs w:val="24"/>
        </w:rPr>
        <w:t>Фонда</w:t>
      </w:r>
      <w:r w:rsidRPr="00A75081">
        <w:rPr>
          <w:rFonts w:ascii="Times New Roman" w:hAnsi="Times New Roman" w:cs="Times New Roman"/>
          <w:sz w:val="24"/>
          <w:szCs w:val="24"/>
        </w:rPr>
        <w:t xml:space="preserve">, имуществу, жизни и (или) здоровью работников </w:t>
      </w:r>
      <w:r w:rsidR="001D5A27" w:rsidRPr="00A75081">
        <w:rPr>
          <w:rFonts w:ascii="Times New Roman" w:hAnsi="Times New Roman" w:cs="Times New Roman"/>
          <w:sz w:val="24"/>
          <w:szCs w:val="24"/>
        </w:rPr>
        <w:t>Фонда</w:t>
      </w:r>
      <w:r w:rsidRPr="00A75081">
        <w:rPr>
          <w:rFonts w:ascii="Times New Roman" w:hAnsi="Times New Roman" w:cs="Times New Roman"/>
          <w:sz w:val="24"/>
          <w:szCs w:val="24"/>
        </w:rPr>
        <w:t xml:space="preserve">, а также членов их семей; </w:t>
      </w:r>
    </w:p>
    <w:p w:rsidR="00DB5565" w:rsidRPr="00A75081" w:rsidRDefault="00B05B3F" w:rsidP="00A75081">
      <w:pPr>
        <w:pStyle w:val="a3"/>
        <w:numPr>
          <w:ilvl w:val="0"/>
          <w:numId w:val="37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75081">
        <w:rPr>
          <w:rFonts w:ascii="Times New Roman" w:hAnsi="Times New Roman" w:cs="Times New Roman"/>
          <w:sz w:val="24"/>
          <w:szCs w:val="24"/>
        </w:rPr>
        <w:t xml:space="preserve">текст письменного обращения не поддается прочтению; </w:t>
      </w:r>
    </w:p>
    <w:p w:rsidR="005C3AC8" w:rsidRPr="00A75081" w:rsidRDefault="00B05B3F" w:rsidP="00A75081">
      <w:pPr>
        <w:pStyle w:val="a3"/>
        <w:numPr>
          <w:ilvl w:val="0"/>
          <w:numId w:val="37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75081">
        <w:rPr>
          <w:rFonts w:ascii="Times New Roman" w:hAnsi="Times New Roman" w:cs="Times New Roman"/>
          <w:sz w:val="24"/>
          <w:szCs w:val="24"/>
        </w:rPr>
        <w:t xml:space="preserve">в обращении содержится вопрос, на который </w:t>
      </w:r>
      <w:r w:rsidR="00D736A5" w:rsidRPr="00A75081">
        <w:rPr>
          <w:rFonts w:ascii="Times New Roman" w:hAnsi="Times New Roman" w:cs="Times New Roman"/>
          <w:sz w:val="24"/>
          <w:szCs w:val="24"/>
        </w:rPr>
        <w:t xml:space="preserve">ПФУ </w:t>
      </w:r>
      <w:r w:rsidRPr="00A75081">
        <w:rPr>
          <w:rFonts w:ascii="Times New Roman" w:hAnsi="Times New Roman" w:cs="Times New Roman"/>
          <w:sz w:val="24"/>
          <w:szCs w:val="24"/>
        </w:rPr>
        <w:t xml:space="preserve">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 </w:t>
      </w:r>
    </w:p>
    <w:p w:rsidR="005C3AC8" w:rsidRDefault="009C7B53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B53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рассмотреть обращение </w:t>
      </w:r>
      <w:r w:rsidR="00CB62EA" w:rsidRPr="00CB62EA">
        <w:rPr>
          <w:rFonts w:ascii="Times New Roman" w:hAnsi="Times New Roman" w:cs="Times New Roman"/>
          <w:sz w:val="24"/>
          <w:szCs w:val="24"/>
        </w:rPr>
        <w:t>ПФУ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по существу после устранения причин для отказа в рассмотрении обращения. Обращение, в котором обжалуется судебное решение, возвращается лицу, направившему обращение, с указанием на судебный порядок обжалования данного судебного решения. </w:t>
      </w:r>
    </w:p>
    <w:p w:rsidR="005C3AC8" w:rsidRDefault="00B05B3F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05B3F">
        <w:rPr>
          <w:rFonts w:ascii="Times New Roman" w:hAnsi="Times New Roman" w:cs="Times New Roman"/>
          <w:sz w:val="24"/>
          <w:szCs w:val="24"/>
        </w:rPr>
        <w:t xml:space="preserve">Обращения и документы по их рассмотрению хранятся </w:t>
      </w:r>
      <w:r w:rsidR="009C7B53" w:rsidRPr="009C7B53">
        <w:rPr>
          <w:rFonts w:ascii="Times New Roman" w:hAnsi="Times New Roman" w:cs="Times New Roman"/>
          <w:sz w:val="24"/>
          <w:szCs w:val="24"/>
        </w:rPr>
        <w:t>Фонд</w:t>
      </w:r>
      <w:r w:rsidR="009C7B53">
        <w:rPr>
          <w:rFonts w:ascii="Times New Roman" w:hAnsi="Times New Roman" w:cs="Times New Roman"/>
          <w:sz w:val="24"/>
          <w:szCs w:val="24"/>
        </w:rPr>
        <w:t>е</w:t>
      </w:r>
      <w:r w:rsidRPr="00B05B3F">
        <w:rPr>
          <w:rFonts w:ascii="Times New Roman" w:hAnsi="Times New Roman" w:cs="Times New Roman"/>
          <w:sz w:val="24"/>
          <w:szCs w:val="24"/>
        </w:rPr>
        <w:t xml:space="preserve"> в течение 1 (одного) года с даты их регистрации в "Журнале регистрации обращений". </w:t>
      </w:r>
    </w:p>
    <w:p w:rsidR="005C3AC8" w:rsidRDefault="00B05B3F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05B3F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9C7B53" w:rsidRPr="009C7B53">
        <w:rPr>
          <w:rFonts w:ascii="Times New Roman" w:hAnsi="Times New Roman" w:cs="Times New Roman"/>
          <w:sz w:val="24"/>
          <w:szCs w:val="24"/>
        </w:rPr>
        <w:t>ПФУ</w:t>
      </w:r>
      <w:r w:rsidRPr="00B05B3F">
        <w:rPr>
          <w:rFonts w:ascii="Times New Roman" w:hAnsi="Times New Roman" w:cs="Times New Roman"/>
          <w:sz w:val="24"/>
          <w:szCs w:val="24"/>
        </w:rPr>
        <w:t xml:space="preserve">, их копии, документы по их рассмотрению, ответы являются конфиденциальными, кроме случаев получения запросов от уполномоченных государственных органов и органов местного самоуправления, саморегулируемой организации, касающихся получателя финансовой услуги и (или) его обращения. </w:t>
      </w:r>
    </w:p>
    <w:p w:rsidR="007C3ECB" w:rsidRDefault="00971C0C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5B3F" w:rsidRPr="00B05B3F">
        <w:rPr>
          <w:rFonts w:ascii="Times New Roman" w:hAnsi="Times New Roman" w:cs="Times New Roman"/>
          <w:sz w:val="24"/>
          <w:szCs w:val="24"/>
        </w:rPr>
        <w:t>.3. Прием обращений, регистрация обращений и требования к предельным срокам рассмотрения обращений</w:t>
      </w:r>
      <w:r w:rsidR="00F63B42">
        <w:rPr>
          <w:rFonts w:ascii="Times New Roman" w:hAnsi="Times New Roman" w:cs="Times New Roman"/>
          <w:sz w:val="24"/>
          <w:szCs w:val="24"/>
        </w:rPr>
        <w:t>.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C8" w:rsidRDefault="009C7B53" w:rsidP="00A75081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C7B53">
        <w:rPr>
          <w:rFonts w:ascii="Times New Roman" w:hAnsi="Times New Roman" w:cs="Times New Roman"/>
          <w:sz w:val="24"/>
          <w:szCs w:val="24"/>
        </w:rPr>
        <w:lastRenderedPageBreak/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принимает обращения </w:t>
      </w:r>
      <w:r w:rsidR="00CB62EA" w:rsidRPr="00CB62EA">
        <w:rPr>
          <w:rFonts w:ascii="Times New Roman" w:hAnsi="Times New Roman" w:cs="Times New Roman"/>
          <w:sz w:val="24"/>
          <w:szCs w:val="24"/>
        </w:rPr>
        <w:t>ПФУ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по почте заказным отправлением с уведомлением о вручении или простым почтовым отправлением, или иным способом, указанным в </w:t>
      </w:r>
      <w:r w:rsidR="005229FC" w:rsidRPr="005229FC">
        <w:rPr>
          <w:rFonts w:ascii="Times New Roman" w:hAnsi="Times New Roman" w:cs="Times New Roman"/>
          <w:sz w:val="24"/>
          <w:szCs w:val="24"/>
        </w:rPr>
        <w:t>Договор</w:t>
      </w:r>
      <w:r w:rsidR="005229FC">
        <w:rPr>
          <w:rFonts w:ascii="Times New Roman" w:hAnsi="Times New Roman" w:cs="Times New Roman"/>
          <w:sz w:val="24"/>
          <w:szCs w:val="24"/>
        </w:rPr>
        <w:t>е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, по адресу </w:t>
      </w:r>
      <w:r w:rsidR="0018571F" w:rsidRPr="0018571F">
        <w:rPr>
          <w:rFonts w:ascii="Times New Roman" w:hAnsi="Times New Roman" w:cs="Times New Roman"/>
          <w:sz w:val="24"/>
          <w:szCs w:val="24"/>
        </w:rPr>
        <w:t>Фонд</w:t>
      </w:r>
      <w:r w:rsidR="0018571F">
        <w:rPr>
          <w:rFonts w:ascii="Times New Roman" w:hAnsi="Times New Roman" w:cs="Times New Roman"/>
          <w:sz w:val="24"/>
          <w:szCs w:val="24"/>
        </w:rPr>
        <w:t>а</w:t>
      </w:r>
      <w:r w:rsidR="00B05B3F" w:rsidRPr="00B05B3F">
        <w:rPr>
          <w:rFonts w:ascii="Times New Roman" w:hAnsi="Times New Roman" w:cs="Times New Roman"/>
          <w:sz w:val="24"/>
          <w:szCs w:val="24"/>
        </w:rPr>
        <w:t>, указанному в едином государственном реестре юридических лиц, или иному адресу, указанно</w:t>
      </w:r>
      <w:r w:rsidR="00920DA4">
        <w:rPr>
          <w:rFonts w:ascii="Times New Roman" w:hAnsi="Times New Roman" w:cs="Times New Roman"/>
          <w:sz w:val="24"/>
          <w:szCs w:val="24"/>
        </w:rPr>
        <w:t>му в Д</w:t>
      </w:r>
      <w:r w:rsidR="005229FC">
        <w:rPr>
          <w:rFonts w:ascii="Times New Roman" w:hAnsi="Times New Roman" w:cs="Times New Roman"/>
          <w:sz w:val="24"/>
          <w:szCs w:val="24"/>
        </w:rPr>
        <w:t>оговоре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 и (или) на официальном сайте </w:t>
      </w:r>
      <w:r w:rsidR="0007771A" w:rsidRPr="0007771A">
        <w:rPr>
          <w:rFonts w:ascii="Times New Roman" w:hAnsi="Times New Roman" w:cs="Times New Roman"/>
          <w:sz w:val="24"/>
          <w:szCs w:val="24"/>
        </w:rPr>
        <w:t>Фонд</w:t>
      </w:r>
      <w:r w:rsidR="0007771A">
        <w:rPr>
          <w:rFonts w:ascii="Times New Roman" w:hAnsi="Times New Roman" w:cs="Times New Roman"/>
          <w:sz w:val="24"/>
          <w:szCs w:val="24"/>
        </w:rPr>
        <w:t>а</w:t>
      </w:r>
      <w:r w:rsidR="00B05B3F" w:rsidRPr="00B05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ECB" w:rsidRPr="007C3ECB" w:rsidRDefault="007C3ECB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3ECB">
        <w:rPr>
          <w:rFonts w:ascii="Times New Roman" w:hAnsi="Times New Roman" w:cs="Times New Roman"/>
          <w:sz w:val="24"/>
          <w:szCs w:val="24"/>
        </w:rPr>
        <w:t>Поступившее обращение в течение 3 (трех) рабочих дней (в отношении обращений, поступивших после 1 июля 2018 года, в течение 1 (одного) рабочего дня) заносят в "Журнал регистрации обращений", в котором должны содержаться следующие сведения по каждому обращению:</w:t>
      </w:r>
    </w:p>
    <w:p w:rsidR="007C3ECB" w:rsidRPr="00F63B42" w:rsidRDefault="007C3ECB" w:rsidP="00F63B42">
      <w:pPr>
        <w:pStyle w:val="a3"/>
        <w:numPr>
          <w:ilvl w:val="0"/>
          <w:numId w:val="37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63B42">
        <w:rPr>
          <w:rFonts w:ascii="Times New Roman" w:hAnsi="Times New Roman" w:cs="Times New Roman"/>
          <w:sz w:val="24"/>
          <w:szCs w:val="24"/>
        </w:rPr>
        <w:t>дата регистрации и входящий номер обращения;</w:t>
      </w:r>
    </w:p>
    <w:p w:rsidR="007C3ECB" w:rsidRPr="00F63B42" w:rsidRDefault="007C3ECB" w:rsidP="00F63B42">
      <w:pPr>
        <w:pStyle w:val="a3"/>
        <w:numPr>
          <w:ilvl w:val="0"/>
          <w:numId w:val="37"/>
        </w:numPr>
        <w:tabs>
          <w:tab w:val="left" w:pos="1276"/>
        </w:tabs>
        <w:spacing w:after="0" w:line="0" w:lineRule="atLeast"/>
        <w:ind w:left="0" w:firstLine="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63B42">
        <w:rPr>
          <w:rFonts w:ascii="Times New Roman" w:hAnsi="Times New Roman" w:cs="Times New Roman"/>
          <w:sz w:val="24"/>
          <w:szCs w:val="24"/>
        </w:rPr>
        <w:t xml:space="preserve">в отношении физических лиц - фамилия, имя, отчество (при наличии) </w:t>
      </w:r>
      <w:r w:rsidR="00CB62EA" w:rsidRPr="00F63B42">
        <w:rPr>
          <w:rFonts w:ascii="Times New Roman" w:hAnsi="Times New Roman" w:cs="Times New Roman"/>
          <w:sz w:val="24"/>
          <w:szCs w:val="24"/>
        </w:rPr>
        <w:t>ПФУ</w:t>
      </w:r>
      <w:r w:rsidRPr="00F63B42">
        <w:rPr>
          <w:rFonts w:ascii="Times New Roman" w:hAnsi="Times New Roman" w:cs="Times New Roman"/>
          <w:sz w:val="24"/>
          <w:szCs w:val="24"/>
        </w:rPr>
        <w:t xml:space="preserve">, направившего обращение, а в отношении юридических лиц - наименование </w:t>
      </w:r>
      <w:r w:rsidR="00CB62EA" w:rsidRPr="00F63B42">
        <w:rPr>
          <w:rFonts w:ascii="Times New Roman" w:hAnsi="Times New Roman" w:cs="Times New Roman"/>
          <w:sz w:val="24"/>
          <w:szCs w:val="24"/>
        </w:rPr>
        <w:t>ПФУ</w:t>
      </w:r>
      <w:r w:rsidRPr="00F63B42">
        <w:rPr>
          <w:rFonts w:ascii="Times New Roman" w:hAnsi="Times New Roman" w:cs="Times New Roman"/>
          <w:sz w:val="24"/>
          <w:szCs w:val="24"/>
        </w:rPr>
        <w:t>, от имени которого направлено обращение.</w:t>
      </w:r>
    </w:p>
    <w:p w:rsidR="007C3ECB" w:rsidRPr="007C3ECB" w:rsidRDefault="00673DDE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3DDE">
        <w:rPr>
          <w:rFonts w:ascii="Times New Roman" w:hAnsi="Times New Roman" w:cs="Times New Roman"/>
          <w:sz w:val="24"/>
          <w:szCs w:val="24"/>
        </w:rPr>
        <w:t>тветственный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C3ECB" w:rsidRPr="007C3ECB">
        <w:rPr>
          <w:rFonts w:ascii="Times New Roman" w:hAnsi="Times New Roman" w:cs="Times New Roman"/>
          <w:sz w:val="24"/>
          <w:szCs w:val="24"/>
        </w:rPr>
        <w:t xml:space="preserve"> составить ответ на поступившее к нему обращение в течение 12 (двенадцати) рабочих дней с даты его регистрации в "Журнале регистрации обращений", однако в любом случае не позднее, чем со следующего дня после истечения предельного срока для регистрации обращения в "Журнале регистрации обращений", установленного в пункте 2 настоящей статьи. В случае если </w:t>
      </w:r>
      <w:r w:rsidR="00775D92" w:rsidRPr="00775D92">
        <w:rPr>
          <w:rFonts w:ascii="Times New Roman" w:hAnsi="Times New Roman" w:cs="Times New Roman"/>
          <w:sz w:val="24"/>
          <w:szCs w:val="24"/>
        </w:rPr>
        <w:t xml:space="preserve">ПФУ </w:t>
      </w:r>
      <w:r w:rsidR="007C3ECB" w:rsidRPr="007C3ECB">
        <w:rPr>
          <w:rFonts w:ascii="Times New Roman" w:hAnsi="Times New Roman" w:cs="Times New Roman"/>
          <w:sz w:val="24"/>
          <w:szCs w:val="24"/>
        </w:rPr>
        <w:t xml:space="preserve">не предоставил информацию и (или) документы, необходимые и достаточные для рассмотрения обращения по существу, ответственный специалист обязан в течение 12 (двенадцати) рабочих дней запросить у </w:t>
      </w:r>
      <w:r w:rsidR="001C6E35" w:rsidRPr="001C6E35">
        <w:rPr>
          <w:rFonts w:ascii="Times New Roman" w:hAnsi="Times New Roman" w:cs="Times New Roman"/>
          <w:sz w:val="24"/>
          <w:szCs w:val="24"/>
        </w:rPr>
        <w:t xml:space="preserve">ПФУ </w:t>
      </w:r>
      <w:r w:rsidR="007C3ECB" w:rsidRPr="007C3ECB">
        <w:rPr>
          <w:rFonts w:ascii="Times New Roman" w:hAnsi="Times New Roman" w:cs="Times New Roman"/>
          <w:sz w:val="24"/>
          <w:szCs w:val="24"/>
        </w:rPr>
        <w:t xml:space="preserve">недостающую информацию и (или) документы. При этом, в случае предоставления недостающей информации и (или) документов </w:t>
      </w:r>
      <w:r w:rsidR="001C6E35" w:rsidRPr="001C6E35">
        <w:rPr>
          <w:rFonts w:ascii="Times New Roman" w:hAnsi="Times New Roman" w:cs="Times New Roman"/>
          <w:sz w:val="24"/>
          <w:szCs w:val="24"/>
        </w:rPr>
        <w:t>ПФУ</w:t>
      </w:r>
      <w:r w:rsidR="007C3ECB" w:rsidRPr="007C3ECB">
        <w:rPr>
          <w:rFonts w:ascii="Times New Roman" w:hAnsi="Times New Roman" w:cs="Times New Roman"/>
          <w:sz w:val="24"/>
          <w:szCs w:val="24"/>
        </w:rPr>
        <w:t xml:space="preserve">, </w:t>
      </w:r>
      <w:r w:rsidR="00391D57" w:rsidRPr="00391D57">
        <w:rPr>
          <w:rFonts w:ascii="Times New Roman" w:hAnsi="Times New Roman" w:cs="Times New Roman"/>
          <w:sz w:val="24"/>
          <w:szCs w:val="24"/>
        </w:rPr>
        <w:t>Фонд</w:t>
      </w:r>
      <w:r w:rsidR="00391D5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C3ECB" w:rsidRPr="007C3ECB">
        <w:rPr>
          <w:rFonts w:ascii="Times New Roman" w:hAnsi="Times New Roman" w:cs="Times New Roman"/>
          <w:sz w:val="24"/>
          <w:szCs w:val="24"/>
        </w:rPr>
        <w:t xml:space="preserve"> рассмотреть обращение в течение 5 (пяти) рабочих дней с даты получения запрошенной информации и (или) документов.</w:t>
      </w:r>
    </w:p>
    <w:p w:rsidR="00CA2A1A" w:rsidRDefault="007C3ECB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3ECB">
        <w:rPr>
          <w:rFonts w:ascii="Times New Roman" w:hAnsi="Times New Roman" w:cs="Times New Roman"/>
          <w:sz w:val="24"/>
          <w:szCs w:val="24"/>
        </w:rPr>
        <w:t xml:space="preserve">Полученное в устной форме </w:t>
      </w:r>
      <w:r w:rsidR="001C6E35" w:rsidRPr="001C6E35">
        <w:rPr>
          <w:rFonts w:ascii="Times New Roman" w:hAnsi="Times New Roman" w:cs="Times New Roman"/>
          <w:sz w:val="24"/>
          <w:szCs w:val="24"/>
        </w:rPr>
        <w:t xml:space="preserve">ПФУ </w:t>
      </w:r>
      <w:r w:rsidRPr="007C3ECB">
        <w:rPr>
          <w:rFonts w:ascii="Times New Roman" w:hAnsi="Times New Roman" w:cs="Times New Roman"/>
          <w:sz w:val="24"/>
          <w:szCs w:val="24"/>
        </w:rPr>
        <w:t xml:space="preserve">относительно текущего размера задолженности, возникшей из </w:t>
      </w:r>
      <w:r w:rsidR="00D258EB" w:rsidRPr="00D258EB">
        <w:rPr>
          <w:rFonts w:ascii="Times New Roman" w:hAnsi="Times New Roman" w:cs="Times New Roman"/>
          <w:sz w:val="24"/>
          <w:szCs w:val="24"/>
        </w:rPr>
        <w:t>Договор</w:t>
      </w:r>
      <w:r w:rsidR="00D258EB">
        <w:rPr>
          <w:rFonts w:ascii="Times New Roman" w:hAnsi="Times New Roman" w:cs="Times New Roman"/>
          <w:sz w:val="24"/>
          <w:szCs w:val="24"/>
        </w:rPr>
        <w:t>а</w:t>
      </w:r>
      <w:r w:rsidRPr="007C3ECB">
        <w:rPr>
          <w:rFonts w:ascii="Times New Roman" w:hAnsi="Times New Roman" w:cs="Times New Roman"/>
          <w:sz w:val="24"/>
          <w:szCs w:val="24"/>
        </w:rPr>
        <w:t xml:space="preserve">, заключенного с </w:t>
      </w:r>
      <w:r w:rsidR="00391D57" w:rsidRPr="00391D57">
        <w:rPr>
          <w:rFonts w:ascii="Times New Roman" w:hAnsi="Times New Roman" w:cs="Times New Roman"/>
          <w:sz w:val="24"/>
          <w:szCs w:val="24"/>
        </w:rPr>
        <w:t>Фонд</w:t>
      </w:r>
      <w:r w:rsidR="00391D57">
        <w:rPr>
          <w:rFonts w:ascii="Times New Roman" w:hAnsi="Times New Roman" w:cs="Times New Roman"/>
          <w:sz w:val="24"/>
          <w:szCs w:val="24"/>
        </w:rPr>
        <w:t>ом</w:t>
      </w:r>
      <w:r w:rsidRPr="007C3ECB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="00391D57" w:rsidRPr="00391D57">
        <w:rPr>
          <w:rFonts w:ascii="Times New Roman" w:hAnsi="Times New Roman" w:cs="Times New Roman"/>
          <w:sz w:val="24"/>
          <w:szCs w:val="24"/>
        </w:rPr>
        <w:t>Фонд</w:t>
      </w:r>
      <w:r w:rsidR="00391D57">
        <w:rPr>
          <w:rFonts w:ascii="Times New Roman" w:hAnsi="Times New Roman" w:cs="Times New Roman"/>
          <w:sz w:val="24"/>
          <w:szCs w:val="24"/>
        </w:rPr>
        <w:t xml:space="preserve">ом </w:t>
      </w:r>
      <w:r w:rsidRPr="007C3ECB">
        <w:rPr>
          <w:rFonts w:ascii="Times New Roman" w:hAnsi="Times New Roman" w:cs="Times New Roman"/>
          <w:sz w:val="24"/>
          <w:szCs w:val="24"/>
        </w:rPr>
        <w:t>в день обращения. При этом такое обращение не фиксируется в "Журнале регистрации обращений".</w:t>
      </w:r>
    </w:p>
    <w:p w:rsidR="0057018B" w:rsidRPr="0057018B" w:rsidRDefault="00BF1B1D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57018B"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и способы предоставления получателю финансовой услуги ответа на обращение и требования к мотивировке ответа и причинам отказа</w:t>
      </w:r>
      <w:r w:rsid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18B" w:rsidRPr="0057018B" w:rsidRDefault="00391D57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57018B"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решение по полученному им</w:t>
      </w:r>
      <w:r w:rsidR="0057018B"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ю. Если ответственный сотрудник</w:t>
      </w:r>
      <w:r w:rsidR="0057018B"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полагает, что обращение должно быть удовлетворено и имеет полномочия для принятия соответствующего решения, то он готовит ответ </w:t>
      </w:r>
      <w:r w:rsidR="001C6E35" w:rsidRPr="001C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57018B"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приводится разъяснение, какие действия принимаются </w:t>
      </w:r>
      <w:r w:rsidRPr="00391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57018B"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и какие действия должен предпринять </w:t>
      </w:r>
      <w:r w:rsidR="00F753B9" w:rsidRPr="00F7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="0057018B"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они необ</w:t>
      </w:r>
      <w:r w:rsid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ходимы). Если ответственный сотрудник</w:t>
      </w:r>
      <w:r w:rsidR="0057018B"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полагает, что обращение не может быть удовлетворено и имеет полномочия для принятия соответствующего решения, то он готовит мотивированный ответ с указанием причин отказа.</w:t>
      </w:r>
    </w:p>
    <w:p w:rsidR="0057018B" w:rsidRPr="0057018B" w:rsidRDefault="0057018B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ответа </w:t>
      </w:r>
      <w:r w:rsidR="001C6E35" w:rsidRPr="001C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запрос </w:t>
      </w:r>
      <w:r w:rsidR="00391D57" w:rsidRPr="00391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39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в соответствии с пунктом 3 статьи 19 настоящего Стандарта, ответственный специалист вправе принять решение без учета доводов, в подтверждение которых информация и (или) документы не представлены.</w:t>
      </w:r>
    </w:p>
    <w:p w:rsidR="0057018B" w:rsidRPr="0057018B" w:rsidRDefault="0057018B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удовлетворить обращение, </w:t>
      </w:r>
      <w:r w:rsidR="00E31D31" w:rsidRPr="00E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2D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предложить лицу, направившему обращение, альтернативные способы урегулирования ситуации.</w:t>
      </w:r>
    </w:p>
    <w:p w:rsidR="008525E3" w:rsidRDefault="0057018B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 направляется </w:t>
      </w:r>
      <w:r w:rsidR="001C6E35" w:rsidRPr="001C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заказным отправлением с уведомлением о вручении или простым почтовым отправлением, или, по усмотрению </w:t>
      </w:r>
      <w:r w:rsidR="007E3D38" w:rsidRPr="007E3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E3D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0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способом, указанным в договоре об оказании финансовой услуги, с регистрацией ответа в "Журнале регистрации обращений".</w:t>
      </w:r>
    </w:p>
    <w:p w:rsidR="009D6D4A" w:rsidRPr="009D6D4A" w:rsidRDefault="0001060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9D6D4A" w:rsidRPr="009D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обращений и принятие решений о целесообразности применения мер, направленных на улучшение качества обслуживания </w:t>
      </w:r>
      <w:r w:rsidR="001C6E35" w:rsidRPr="001C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="009D6D4A" w:rsidRPr="009D6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анализа обращений</w:t>
      </w:r>
      <w:r w:rsidR="003A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276" w:rsidRDefault="007E3D38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D4A" w:rsidRPr="009D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саморегулируемую организацию, по требованию саморегулируемой организации, но не чаще чем 4 (четыре) раза в год, сведения о рассмотрении обращений </w:t>
      </w:r>
      <w:r w:rsidR="001C6E35" w:rsidRPr="001C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="00E3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</w:t>
      </w:r>
      <w:r w:rsidR="00E37276" w:rsidRPr="00E3727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определ</w:t>
      </w:r>
      <w:r w:rsidR="00F6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в Приложении </w:t>
      </w:r>
      <w:r w:rsidR="00DE23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30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="00E37276" w:rsidRPr="00E37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A1A" w:rsidRPr="00B05B3F" w:rsidRDefault="007E3D38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D4A" w:rsidRPr="009D6D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обращения в целях анализа уровня качества обслуживания, а также иных нефинансовых показателей, данные о которых можно получить в ходе анализа обращений, и не реже чем 1 (один) раз в год производит обобщение и типизацию обращений и принимает необходимые меры в целях повышения качества обслуживан</w:t>
      </w:r>
      <w:r w:rsidR="00D8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получателей финансовых услуг </w:t>
      </w:r>
      <w:r w:rsidR="00D81841" w:rsidRPr="00D81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</w:t>
      </w:r>
      <w:r w:rsidR="0085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определенной в приложении </w:t>
      </w:r>
      <w:r w:rsidR="00DE23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52D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1841" w:rsidRPr="00D8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Положению.</w:t>
      </w:r>
    </w:p>
    <w:p w:rsidR="00F53864" w:rsidRPr="00F53864" w:rsidRDefault="00F53864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1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права </w:t>
      </w:r>
      <w:r w:rsidR="007A54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5472" w:rsidRPr="007A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</w:t>
      </w: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досудебный порядок разрешения споров</w:t>
      </w:r>
      <w:r w:rsidR="00DE2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64" w:rsidRPr="00F53864" w:rsidRDefault="00F53864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</w:t>
      </w:r>
      <w:r w:rsidR="00B74B3C" w:rsidRPr="00B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возврата основной суммы долга и (или) уп</w:t>
      </w:r>
      <w:r w:rsidR="00974B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 процентов по договору</w:t>
      </w: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4077" w:rsidRPr="00B54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B5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 до сведения </w:t>
      </w:r>
      <w:r w:rsidR="00B74B3C" w:rsidRPr="00B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ПФУ </w:t>
      </w: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способом, предусмотренным </w:t>
      </w:r>
      <w:r w:rsidR="00974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Договоре</w:t>
      </w: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выбору </w:t>
      </w:r>
      <w:r w:rsidR="002B7586" w:rsidRPr="002B7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2B75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претензию для разреш</w:t>
      </w:r>
      <w:r w:rsidR="0038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спора в досудебном порядке </w:t>
      </w:r>
      <w:r w:rsidR="0038219C" w:rsidRPr="0038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определенн</w:t>
      </w:r>
      <w:r w:rsidR="00CE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в приложении </w:t>
      </w:r>
      <w:r w:rsidR="00DE23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E72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  <w:r w:rsidR="00A53621" w:rsidRPr="00A536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обращение).</w:t>
      </w:r>
    </w:p>
    <w:p w:rsidR="00CA2A1A" w:rsidRPr="00B05B3F" w:rsidRDefault="00F53864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течение 30 (тридцати) календарных дней с даты направления претензии </w:t>
      </w:r>
      <w:r w:rsidR="00284085"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="00B74B3C"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обязательства, указанные в претензии, не были должным образом исполнены </w:t>
      </w:r>
      <w:r w:rsidR="00B74B3C"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6F6C"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6F6C"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обратиться в суд с соответствующим требованием.</w:t>
      </w:r>
    </w:p>
    <w:p w:rsidR="00CA2A1A" w:rsidRPr="00B05B3F" w:rsidRDefault="00CA2A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A" w:rsidRPr="00B05B3F" w:rsidRDefault="00CA2A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Pr="00B05B3F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D2" w:rsidRPr="00B05B3F" w:rsidRDefault="00B863D2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1A" w:rsidRDefault="00A5221A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94" w:rsidRDefault="00C42694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94" w:rsidRDefault="00C42694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94" w:rsidRDefault="00C42694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94" w:rsidRDefault="00C42694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A" w:rsidRPr="00CA2A1A" w:rsidRDefault="00CA2A1A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242E3" w:rsidRDefault="00CA2A1A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1242E3" w:rsidRPr="001242E3">
        <w:t xml:space="preserve"> </w:t>
      </w:r>
      <w:r w:rsid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42E3"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</w:t>
      </w:r>
    </w:p>
    <w:p w:rsidR="001242E3" w:rsidRDefault="001242E3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финансовых услуг в соответствии</w:t>
      </w:r>
    </w:p>
    <w:p w:rsidR="001242E3" w:rsidRDefault="001242E3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 стандартом в НМК «ФОРМАП»</w:t>
      </w:r>
      <w:r w:rsidR="00CA2A1A"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2E3" w:rsidRDefault="001242E3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1A" w:rsidRDefault="00CA2A1A" w:rsidP="009A03AE">
      <w:pPr>
        <w:spacing w:after="0" w:line="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17" w:rsidRPr="009A6717" w:rsidRDefault="009A6717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17">
        <w:rPr>
          <w:rFonts w:ascii="Times New Roman" w:hAnsi="Times New Roman" w:cs="Times New Roman"/>
          <w:b/>
          <w:sz w:val="24"/>
          <w:szCs w:val="24"/>
        </w:rPr>
        <w:t>УВЕДОМЛЕНИЕ О РИСКАХ</w:t>
      </w:r>
    </w:p>
    <w:p w:rsidR="009A6717" w:rsidRPr="009A6717" w:rsidRDefault="009A6717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6717">
        <w:rPr>
          <w:rFonts w:ascii="Times New Roman" w:hAnsi="Times New Roman" w:cs="Times New Roman"/>
          <w:sz w:val="24"/>
          <w:szCs w:val="24"/>
        </w:rPr>
        <w:t xml:space="preserve">связанных с заключением и исполнением получателем финансовой услуги условий договора займа, и возможных негативных финансовых последствиях при использовании финансовой услуги </w:t>
      </w:r>
    </w:p>
    <w:p w:rsidR="009A6717" w:rsidRPr="009A6717" w:rsidRDefault="009A6717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6717" w:rsidRPr="009A6717" w:rsidRDefault="009A6717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6717" w:rsidRPr="009A6717" w:rsidRDefault="009A6717" w:rsidP="00016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1. Риск досрочного расторжения Договора займа (далее – Договор) НМК «ФОРМАП», в дальнейшем именуемый «ФОНД» в одностороннем порядке и/или требование от </w:t>
      </w:r>
      <w:r w:rsidR="00A22CE8" w:rsidRPr="00A22CE8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 досрочного исполнения обязательств по погашению займа, включая причитающихся процентов за пользование займом и других платежей, предусмотренных Договором, 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>в случаях:</w:t>
      </w:r>
    </w:p>
    <w:p w:rsidR="009A6717" w:rsidRPr="009A6717" w:rsidRDefault="009A6717" w:rsidP="00016BF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неисполнения или ненадлежащего исполнения </w:t>
      </w:r>
      <w:r w:rsidR="00A22CE8"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по погашению займа (части займа) или уплаты процентов (части процентов) в сроки и размерах, установленных Договором более чем на 15 (пятнадцать) календарных дней;</w:t>
      </w:r>
    </w:p>
    <w:p w:rsidR="009A6717" w:rsidRPr="009A6717" w:rsidRDefault="009A6717" w:rsidP="00016BF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невыполнения </w:t>
      </w:r>
      <w:r w:rsidR="00A22CE8"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обязанности по обеспечению возврата суммы займа по настоящему Договору (в соответствии с договорами залога и поручительства, банковской гарантии, и иными способами обеспечения настоящего Договора), а также утрата обеспечения Договора займа или существенного ухудшения его условий по обстоятельствам, за которые ФОНД не отвечает;</w:t>
      </w:r>
    </w:p>
    <w:p w:rsidR="009A6717" w:rsidRPr="009A6717" w:rsidRDefault="009A6717" w:rsidP="00016BF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если </w:t>
      </w:r>
      <w:r w:rsidR="00A22CE8"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предъявлены требования, в том числе исковые, об уплате денежной суммы или об истребовании имущества, размер которых ставит под угрозу выполнение </w:t>
      </w:r>
      <w:r w:rsidR="00A22CE8"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по настоящему Договору;</w:t>
      </w:r>
    </w:p>
    <w:p w:rsidR="009A6717" w:rsidRPr="009A6717" w:rsidRDefault="009A6717" w:rsidP="00016BF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если </w:t>
      </w:r>
      <w:r w:rsidR="00A22CE8"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до подписания Договора не представил в ФОНД все необходимые для заключения Договора документы и не предоставляет в ФОНД отчетности, согласно Договора;</w:t>
      </w:r>
    </w:p>
    <w:p w:rsidR="009A6717" w:rsidRPr="009A6717" w:rsidRDefault="009A6717" w:rsidP="00016BF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>если Стороны не придут к соглашению по урегулированию расчетов в течение 15 (пятнадцать) календарных дней с момента возникновения внесения в действующее законодательство Российской Федерации изменений, которые могут препятствовать Сторонам исполнять свои обязательства;</w:t>
      </w:r>
    </w:p>
    <w:p w:rsidR="009A6717" w:rsidRPr="009A6717" w:rsidRDefault="009A6717" w:rsidP="00016BF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принятия решения о лишении </w:t>
      </w:r>
      <w:r w:rsidR="00A22CE8"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или прекращения права на занятие предпринимательской деятельностью;</w:t>
      </w:r>
    </w:p>
    <w:p w:rsidR="009A6717" w:rsidRPr="009A6717" w:rsidRDefault="009A6717" w:rsidP="00016BF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возбуждения в отношении </w:t>
      </w:r>
      <w:r w:rsidR="00A22CE8" w:rsidRPr="00A22CE8">
        <w:rPr>
          <w:rFonts w:ascii="Times New Roman" w:hAnsi="Times New Roman" w:cs="Times New Roman"/>
          <w:sz w:val="24"/>
          <w:szCs w:val="24"/>
          <w:lang w:eastAsia="ar-SA"/>
        </w:rPr>
        <w:t xml:space="preserve">ПФУ 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>/Поручителя/Залогодателя процедуры банкротства;</w:t>
      </w:r>
    </w:p>
    <w:p w:rsidR="009A6717" w:rsidRPr="009A6717" w:rsidRDefault="009A6717" w:rsidP="00016BF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принятия решений о реорганизации или ликвидации </w:t>
      </w:r>
      <w:r w:rsidR="00A22CE8" w:rsidRPr="00A22CE8">
        <w:rPr>
          <w:rFonts w:ascii="Times New Roman" w:hAnsi="Times New Roman" w:cs="Times New Roman"/>
          <w:sz w:val="24"/>
          <w:szCs w:val="24"/>
          <w:lang w:eastAsia="ar-SA"/>
        </w:rPr>
        <w:t xml:space="preserve">ПФУ 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/Поручителя/Залогодателя; </w:t>
      </w:r>
    </w:p>
    <w:p w:rsidR="009A6717" w:rsidRPr="009A6717" w:rsidRDefault="009A6717" w:rsidP="00016BF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по другим основаниям, которые ставят под угрозу выполнение </w:t>
      </w:r>
      <w:r w:rsidR="00A22CE8" w:rsidRPr="00A22CE8">
        <w:rPr>
          <w:rFonts w:ascii="Times New Roman" w:hAnsi="Times New Roman" w:cs="Times New Roman"/>
          <w:sz w:val="24"/>
          <w:szCs w:val="24"/>
          <w:lang w:eastAsia="ar-SA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по настоящему Договору.</w:t>
      </w:r>
    </w:p>
    <w:p w:rsidR="009A6717" w:rsidRPr="009A6717" w:rsidRDefault="009A6717" w:rsidP="00016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17" w:rsidRPr="009A6717" w:rsidRDefault="009A6717" w:rsidP="00016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>2.  Риск применения к заемщику неустойки, штрафа, пени в соответствии с Договором в следующих случаях и размере:</w:t>
      </w:r>
    </w:p>
    <w:p w:rsidR="009A6717" w:rsidRPr="009A6717" w:rsidRDefault="009A6717" w:rsidP="00016BF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за неисполнение и/или ненадлежащее исполнение условий Договора связанных с погашением задолженности по Договору займа </w:t>
      </w:r>
      <w:r w:rsidR="00A22CE8" w:rsidRPr="00A22CE8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 уплачивает ФОНДУ пени в размере 0,1 (Ноль целых одна десятых) процентов от суммы несвоевременно погашенной задолженности за каждый кал</w:t>
      </w:r>
      <w:r w:rsidR="00D8752F">
        <w:rPr>
          <w:rFonts w:ascii="Times New Roman" w:hAnsi="Times New Roman" w:cs="Times New Roman"/>
          <w:sz w:val="24"/>
          <w:szCs w:val="24"/>
          <w:lang w:eastAsia="ru-RU"/>
        </w:rPr>
        <w:t>ендарный день просрочки;</w:t>
      </w:r>
    </w:p>
    <w:p w:rsidR="009A6717" w:rsidRPr="009A6717" w:rsidRDefault="009A6717" w:rsidP="00016BF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за неисполнение и/или ненадлежащее исполнение условий Договора связанных с уплатой процентов </w:t>
      </w:r>
      <w:r w:rsidR="00A22CE8" w:rsidRPr="00A22CE8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 уплачивает ФОНДУ пени в размере 0,1 (Ноль целых одна десятых) 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процентов от суммы несвоевременно уплаченных процентов за каждый календа</w:t>
      </w:r>
      <w:r w:rsidR="00D8752F">
        <w:rPr>
          <w:rFonts w:ascii="Times New Roman" w:hAnsi="Times New Roman" w:cs="Times New Roman"/>
          <w:sz w:val="24"/>
          <w:szCs w:val="24"/>
          <w:lang w:eastAsia="ru-RU"/>
        </w:rPr>
        <w:t>рный день просрочки;</w:t>
      </w:r>
    </w:p>
    <w:p w:rsidR="009A6717" w:rsidRPr="009A6804" w:rsidRDefault="009A6717" w:rsidP="00016BF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804">
        <w:rPr>
          <w:rFonts w:ascii="Times New Roman" w:hAnsi="Times New Roman" w:cs="Times New Roman"/>
          <w:sz w:val="24"/>
          <w:szCs w:val="24"/>
          <w:lang w:eastAsia="ru-RU"/>
        </w:rPr>
        <w:t xml:space="preserve">при невыполнении и/или ненадлежащем выполнении </w:t>
      </w:r>
      <w:r w:rsidR="00A22CE8" w:rsidRPr="009A6804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804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по предоставлению отчетности, нарушении сроков или предоставлении отчетности не в полном объеме, </w:t>
      </w:r>
      <w:r w:rsidR="00A22CE8" w:rsidRPr="009A6804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804">
        <w:rPr>
          <w:rFonts w:ascii="Times New Roman" w:hAnsi="Times New Roman" w:cs="Times New Roman"/>
          <w:sz w:val="24"/>
          <w:szCs w:val="24"/>
          <w:lang w:eastAsia="ru-RU"/>
        </w:rPr>
        <w:t xml:space="preserve"> уплачивает штраф в размере 1 (один) процент от суммы займа, указанной в настоящем Договоре за каждый случай не предоставления, предоставления отчетности не в полном объеме и/или несвоевреме</w:t>
      </w:r>
      <w:r w:rsidR="00D8752F">
        <w:rPr>
          <w:rFonts w:ascii="Times New Roman" w:hAnsi="Times New Roman" w:cs="Times New Roman"/>
          <w:sz w:val="24"/>
          <w:szCs w:val="24"/>
          <w:lang w:eastAsia="ru-RU"/>
        </w:rPr>
        <w:t>нного предоставления отчетности;</w:t>
      </w:r>
    </w:p>
    <w:p w:rsidR="009A6717" w:rsidRPr="009A6717" w:rsidRDefault="009A6717" w:rsidP="00016BF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нецелевого использования займа </w:t>
      </w:r>
      <w:r w:rsidR="00A22CE8" w:rsidRPr="00A22CE8">
        <w:rPr>
          <w:rFonts w:ascii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hAnsi="Times New Roman" w:cs="Times New Roman"/>
          <w:sz w:val="24"/>
          <w:szCs w:val="24"/>
          <w:lang w:eastAsia="ru-RU"/>
        </w:rPr>
        <w:t xml:space="preserve"> уплачивает штраф в размере суммы займа, использованной не по целевому назначению.</w:t>
      </w:r>
    </w:p>
    <w:p w:rsidR="009A6717" w:rsidRPr="009A6717" w:rsidRDefault="009A6717" w:rsidP="00016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717" w:rsidRPr="009A6717" w:rsidRDefault="009A6717" w:rsidP="00016BF8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Риск потери </w:t>
      </w:r>
      <w:r w:rsidR="00A22CE8" w:rsidRPr="00A2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предоставленного в обеспечение займа имущества в случае н</w:t>
      </w:r>
      <w:r w:rsidR="002E67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евозврата им полученного займа.</w:t>
      </w:r>
    </w:p>
    <w:p w:rsidR="009A6717" w:rsidRPr="009A6717" w:rsidRDefault="009A6717" w:rsidP="00016BF8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17" w:rsidRPr="009A6717" w:rsidRDefault="009A6717" w:rsidP="00016BF8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Риск «кассовых разрывов», когда предполагаемые сроки и суммы поступления денежных средств для исполнения своих обязательств по Договору займа не совпадают с сро</w:t>
      </w:r>
      <w:r w:rsidR="002E6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платежей по займу (займам).</w:t>
      </w:r>
    </w:p>
    <w:p w:rsidR="009A6717" w:rsidRPr="009A6717" w:rsidRDefault="009A6717" w:rsidP="00016BF8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17" w:rsidRPr="009A6717" w:rsidRDefault="009A6717" w:rsidP="00016BF8">
      <w:pPr>
        <w:widowControl w:val="0"/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Риск наступления обстоятельств непреодолимой силы и иных обстоятельств, которые могут привести к невозможности исполнения </w:t>
      </w:r>
      <w:r w:rsidR="00A22CE8" w:rsidRPr="00A2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 по Договору займа (в том числе, потеря контрактов, задержка поступления денежных средств от предпринимательской деятельности и иных видов доходов по не зависящим от заемщика причинам, состояние здоровья заемщика, которое способно негативно повлиять на предпринимательскую деятельность и, соответственно, получение дохода).</w:t>
      </w:r>
    </w:p>
    <w:p w:rsidR="009A6717" w:rsidRPr="009A6717" w:rsidRDefault="009A671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717" w:rsidRPr="009A6717" w:rsidRDefault="009A671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Риск утраты </w:t>
      </w:r>
      <w:r w:rsidR="00A22CE8" w:rsidRPr="00A2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репутации надежного заемщика вследствие неисполнения им своих обязате</w:t>
      </w:r>
      <w:r w:rsidR="00E83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льств по предоставленному займу.</w:t>
      </w:r>
    </w:p>
    <w:p w:rsidR="009A6717" w:rsidRPr="009A6717" w:rsidRDefault="009A6717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717" w:rsidRPr="009A6717" w:rsidRDefault="009A6717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Риск возникновения у </w:t>
      </w:r>
      <w:r w:rsidR="00A22CE8" w:rsidRPr="00A2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негативной кредитной истории в Бюро кредитных историй (БКИ) вследствие неисполнения им своих обязате</w:t>
      </w:r>
      <w:r w:rsidR="00D87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льств по предоставленному займу.</w:t>
      </w:r>
    </w:p>
    <w:p w:rsidR="009A6717" w:rsidRPr="009A6717" w:rsidRDefault="009A6717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717" w:rsidRPr="009A6717" w:rsidRDefault="009A6717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Риск отказа ФОНДА от выполнения распоряжения заемщика в связи с возникновением подозрений, что операция </w:t>
      </w:r>
      <w:r w:rsidR="00A22CE8" w:rsidRPr="00A2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целях легализации преступных доходов или финансирования терроризма, или в связи с не предоставлением   документов и(или) сведений, запрошенных ФОНДОМ у </w:t>
      </w:r>
      <w:r w:rsidR="00A22CE8" w:rsidRPr="00A2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ПФУ</w:t>
      </w:r>
      <w:r w:rsidRPr="009A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6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документального фиксирования информации в соответствии с 115-ФЗ «О противодействии легализации(отмыванию) доходов, полученных преступным пут</w:t>
      </w:r>
      <w:r w:rsidR="00D87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финансированию терроризма».</w:t>
      </w:r>
    </w:p>
    <w:p w:rsidR="009A6717" w:rsidRPr="009A6717" w:rsidRDefault="009A671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717" w:rsidRPr="009A6717" w:rsidRDefault="009A671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17">
        <w:rPr>
          <w:rFonts w:ascii="Times New Roman" w:hAnsi="Times New Roman" w:cs="Times New Roman"/>
          <w:sz w:val="24"/>
          <w:szCs w:val="24"/>
        </w:rPr>
        <w:t xml:space="preserve">9. Риск обращения ФОНДА в суд вследствие неисполнения </w:t>
      </w:r>
      <w:r w:rsidR="00A22CE8" w:rsidRPr="00A22CE8">
        <w:rPr>
          <w:rFonts w:ascii="Times New Roman" w:hAnsi="Times New Roman" w:cs="Times New Roman"/>
          <w:sz w:val="24"/>
          <w:szCs w:val="24"/>
        </w:rPr>
        <w:t>ПФУ</w:t>
      </w:r>
      <w:r w:rsidRPr="009A6717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D8752F">
        <w:rPr>
          <w:rFonts w:ascii="Times New Roman" w:hAnsi="Times New Roman" w:cs="Times New Roman"/>
          <w:sz w:val="24"/>
          <w:szCs w:val="24"/>
        </w:rPr>
        <w:t xml:space="preserve"> обязательств по Договору займа.</w:t>
      </w:r>
    </w:p>
    <w:p w:rsidR="00690A1F" w:rsidRDefault="00690A1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A6717" w:rsidRDefault="009A6717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A6717" w:rsidRDefault="009A6717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39FA" w:rsidRDefault="00E839F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839FA" w:rsidRDefault="00E839F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F37FC" w:rsidRDefault="006F37FC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F37FC" w:rsidRDefault="006F37FC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F37FC" w:rsidRDefault="006F37FC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F37FC" w:rsidRDefault="006F37FC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F37FC" w:rsidRDefault="006F37FC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F37FC" w:rsidRDefault="006F37FC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C7530" w:rsidRPr="00FC7530" w:rsidRDefault="00601C5E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C7530" w:rsidRPr="00FC7530" w:rsidRDefault="00FC7530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C7530">
        <w:rPr>
          <w:rFonts w:ascii="Times New Roman" w:hAnsi="Times New Roman" w:cs="Times New Roman"/>
          <w:sz w:val="24"/>
          <w:szCs w:val="24"/>
        </w:rPr>
        <w:t>к Положению о взаимодействии с</w:t>
      </w:r>
    </w:p>
    <w:p w:rsidR="00FC7530" w:rsidRPr="00FC7530" w:rsidRDefault="00FC7530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C7530">
        <w:rPr>
          <w:rFonts w:ascii="Times New Roman" w:hAnsi="Times New Roman" w:cs="Times New Roman"/>
          <w:sz w:val="24"/>
          <w:szCs w:val="24"/>
        </w:rPr>
        <w:t xml:space="preserve"> получателями финансовых услуг в соответствии</w:t>
      </w:r>
    </w:p>
    <w:p w:rsidR="009A6717" w:rsidRDefault="00FC7530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C7530">
        <w:rPr>
          <w:rFonts w:ascii="Times New Roman" w:hAnsi="Times New Roman" w:cs="Times New Roman"/>
          <w:sz w:val="24"/>
          <w:szCs w:val="24"/>
        </w:rPr>
        <w:t xml:space="preserve"> с базовым стандартом в НМК «ФОРМАП»</w:t>
      </w:r>
    </w:p>
    <w:p w:rsidR="00FC7530" w:rsidRDefault="00FC7530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5F7C" w:rsidRDefault="00A05F7C" w:rsidP="00A0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7C" w:rsidRDefault="00A05F7C" w:rsidP="00A0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7C" w:rsidRDefault="00A05F7C" w:rsidP="00A0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7C" w:rsidRDefault="00A05F7C" w:rsidP="00A0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Pr="00FA6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5F7C" w:rsidRPr="000F597E" w:rsidRDefault="00D855A2" w:rsidP="00A0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ПОЛУЧА</w:t>
      </w:r>
      <w:r w:rsidR="00A05F7C">
        <w:rPr>
          <w:rFonts w:ascii="Times New Roman" w:hAnsi="Times New Roman" w:cs="Times New Roman"/>
          <w:b/>
          <w:bCs/>
          <w:sz w:val="24"/>
          <w:szCs w:val="24"/>
        </w:rPr>
        <w:t>ТЕЛЯ ФИНАНСОВОЙ УСЛУГИ</w:t>
      </w:r>
      <w:r w:rsidR="00A05F7C" w:rsidRPr="00FA6DA7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ПРОЦЕДУРЫ ВЗЫСКАНИЯ ПРОСРОЧЕННОЙ ЗАДОЛЖЕННОСТИ</w:t>
      </w:r>
    </w:p>
    <w:p w:rsidR="00A05F7C" w:rsidRDefault="00A05F7C" w:rsidP="00A05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5F7C" w:rsidRDefault="00A05F7C" w:rsidP="00A05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5F7C" w:rsidRPr="005F2A64" w:rsidRDefault="00A05F7C" w:rsidP="004C73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 xml:space="preserve">Просроченной задолженностью по договору микрозайма является неисполненное обязательство </w:t>
      </w:r>
      <w:r w:rsidR="00520D9D" w:rsidRPr="005F2A64">
        <w:rPr>
          <w:rFonts w:ascii="Times New Roman" w:hAnsi="Times New Roman" w:cs="Times New Roman"/>
          <w:sz w:val="24"/>
          <w:szCs w:val="24"/>
        </w:rPr>
        <w:t>получателя финансовой услуги</w:t>
      </w:r>
      <w:r w:rsidRPr="005F2A64">
        <w:rPr>
          <w:rFonts w:ascii="Times New Roman" w:hAnsi="Times New Roman" w:cs="Times New Roman"/>
          <w:sz w:val="24"/>
          <w:szCs w:val="24"/>
        </w:rPr>
        <w:t xml:space="preserve"> по уплате суммы основного долга и процентов за пользование микрозаймом начиная со дня, следующего за днем уплаты (датой платежа), установленного графиком, предусмотренным в договоре микрозайма.</w:t>
      </w:r>
    </w:p>
    <w:p w:rsidR="00A05F7C" w:rsidRPr="005F2A64" w:rsidRDefault="00AF5704" w:rsidP="004C7385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При возникновения просроченной задолженности по договору микрозайма получатель финансовой услуги (его правопреемник, представитель) вправе п</w:t>
      </w:r>
      <w:r w:rsidR="00E25F0D" w:rsidRPr="005F2A64">
        <w:rPr>
          <w:rFonts w:ascii="Times New Roman" w:hAnsi="Times New Roman" w:cs="Times New Roman"/>
          <w:sz w:val="24"/>
          <w:szCs w:val="24"/>
        </w:rPr>
        <w:t xml:space="preserve">огасить </w:t>
      </w:r>
      <w:r w:rsidR="00A05F7C" w:rsidRPr="005F2A64">
        <w:rPr>
          <w:rFonts w:ascii="Times New Roman" w:hAnsi="Times New Roman" w:cs="Times New Roman"/>
          <w:sz w:val="24"/>
          <w:szCs w:val="24"/>
        </w:rPr>
        <w:t>возникшую просроченную задолженность.</w:t>
      </w:r>
    </w:p>
    <w:p w:rsidR="00672E72" w:rsidRPr="005F2A64" w:rsidRDefault="00AF5704" w:rsidP="004C7385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Взаимодействовать с микрокредитной компанией НМК «ФОРМАП» (далее Фонд) способами, предусмотренными соглашениями и (или) иными подписываемыми документами при заключении договора займа.</w:t>
      </w:r>
    </w:p>
    <w:p w:rsidR="00A05F7C" w:rsidRPr="005F2A64" w:rsidRDefault="00A05F7C" w:rsidP="004C7385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При возникновения просроченной задолженности по договору микрозайма получатель финансовой услуги в</w:t>
      </w:r>
      <w:r w:rsidR="00AF5704" w:rsidRPr="005F2A64">
        <w:rPr>
          <w:rFonts w:ascii="Times New Roman" w:hAnsi="Times New Roman" w:cs="Times New Roman"/>
          <w:sz w:val="24"/>
          <w:szCs w:val="24"/>
        </w:rPr>
        <w:t xml:space="preserve"> </w:t>
      </w:r>
      <w:r w:rsidRPr="005F2A64">
        <w:rPr>
          <w:rFonts w:ascii="Times New Roman" w:hAnsi="Times New Roman" w:cs="Times New Roman"/>
          <w:sz w:val="24"/>
          <w:szCs w:val="24"/>
        </w:rPr>
        <w:t>праве обратиться в</w:t>
      </w:r>
      <w:r w:rsidR="00AF5704" w:rsidRPr="005F2A64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5F2A64">
        <w:rPr>
          <w:rFonts w:ascii="Times New Roman" w:hAnsi="Times New Roman" w:cs="Times New Roman"/>
          <w:sz w:val="24"/>
          <w:szCs w:val="24"/>
        </w:rPr>
        <w:t xml:space="preserve"> с заявлением:</w:t>
      </w:r>
    </w:p>
    <w:p w:rsidR="00A05F7C" w:rsidRPr="005F2A64" w:rsidRDefault="00A05F7C" w:rsidP="004C738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о реструктуризации задолженности;</w:t>
      </w:r>
    </w:p>
    <w:p w:rsidR="00A05F7C" w:rsidRPr="00D727E1" w:rsidRDefault="00A05F7C" w:rsidP="004C738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7E1">
        <w:rPr>
          <w:rFonts w:ascii="Times New Roman" w:hAnsi="Times New Roman" w:cs="Times New Roman"/>
          <w:sz w:val="24"/>
          <w:szCs w:val="24"/>
        </w:rPr>
        <w:t>о пролонгация</w:t>
      </w:r>
      <w:proofErr w:type="gramEnd"/>
      <w:r w:rsidRPr="00D727E1">
        <w:rPr>
          <w:rFonts w:ascii="Times New Roman" w:hAnsi="Times New Roman" w:cs="Times New Roman"/>
          <w:sz w:val="24"/>
          <w:szCs w:val="24"/>
        </w:rPr>
        <w:t xml:space="preserve"> договора микрозайма.</w:t>
      </w:r>
    </w:p>
    <w:p w:rsidR="00A05F7C" w:rsidRPr="005F2A64" w:rsidRDefault="00A05F7C" w:rsidP="004C7385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7E1">
        <w:rPr>
          <w:rFonts w:ascii="Times New Roman" w:hAnsi="Times New Roman" w:cs="Times New Roman"/>
          <w:sz w:val="24"/>
          <w:szCs w:val="24"/>
        </w:rPr>
        <w:t>Получатель финансовой услуги по итогам рассмотрения заявления о реструктуризации задолженности, пролонгации договора микрозайма вправе заключить дополнительное соглашение о реструктуризации/пролонгации.</w:t>
      </w:r>
    </w:p>
    <w:p w:rsidR="00A05F7C" w:rsidRPr="005F2A64" w:rsidRDefault="00A05F7C" w:rsidP="004C7385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Получатель финансовой услуги вправе фиксировать информацию об инициируемых им телефонных переговорах, текстовых, голосовых, электронных и иных сообщениях по возврату просроченной задолженности.</w:t>
      </w:r>
    </w:p>
    <w:p w:rsidR="00A05F7C" w:rsidRPr="005F2A64" w:rsidRDefault="00A05F7C" w:rsidP="004C7385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Получатель финансовой услуги вправе получить от Фонда ответ по существу запроса не позднее 15 календарных дней после даты предоставления запроса о наличии/отсутствии факта предоставления информации о заемщике в БКИ, о наименовании и адресе местонахождения этого БКИ (в случае, если такая информация была предоставлена).</w:t>
      </w:r>
    </w:p>
    <w:p w:rsidR="00A05F7C" w:rsidRPr="005F2A64" w:rsidRDefault="00A05F7C" w:rsidP="004C7385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Получатель финансовой услуги вправе получить не позднее 3-х дней с даты обращения в Фонд график платежей по договору микрозайма, а также структуру и размер текущей задолженности получателя финансовой услуги.</w:t>
      </w:r>
    </w:p>
    <w:p w:rsidR="00A05F7C" w:rsidRPr="005F2A64" w:rsidRDefault="00A05F7C" w:rsidP="004C7385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Воспользоваться иными правами, установленными действующим законодательством.</w:t>
      </w:r>
    </w:p>
    <w:p w:rsidR="00300DB9" w:rsidRDefault="00300DB9" w:rsidP="005F2A64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5F7C" w:rsidRDefault="00A05F7C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5F7C" w:rsidRDefault="00A05F7C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5F7C" w:rsidRDefault="00A05F7C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E1EC9" w:rsidRDefault="003E1EC9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E1EC9" w:rsidRDefault="003E1EC9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E1EC9" w:rsidRDefault="003E1EC9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5F7C" w:rsidRDefault="00A05F7C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5F7C" w:rsidRDefault="00A05F7C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00DB9" w:rsidRPr="00300DB9" w:rsidRDefault="002D2B6E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00DB9" w:rsidRPr="00300DB9" w:rsidRDefault="00300DB9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300DB9">
        <w:rPr>
          <w:rFonts w:ascii="Times New Roman" w:hAnsi="Times New Roman" w:cs="Times New Roman"/>
          <w:sz w:val="24"/>
          <w:szCs w:val="24"/>
        </w:rPr>
        <w:t>к Положению о взаимодействии с</w:t>
      </w:r>
    </w:p>
    <w:p w:rsidR="00300DB9" w:rsidRPr="00300DB9" w:rsidRDefault="00300DB9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300DB9">
        <w:rPr>
          <w:rFonts w:ascii="Times New Roman" w:hAnsi="Times New Roman" w:cs="Times New Roman"/>
          <w:sz w:val="24"/>
          <w:szCs w:val="24"/>
        </w:rPr>
        <w:t xml:space="preserve"> получателями финансовых услуг в соответствии</w:t>
      </w:r>
    </w:p>
    <w:p w:rsidR="003A168F" w:rsidRDefault="00300DB9" w:rsidP="00300DB9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300DB9">
        <w:rPr>
          <w:rFonts w:ascii="Times New Roman" w:hAnsi="Times New Roman" w:cs="Times New Roman"/>
          <w:sz w:val="24"/>
          <w:szCs w:val="24"/>
        </w:rPr>
        <w:t xml:space="preserve"> с базовым стандартом в НМК «ФОРМАП»</w:t>
      </w:r>
    </w:p>
    <w:p w:rsidR="00843D64" w:rsidRDefault="00843D64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00DB9" w:rsidRDefault="00300DB9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A3" w:rsidRPr="00E858A3" w:rsidRDefault="00E858A3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A3">
        <w:rPr>
          <w:rFonts w:ascii="Times New Roman" w:hAnsi="Times New Roman" w:cs="Times New Roman"/>
          <w:b/>
          <w:sz w:val="24"/>
          <w:szCs w:val="24"/>
        </w:rPr>
        <w:t>СПОСОБЫ И АДРЕСА</w:t>
      </w:r>
    </w:p>
    <w:p w:rsidR="00E858A3" w:rsidRPr="00E858A3" w:rsidRDefault="00E858A3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A3">
        <w:rPr>
          <w:rFonts w:ascii="Times New Roman" w:hAnsi="Times New Roman" w:cs="Times New Roman"/>
          <w:b/>
          <w:sz w:val="24"/>
          <w:szCs w:val="24"/>
        </w:rPr>
        <w:t>для направления обращений получателей финансовых услуг в Некоммерческую микрокредитную компанию «Фонд развития малого и среднего предпринимательства Мурманской области» (НМК «ФОРМАП»), в Союз «</w:t>
      </w:r>
      <w:proofErr w:type="spellStart"/>
      <w:r w:rsidRPr="00E858A3">
        <w:rPr>
          <w:rFonts w:ascii="Times New Roman" w:hAnsi="Times New Roman" w:cs="Times New Roman"/>
          <w:b/>
          <w:sz w:val="24"/>
          <w:szCs w:val="24"/>
        </w:rPr>
        <w:t>Микрофинансовый</w:t>
      </w:r>
      <w:proofErr w:type="spellEnd"/>
      <w:r w:rsidRPr="00E858A3">
        <w:rPr>
          <w:rFonts w:ascii="Times New Roman" w:hAnsi="Times New Roman" w:cs="Times New Roman"/>
          <w:b/>
          <w:sz w:val="24"/>
          <w:szCs w:val="24"/>
        </w:rPr>
        <w:t xml:space="preserve"> Альянс «</w:t>
      </w:r>
      <w:proofErr w:type="spellStart"/>
      <w:r w:rsidRPr="00E858A3">
        <w:rPr>
          <w:rFonts w:ascii="Times New Roman" w:hAnsi="Times New Roman" w:cs="Times New Roman"/>
          <w:b/>
          <w:sz w:val="24"/>
          <w:szCs w:val="24"/>
        </w:rPr>
        <w:t>Инститыты</w:t>
      </w:r>
      <w:proofErr w:type="spellEnd"/>
      <w:r w:rsidRPr="00E858A3">
        <w:rPr>
          <w:rFonts w:ascii="Times New Roman" w:hAnsi="Times New Roman" w:cs="Times New Roman"/>
          <w:b/>
          <w:sz w:val="24"/>
          <w:szCs w:val="24"/>
        </w:rPr>
        <w:t xml:space="preserve"> малого и среднего бизнеса» и в Банк России</w:t>
      </w:r>
    </w:p>
    <w:p w:rsidR="00E858A3" w:rsidRPr="00E858A3" w:rsidRDefault="00E858A3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A3" w:rsidRPr="00A05F7C" w:rsidRDefault="00E858A3" w:rsidP="009A03A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Обращения (жалобы, запросы, предложения, требования, заявления, сообщения и т.д.) получателей финансовых услуг, а также запрошенные организацией у них документы (копии) и сведения направляются получателем финансовых услуг в НМК «ФОРМАП»:</w:t>
      </w:r>
    </w:p>
    <w:p w:rsidR="00E858A3" w:rsidRPr="00E858A3" w:rsidRDefault="00E858A3" w:rsidP="009A03A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Путем предоставления документов, в том числе электронных документов получателем финансовой услуги (представителем получателя) непосредственно в головной офис организации по адресу:</w:t>
      </w:r>
      <w:r w:rsidRPr="00E858A3">
        <w:t xml:space="preserve"> 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183031, г. Мурманск, ул. Подстаницкого, д. 1 в рабочие дни с понедельника по пятницу с 09.30 до 17.30, перерыв с 13-00 до 14-00;                                                                                                                                </w:t>
      </w:r>
    </w:p>
    <w:p w:rsidR="00E858A3" w:rsidRPr="00E858A3" w:rsidRDefault="00E858A3" w:rsidP="009A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 почте в документарной форме, либо в форме электронного документа на машинном носителе, подписанные собственной, в т.ч электронной подписью </w:t>
      </w:r>
      <w:r w:rsidR="00016BF8" w:rsidRPr="0001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подписью представителя </w:t>
      </w:r>
      <w:r w:rsidR="00016BF8" w:rsidRPr="0001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подлинника/надлежащей копии документа, подтверждающего полномочия представителя, по адресу:</w:t>
      </w:r>
      <w:r w:rsidRPr="00E858A3">
        <w:t xml:space="preserve"> 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183031, г. Мурманск, ул. Подстаницкого, д. 1 </w:t>
      </w:r>
      <w:r w:rsidRPr="00E858A3">
        <w:rPr>
          <w:rFonts w:ascii="Times New Roman" w:hAnsi="Times New Roman" w:cs="Times New Roman"/>
          <w:sz w:val="24"/>
          <w:szCs w:val="24"/>
        </w:rPr>
        <w:t>заказным отправлением с уведомлением о вручении или простым почтовым отправлением;</w:t>
      </w:r>
    </w:p>
    <w:p w:rsidR="00E858A3" w:rsidRPr="00E858A3" w:rsidRDefault="00E858A3" w:rsidP="009A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8A3" w:rsidRPr="00E858A3" w:rsidRDefault="00E858A3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электронной почте: E-</w:t>
      </w:r>
      <w:proofErr w:type="spellStart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nkoformap@yandex.ru в форме электронного документа, подписанного простой, квалифицированной или усиленной квалифицированной электронной подписью).                                                            </w:t>
      </w:r>
    </w:p>
    <w:p w:rsidR="00E858A3" w:rsidRPr="00E858A3" w:rsidRDefault="00E858A3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A3" w:rsidRPr="00A05F7C" w:rsidRDefault="00E858A3" w:rsidP="009A03A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Ответы работников организации получателям финансовых услуг при устных обращениях и обращениях через электронную почту проводятся:                                                 </w:t>
      </w:r>
    </w:p>
    <w:p w:rsidR="00E858A3" w:rsidRPr="00E858A3" w:rsidRDefault="00E858A3" w:rsidP="009A03A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телефонам: (8152) 41-11-22; 41-07-44; 41-07-33 в рабочие дни с понедельника по пятницу с 09.30 до 17.30, перерыв с 13-00 до 14-00;</w:t>
      </w:r>
    </w:p>
    <w:p w:rsidR="00E858A3" w:rsidRPr="00E858A3" w:rsidRDefault="00E858A3" w:rsidP="009A03A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электронной почте: E-</w:t>
      </w:r>
      <w:proofErr w:type="spellStart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: nkoformap@yandex.ru с понедельника по пятницу с 09.30 до 17.30, перерыв с 13-00 до 14-00.</w:t>
      </w:r>
    </w:p>
    <w:p w:rsidR="00E858A3" w:rsidRPr="00E858A3" w:rsidRDefault="00E858A3" w:rsidP="009A03A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Обращения получателей финансовых услуг в Союз «</w:t>
      </w:r>
      <w:proofErr w:type="spellStart"/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B0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икрофинансовый</w:t>
      </w:r>
      <w:proofErr w:type="spellEnd"/>
      <w:r w:rsidR="006B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Альянс «Институты</w:t>
      </w: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бизнеса»,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по почте заказным отправлением с уведомлением о вручении или простым почтовым отправлением по адресу:</w:t>
      </w:r>
      <w:r w:rsidRPr="00E858A3">
        <w:t xml:space="preserve"> 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123242, Москва г, ул. </w:t>
      </w:r>
      <w:proofErr w:type="spellStart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Сущёвская</w:t>
      </w:r>
      <w:proofErr w:type="spellEnd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д.21, офис 513 или по электронной почте: info@alliance-mfo.ru (документы в электронном виде подписываются простой, квалифицированной или усиленной квалифицированной электронно-цифровой подписью).</w:t>
      </w:r>
    </w:p>
    <w:p w:rsidR="00E858A3" w:rsidRPr="00A05F7C" w:rsidRDefault="00E858A3" w:rsidP="009A03A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Обращения получателей финансовых услуг в Банк России предоставляются: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Передать нарочно в пункт приема корреспонденции Банка России по адресу: 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Сандуновский</w:t>
      </w:r>
      <w:proofErr w:type="spellEnd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пер., д. 3, стр. 1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работы: понедельник, вторник, среда, четверг с 9:00 до 17:30, пятница с 9:00 до 16:15, перерыв с 12:00 до 13:00.</w:t>
      </w:r>
    </w:p>
    <w:p w:rsidR="00E858A3" w:rsidRPr="00E858A3" w:rsidRDefault="00E858A3" w:rsidP="009A03AE">
      <w:pPr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В Контактный центр Банка России </w:t>
      </w:r>
      <w:hyperlink r:id="rId6" w:history="1">
        <w:r w:rsidRPr="00E858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8 800 250-40-72</w:t>
        </w:r>
      </w:hyperlink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бесплатных звонков из регионов России) </w:t>
      </w:r>
      <w:hyperlink r:id="rId7" w:history="1">
        <w:r w:rsidRPr="00E858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+7 495 771-91-00</w:t>
        </w:r>
      </w:hyperlink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Вашего оператора связи)</w:t>
      </w:r>
      <w:r w:rsidR="006F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8A3" w:rsidRPr="00E858A3" w:rsidRDefault="006F37FC" w:rsidP="009A03AE">
      <w:pPr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</w:t>
      </w:r>
      <w:r w:rsidR="00E858A3"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Общественную приемную Банка России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Адрес: г. Москва, </w:t>
      </w:r>
      <w:proofErr w:type="spellStart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Сандуновский</w:t>
      </w:r>
      <w:proofErr w:type="spellEnd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пер., д. 3, стр. 1.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работы: понедельник – четверг с 10:00 до 16:00 </w:t>
      </w:r>
      <w:r w:rsidRPr="00E858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(перерыв с 12:30 до 13:30)</w:t>
      </w:r>
    </w:p>
    <w:p w:rsidR="00E858A3" w:rsidRPr="00E858A3" w:rsidRDefault="00E858A3" w:rsidP="009A03AE">
      <w:pPr>
        <w:spacing w:after="0" w:line="0" w:lineRule="atLeast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на личный прием осуществляется: по телефонам </w:t>
      </w: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8 800 250-40-72</w:t>
      </w: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+7 495 771-97-88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 с 10:00 до 16:00 </w:t>
      </w:r>
      <w:r w:rsidRPr="00E85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(перерыв с 12:30 до 13:30) 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в Общественную приемную Банка России: понедельник – четверг с 10:00 до 16:00 </w:t>
      </w:r>
      <w:r w:rsidRPr="00E85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(перерыв с 12:30 до 13:30)</w:t>
      </w:r>
    </w:p>
    <w:p w:rsidR="00E858A3" w:rsidRPr="00E858A3" w:rsidRDefault="00E858A3" w:rsidP="009A03AE">
      <w:pPr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На почтовый адрес: 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107016, Москва, ул. </w:t>
      </w:r>
      <w:proofErr w:type="spellStart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Неглинная</w:t>
      </w:r>
      <w:proofErr w:type="spellEnd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 12, Банк России</w:t>
      </w: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4.5.По факсу: 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+7 495 621-64-65</w:t>
      </w: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+7 495 621-62-88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 прохождения факса +7 495 771-48-30</w:t>
      </w: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58A3" w:rsidRPr="00E858A3" w:rsidRDefault="00E858A3" w:rsidP="009A03A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На почтовый адрес </w:t>
      </w:r>
      <w:hyperlink r:id="rId8" w:tgtFrame="_blank" w:history="1">
        <w:r w:rsidRPr="00E858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территориального учреждения Банка России</w:t>
        </w:r>
      </w:hyperlink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183038, г. Мурманск, ул. Профсоюзов, 11; Тел. (815-2) 68-01-00.</w:t>
      </w:r>
    </w:p>
    <w:p w:rsidR="00E858A3" w:rsidRPr="00E858A3" w:rsidRDefault="00E858A3" w:rsidP="009A03A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30" w:rsidRDefault="00FC7530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7138F" w:rsidRDefault="00D713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7138F" w:rsidRDefault="00D713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Pr="009F6C48" w:rsidRDefault="00385A71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9F6C48" w:rsidRPr="009F6C48" w:rsidRDefault="009F6C48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9F6C48">
        <w:rPr>
          <w:rFonts w:ascii="Times New Roman" w:hAnsi="Times New Roman" w:cs="Times New Roman"/>
          <w:sz w:val="24"/>
          <w:szCs w:val="24"/>
        </w:rPr>
        <w:t>к Положению о взаимодействии с</w:t>
      </w:r>
    </w:p>
    <w:p w:rsidR="009F6C48" w:rsidRPr="009F6C48" w:rsidRDefault="009F6C48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9F6C48">
        <w:rPr>
          <w:rFonts w:ascii="Times New Roman" w:hAnsi="Times New Roman" w:cs="Times New Roman"/>
          <w:sz w:val="24"/>
          <w:szCs w:val="24"/>
        </w:rPr>
        <w:t xml:space="preserve"> получателями финансовых услуг в соответствии</w:t>
      </w:r>
    </w:p>
    <w:p w:rsidR="009F6C48" w:rsidRDefault="009F6C48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9F6C48">
        <w:rPr>
          <w:rFonts w:ascii="Times New Roman" w:hAnsi="Times New Roman" w:cs="Times New Roman"/>
          <w:sz w:val="24"/>
          <w:szCs w:val="24"/>
        </w:rPr>
        <w:t xml:space="preserve"> с базовым стандартом в НМК «ФОРМАП»</w:t>
      </w: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Pr="0064010A" w:rsidRDefault="0064010A" w:rsidP="009A03AE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010A">
        <w:rPr>
          <w:rFonts w:ascii="Times New Roman" w:hAnsi="Times New Roman" w:cs="Times New Roman"/>
          <w:b/>
          <w:sz w:val="24"/>
          <w:szCs w:val="24"/>
        </w:rPr>
        <w:t>СПОСОБЫ  ЗАЩИТЫ</w:t>
      </w:r>
      <w:proofErr w:type="gramEnd"/>
      <w:r w:rsidRPr="0064010A">
        <w:rPr>
          <w:rFonts w:ascii="Times New Roman" w:hAnsi="Times New Roman" w:cs="Times New Roman"/>
          <w:b/>
          <w:sz w:val="24"/>
          <w:szCs w:val="24"/>
        </w:rPr>
        <w:t xml:space="preserve">  ПРАВ И ЗАКОННЫХ ИНТЕРЕСОВ</w:t>
      </w:r>
    </w:p>
    <w:p w:rsidR="0064010A" w:rsidRPr="0064010A" w:rsidRDefault="0064010A" w:rsidP="009A03AE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b/>
          <w:sz w:val="24"/>
          <w:szCs w:val="24"/>
        </w:rPr>
        <w:t>ПОЛУЧАТЕЛЯ ФИНАНСОВОЙ УСЛУГИ</w:t>
      </w:r>
    </w:p>
    <w:p w:rsidR="0064010A" w:rsidRPr="0064010A" w:rsidRDefault="0064010A" w:rsidP="009A03AE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Pr="0064010A" w:rsidRDefault="0064010A" w:rsidP="009A03AE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Pr="0064010A" w:rsidRDefault="0064010A" w:rsidP="009A03AE">
      <w:pPr>
        <w:numPr>
          <w:ilvl w:val="0"/>
          <w:numId w:val="9"/>
        </w:numPr>
        <w:spacing w:after="0" w:line="0" w:lineRule="atLeast"/>
        <w:ind w:left="0" w:firstLine="567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b/>
          <w:sz w:val="24"/>
          <w:szCs w:val="24"/>
        </w:rPr>
        <w:t>Права получателя финансовой услуги установлены:</w:t>
      </w:r>
    </w:p>
    <w:p w:rsidR="0064010A" w:rsidRPr="0064010A" w:rsidRDefault="0064010A" w:rsidP="009A03AE">
      <w:pPr>
        <w:spacing w:after="0" w:line="0" w:lineRule="atLeast"/>
        <w:ind w:firstLine="567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4010A" w:rsidRPr="0064010A" w:rsidRDefault="0064010A" w:rsidP="009A03AE">
      <w:pPr>
        <w:numPr>
          <w:ilvl w:val="0"/>
          <w:numId w:val="8"/>
        </w:numPr>
        <w:spacing w:after="0" w:line="0" w:lineRule="atLeast"/>
        <w:ind w:left="0" w:firstLine="567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64010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010A">
        <w:rPr>
          <w:rFonts w:ascii="Times New Roman" w:hAnsi="Times New Roman" w:cs="Times New Roman"/>
          <w:sz w:val="24"/>
          <w:szCs w:val="24"/>
        </w:rPr>
        <w:t>ом от 2 июля 2010 года N 151-ФЗ</w:t>
      </w:r>
      <w:r w:rsidRPr="006401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«О микрофинансовой деятельности и микрофинансовых организациях";</w:t>
      </w:r>
      <w:r w:rsidRPr="0064010A">
        <w:t xml:space="preserve"> </w:t>
      </w:r>
    </w:p>
    <w:p w:rsidR="0064010A" w:rsidRPr="0064010A" w:rsidRDefault="0064010A" w:rsidP="009A03AE">
      <w:pPr>
        <w:numPr>
          <w:ilvl w:val="0"/>
          <w:numId w:val="8"/>
        </w:numPr>
        <w:spacing w:after="0" w:line="0" w:lineRule="atLeast"/>
        <w:ind w:left="0" w:firstLine="567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Федерации", сведения о котором внесены в единый реестр субъектов малого и среднего предпринимательства;</w:t>
      </w:r>
    </w:p>
    <w:p w:rsidR="0064010A" w:rsidRPr="0064010A" w:rsidRDefault="0064010A" w:rsidP="009A03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</w:p>
    <w:p w:rsidR="0064010A" w:rsidRPr="0064010A" w:rsidRDefault="0064010A" w:rsidP="009A03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>другими законодательными и нормативными актами.</w:t>
      </w:r>
    </w:p>
    <w:p w:rsidR="0064010A" w:rsidRPr="0064010A" w:rsidRDefault="0064010A" w:rsidP="009A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10A" w:rsidRPr="0064010A" w:rsidRDefault="0064010A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b/>
          <w:sz w:val="24"/>
          <w:szCs w:val="24"/>
        </w:rPr>
        <w:t>2. Получатель финансовой услуги вправе защищать свои права и законные интересы следующими способами:</w:t>
      </w:r>
    </w:p>
    <w:p w:rsidR="0064010A" w:rsidRPr="0064010A" w:rsidRDefault="0064010A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0A" w:rsidRPr="0064010A" w:rsidRDefault="0064010A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>2.1. Знать свои права и пользоваться ими при получении информации, защите своих персональных данных, частной жизни, неприкосновенности жилища и защите репутации:</w:t>
      </w:r>
    </w:p>
    <w:p w:rsidR="0064010A" w:rsidRPr="0064010A" w:rsidRDefault="0064010A" w:rsidP="009A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 xml:space="preserve">2.2. Обращаться с целью защиты своих прав и законных интересов в микрофинансовую организацию, в СРО, в которой состоит </w:t>
      </w:r>
      <w:r w:rsidR="00A22694">
        <w:rPr>
          <w:rFonts w:ascii="Times New Roman" w:hAnsi="Times New Roman" w:cs="Times New Roman"/>
          <w:sz w:val="24"/>
          <w:szCs w:val="24"/>
        </w:rPr>
        <w:t>Фонд</w:t>
      </w:r>
      <w:r w:rsidRPr="0064010A">
        <w:rPr>
          <w:rFonts w:ascii="Times New Roman" w:hAnsi="Times New Roman" w:cs="Times New Roman"/>
          <w:sz w:val="24"/>
          <w:szCs w:val="24"/>
        </w:rPr>
        <w:t xml:space="preserve"> и в Банк России, который является контрольным и надзорным органом для микрофинансовых организаций и СРО, в которых они состоят, обращаться в Прокуратуру, </w:t>
      </w:r>
      <w:proofErr w:type="spellStart"/>
      <w:r w:rsidRPr="0064010A">
        <w:rPr>
          <w:rFonts w:ascii="Times New Roman" w:hAnsi="Times New Roman" w:cs="Times New Roman"/>
          <w:sz w:val="24"/>
          <w:szCs w:val="24"/>
        </w:rPr>
        <w:t>Роспотебнадзор</w:t>
      </w:r>
      <w:proofErr w:type="spellEnd"/>
      <w:r w:rsidRPr="0064010A">
        <w:rPr>
          <w:rFonts w:ascii="Times New Roman" w:hAnsi="Times New Roman" w:cs="Times New Roman"/>
          <w:sz w:val="24"/>
          <w:szCs w:val="24"/>
        </w:rPr>
        <w:t xml:space="preserve"> и в другие государственные органы;</w:t>
      </w:r>
    </w:p>
    <w:p w:rsidR="0064010A" w:rsidRPr="0064010A" w:rsidRDefault="0064010A" w:rsidP="009A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>2.3. Обращаться с целью защиты своих прав и законных интересов в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Российской Федерации;</w:t>
      </w:r>
    </w:p>
    <w:p w:rsidR="0064010A" w:rsidRPr="0064010A" w:rsidRDefault="0064010A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 xml:space="preserve">2.4. </w:t>
      </w:r>
      <w:r w:rsidRPr="0064010A">
        <w:rPr>
          <w:rFonts w:ascii="Times New Roman" w:hAnsi="Times New Roman" w:cs="Times New Roman"/>
          <w:bCs/>
          <w:sz w:val="24"/>
          <w:szCs w:val="24"/>
        </w:rPr>
        <w:t xml:space="preserve">Реализовывать свои права получателя финансовых услуг в досудебном порядке разрешения споров, </w:t>
      </w:r>
      <w:r w:rsidRPr="0064010A">
        <w:rPr>
          <w:rFonts w:ascii="Times New Roman" w:hAnsi="Times New Roman" w:cs="Times New Roman"/>
          <w:sz w:val="24"/>
          <w:szCs w:val="24"/>
        </w:rPr>
        <w:t>в том числе в претензионном порядке урегулирования споров;</w:t>
      </w:r>
    </w:p>
    <w:p w:rsidR="0064010A" w:rsidRPr="0064010A" w:rsidRDefault="0064010A" w:rsidP="009A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0A">
        <w:rPr>
          <w:rFonts w:ascii="Times New Roman" w:hAnsi="Times New Roman" w:cs="Times New Roman"/>
          <w:sz w:val="24"/>
          <w:szCs w:val="24"/>
        </w:rPr>
        <w:t>2.5. Обжаловать действия (бездействие) микрофинансовой организации в Суде.</w:t>
      </w:r>
    </w:p>
    <w:p w:rsidR="009F6C48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331" w:rsidRPr="00CA2A1A" w:rsidRDefault="00385A7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777331" w:rsidRDefault="0077733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1242E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</w:t>
      </w:r>
    </w:p>
    <w:p w:rsidR="00777331" w:rsidRDefault="0077733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финансовых услуг в соответствии</w:t>
      </w:r>
    </w:p>
    <w:p w:rsidR="00777331" w:rsidRDefault="0077733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 стандартом в НМК «ФОРМАП»</w:t>
      </w: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871" w:rsidRDefault="002F0871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8F" w:rsidRDefault="003A168F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8F" w:rsidRDefault="003A168F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6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6F">
        <w:rPr>
          <w:rFonts w:ascii="Times New Roman" w:hAnsi="Times New Roman" w:cs="Times New Roman"/>
          <w:b/>
          <w:sz w:val="28"/>
          <w:szCs w:val="28"/>
        </w:rPr>
        <w:t>о требованиях и рекомендациях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E066F">
        <w:rPr>
          <w:rFonts w:ascii="Times New Roman" w:hAnsi="Times New Roman" w:cs="Times New Roman"/>
          <w:b/>
          <w:sz w:val="28"/>
          <w:szCs w:val="28"/>
        </w:rPr>
        <w:t xml:space="preserve"> содержанию обращения получателя финансов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E066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</w:p>
    <w:p w:rsidR="00F3383E" w:rsidRDefault="00F3383E" w:rsidP="009A03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5F">
        <w:rPr>
          <w:rFonts w:ascii="Times New Roman" w:hAnsi="Times New Roman" w:cs="Times New Roman"/>
          <w:b/>
          <w:sz w:val="28"/>
          <w:szCs w:val="28"/>
        </w:rPr>
        <w:t>Обязательная информация</w:t>
      </w:r>
    </w:p>
    <w:p w:rsidR="00F3383E" w:rsidRDefault="00F3383E" w:rsidP="009A03AE">
      <w:pPr>
        <w:pStyle w:val="a3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83E" w:rsidRPr="006E095F" w:rsidRDefault="00F3383E" w:rsidP="009A03AE">
      <w:pPr>
        <w:pStyle w:val="a3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5F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F3383E" w:rsidRPr="00EE3C4F" w:rsidRDefault="00F3383E" w:rsidP="00EE3C4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4F">
        <w:rPr>
          <w:rFonts w:ascii="Times New Roman" w:hAnsi="Times New Roman" w:cs="Times New Roman"/>
          <w:sz w:val="24"/>
          <w:szCs w:val="24"/>
        </w:rPr>
        <w:t>фамилию, имя, отчество (при наличии);</w:t>
      </w:r>
    </w:p>
    <w:p w:rsidR="00F3383E" w:rsidRPr="00EE3C4F" w:rsidRDefault="00F3383E" w:rsidP="00EE3C4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4F">
        <w:rPr>
          <w:rFonts w:ascii="Times New Roman" w:hAnsi="Times New Roman" w:cs="Times New Roman"/>
          <w:sz w:val="24"/>
          <w:szCs w:val="24"/>
        </w:rPr>
        <w:t xml:space="preserve">адрес (почтовый или электронный) для направления ответа на обращение; </w:t>
      </w:r>
    </w:p>
    <w:p w:rsidR="00F3383E" w:rsidRPr="00EE3C4F" w:rsidRDefault="00F3383E" w:rsidP="00EE3C4F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EE3C4F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F3383E" w:rsidRPr="00EE3C4F" w:rsidRDefault="00F3383E" w:rsidP="00EE3C4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4F">
        <w:rPr>
          <w:rFonts w:ascii="Times New Roman" w:hAnsi="Times New Roman" w:cs="Times New Roman"/>
          <w:sz w:val="24"/>
          <w:szCs w:val="24"/>
        </w:rPr>
        <w:t>полное наименование и место нахождения юридического лица;</w:t>
      </w:r>
    </w:p>
    <w:p w:rsidR="00F3383E" w:rsidRPr="00EE3C4F" w:rsidRDefault="00F3383E" w:rsidP="00EE3C4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4F">
        <w:rPr>
          <w:rFonts w:ascii="Times New Roman" w:hAnsi="Times New Roman" w:cs="Times New Roman"/>
          <w:sz w:val="24"/>
          <w:szCs w:val="24"/>
        </w:rPr>
        <w:t>подпись уполномоченного представителя юридического лица.</w:t>
      </w:r>
    </w:p>
    <w:p w:rsidR="00F3383E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5F">
        <w:rPr>
          <w:rFonts w:ascii="Times New Roman" w:hAnsi="Times New Roman" w:cs="Times New Roman"/>
          <w:b/>
          <w:sz w:val="28"/>
          <w:szCs w:val="28"/>
        </w:rPr>
        <w:t>2.</w:t>
      </w:r>
      <w:r w:rsidRPr="00FE066F">
        <w:rPr>
          <w:rFonts w:ascii="Times New Roman" w:hAnsi="Times New Roman" w:cs="Times New Roman"/>
          <w:sz w:val="28"/>
          <w:szCs w:val="28"/>
        </w:rPr>
        <w:t xml:space="preserve"> </w:t>
      </w:r>
      <w:r w:rsidRPr="00FE066F">
        <w:rPr>
          <w:rFonts w:ascii="Times New Roman" w:hAnsi="Times New Roman" w:cs="Times New Roman"/>
          <w:b/>
          <w:sz w:val="28"/>
          <w:szCs w:val="28"/>
        </w:rPr>
        <w:t>Рекомендуемая информация и документы (при их наличии):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1) номер договора, заключенного между получателем финансовой услуги и организацией;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3) наименование органа, должности, фамилии, имени и отчества (при наличии) работника организации, действия (бездействие) которого обжалуются;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 xml:space="preserve">4) иные сведения, которые </w:t>
      </w:r>
      <w:r w:rsidR="009C5688" w:rsidRPr="009C5688">
        <w:rPr>
          <w:rFonts w:ascii="Times New Roman" w:hAnsi="Times New Roman" w:cs="Times New Roman"/>
          <w:sz w:val="24"/>
          <w:szCs w:val="24"/>
        </w:rPr>
        <w:t xml:space="preserve">ПФУ </w:t>
      </w:r>
      <w:r w:rsidRPr="00FE066F">
        <w:rPr>
          <w:rFonts w:ascii="Times New Roman" w:hAnsi="Times New Roman" w:cs="Times New Roman"/>
          <w:sz w:val="24"/>
          <w:szCs w:val="24"/>
        </w:rPr>
        <w:t>считает необходимым сообщить;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Calibri" w:hAnsi="Calibri" w:cs="Calibri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 w:rsidRPr="00FE066F">
        <w:rPr>
          <w:rFonts w:ascii="Calibri" w:hAnsi="Calibri" w:cs="Calibri"/>
          <w:sz w:val="24"/>
          <w:szCs w:val="24"/>
        </w:rPr>
        <w:t>.</w:t>
      </w: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6592" w:rsidRDefault="00F76592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462B" w:rsidRDefault="004F462B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92" w:rsidRPr="00CA2A1A" w:rsidRDefault="00385A7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F76592" w:rsidRDefault="00F76592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1242E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</w:t>
      </w:r>
    </w:p>
    <w:p w:rsidR="00F76592" w:rsidRDefault="00F76592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финансовых услуг в соответствии</w:t>
      </w:r>
    </w:p>
    <w:p w:rsidR="00F76592" w:rsidRDefault="00F76592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 стандартом в НМК «ФОРМАП»</w:t>
      </w: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6592" w:rsidRDefault="00F76592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6592" w:rsidRDefault="00F76592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6592" w:rsidRDefault="00F76592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52897" w:rsidRPr="00D7403D" w:rsidRDefault="00952897" w:rsidP="009A03AE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 xml:space="preserve">В   </w:t>
      </w:r>
      <w:r w:rsidRPr="00D7403D">
        <w:rPr>
          <w:rFonts w:ascii="Times New Roman" w:hAnsi="Times New Roman" w:cs="Times New Roman"/>
          <w:sz w:val="24"/>
          <w:szCs w:val="24"/>
        </w:rPr>
        <w:t>Союз «Микрофинансовый Альянс</w:t>
      </w:r>
    </w:p>
    <w:p w:rsidR="00952897" w:rsidRPr="00B04D0D" w:rsidRDefault="00952897" w:rsidP="009A03AE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403D">
        <w:rPr>
          <w:rFonts w:ascii="Times New Roman" w:hAnsi="Times New Roman" w:cs="Times New Roman"/>
          <w:sz w:val="24"/>
          <w:szCs w:val="24"/>
        </w:rPr>
        <w:t>«Институты развития малого и среднего бизнеса»,</w:t>
      </w:r>
    </w:p>
    <w:p w:rsidR="00952897" w:rsidRDefault="00952897" w:rsidP="009A03AE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4D0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микрокредитной компании</w:t>
      </w:r>
      <w:r w:rsidRPr="00D7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97" w:rsidRDefault="00952897" w:rsidP="009A03AE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403D">
        <w:rPr>
          <w:rFonts w:ascii="Times New Roman" w:hAnsi="Times New Roman" w:cs="Times New Roman"/>
          <w:sz w:val="24"/>
          <w:szCs w:val="24"/>
        </w:rPr>
        <w:t>«Фонд развития малого и среднего предпринимательства</w:t>
      </w:r>
    </w:p>
    <w:p w:rsidR="00952897" w:rsidRPr="00B04D0D" w:rsidRDefault="00952897" w:rsidP="009A03AE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403D">
        <w:rPr>
          <w:rFonts w:ascii="Times New Roman" w:hAnsi="Times New Roman" w:cs="Times New Roman"/>
          <w:sz w:val="24"/>
          <w:szCs w:val="24"/>
        </w:rPr>
        <w:t xml:space="preserve"> Мурманской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C3F">
        <w:rPr>
          <w:rFonts w:ascii="Times New Roman" w:hAnsi="Times New Roman" w:cs="Times New Roman"/>
          <w:sz w:val="24"/>
          <w:szCs w:val="24"/>
        </w:rPr>
        <w:t>(ИНН: 5100000331)</w:t>
      </w:r>
    </w:p>
    <w:p w:rsidR="00952897" w:rsidRPr="00B04D0D" w:rsidRDefault="00952897" w:rsidP="009A03A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2897" w:rsidRPr="00B04D0D" w:rsidRDefault="00952897" w:rsidP="009A03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Исх.№______ от __    ______ 20___г.</w:t>
      </w:r>
    </w:p>
    <w:p w:rsidR="00952897" w:rsidRPr="00B04D0D" w:rsidRDefault="00952897" w:rsidP="009A03A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2897" w:rsidRPr="00B04D0D" w:rsidRDefault="00952897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0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52897" w:rsidRPr="00B04D0D" w:rsidRDefault="0095289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о рассмотрении обращений получателей финансовых услуг</w:t>
      </w:r>
    </w:p>
    <w:p w:rsidR="00952897" w:rsidRPr="00890A43" w:rsidRDefault="00952897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A4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proofErr w:type="gramStart"/>
      <w:r w:rsidRPr="00890A43">
        <w:rPr>
          <w:rFonts w:ascii="Times New Roman" w:hAnsi="Times New Roman" w:cs="Times New Roman"/>
          <w:b/>
          <w:bCs/>
          <w:sz w:val="24"/>
          <w:szCs w:val="24"/>
        </w:rPr>
        <w:t>с  _</w:t>
      </w:r>
      <w:proofErr w:type="gramEnd"/>
      <w:r w:rsidRPr="00890A43">
        <w:rPr>
          <w:rFonts w:ascii="Times New Roman" w:hAnsi="Times New Roman" w:cs="Times New Roman"/>
          <w:b/>
          <w:bCs/>
          <w:sz w:val="24"/>
          <w:szCs w:val="24"/>
        </w:rPr>
        <w:t>________   по _____________</w:t>
      </w:r>
    </w:p>
    <w:p w:rsidR="00952897" w:rsidRPr="00B04D0D" w:rsidRDefault="0095289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897" w:rsidRPr="00B04D0D" w:rsidRDefault="0095289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0D">
        <w:rPr>
          <w:rFonts w:ascii="Times New Roman" w:hAnsi="Times New Roman" w:cs="Times New Roman"/>
          <w:bCs/>
          <w:sz w:val="24"/>
          <w:szCs w:val="24"/>
        </w:rPr>
        <w:t>1) количество поступивших обращений;</w:t>
      </w:r>
    </w:p>
    <w:p w:rsidR="00952897" w:rsidRDefault="0095289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D0D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>тематика</w:t>
      </w:r>
      <w:r w:rsidRPr="00B04D0D">
        <w:rPr>
          <w:rFonts w:ascii="Times New Roman" w:hAnsi="Times New Roman" w:cs="Times New Roman"/>
          <w:bCs/>
          <w:sz w:val="24"/>
          <w:szCs w:val="24"/>
        </w:rPr>
        <w:t xml:space="preserve"> обращений;</w:t>
      </w:r>
    </w:p>
    <w:p w:rsidR="00952897" w:rsidRPr="00362CD5" w:rsidRDefault="00952897" w:rsidP="009A0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CD5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2CD5">
        <w:rPr>
          <w:rFonts w:ascii="Times New Roman" w:hAnsi="Times New Roman" w:cs="Times New Roman"/>
          <w:bCs/>
          <w:sz w:val="24"/>
          <w:szCs w:val="24"/>
        </w:rPr>
        <w:t>результат рассмотрения (удовлетворено, не удовлетворено, удовлетворено частично).</w:t>
      </w:r>
    </w:p>
    <w:p w:rsidR="00952897" w:rsidRPr="00362CD5" w:rsidRDefault="0095289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52897" w:rsidRPr="00B04D0D" w:rsidRDefault="00952897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897" w:rsidRPr="00B04D0D" w:rsidRDefault="00952897" w:rsidP="009A03AE">
      <w:pPr>
        <w:pStyle w:val="ConsPlusTitle"/>
        <w:spacing w:line="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897" w:rsidRPr="00B04D0D" w:rsidRDefault="00952897" w:rsidP="009A03AE">
      <w:pPr>
        <w:pStyle w:val="ConsPlusTitle"/>
        <w:spacing w:line="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897" w:rsidRPr="00B04D0D" w:rsidRDefault="00952897" w:rsidP="009A03AE">
      <w:pPr>
        <w:pStyle w:val="ConsPlusTitle"/>
        <w:spacing w:line="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8"/>
        <w:gridCol w:w="1116"/>
        <w:gridCol w:w="1252"/>
        <w:gridCol w:w="823"/>
        <w:gridCol w:w="101"/>
        <w:gridCol w:w="1222"/>
        <w:gridCol w:w="101"/>
        <w:gridCol w:w="2038"/>
      </w:tblGrid>
      <w:tr w:rsidR="00952897" w:rsidTr="008607EF">
        <w:trPr>
          <w:trHeight w:val="359"/>
        </w:trPr>
        <w:tc>
          <w:tcPr>
            <w:tcW w:w="2758" w:type="dxa"/>
            <w:hideMark/>
          </w:tcPr>
          <w:p w:rsidR="00952897" w:rsidRDefault="00952897" w:rsidP="002B4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97" w:rsidRDefault="00952897" w:rsidP="002B4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23" w:type="dxa"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vAlign w:val="bottom"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vAlign w:val="bottom"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Дочкин</w:t>
            </w:r>
          </w:p>
        </w:tc>
      </w:tr>
      <w:tr w:rsidR="00952897" w:rsidTr="008607EF">
        <w:trPr>
          <w:trHeight w:val="287"/>
        </w:trPr>
        <w:tc>
          <w:tcPr>
            <w:tcW w:w="2758" w:type="dxa"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6" w:type="dxa"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hideMark/>
          </w:tcPr>
          <w:p w:rsidR="00952897" w:rsidRDefault="00952897" w:rsidP="002B4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823" w:type="dxa"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hideMark/>
          </w:tcPr>
          <w:p w:rsidR="00952897" w:rsidRDefault="00952897" w:rsidP="002B4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01" w:type="dxa"/>
          </w:tcPr>
          <w:p w:rsidR="00952897" w:rsidRDefault="00952897" w:rsidP="009A03A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hideMark/>
          </w:tcPr>
          <w:p w:rsidR="00952897" w:rsidRDefault="00952897" w:rsidP="002B44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952897" w:rsidRPr="00B04D0D" w:rsidRDefault="00952897" w:rsidP="009A03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6592" w:rsidRDefault="00F76592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6592" w:rsidRDefault="00F76592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6592" w:rsidRDefault="00F76592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92" w:rsidRPr="00CA2A1A" w:rsidRDefault="00385A7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76592" w:rsidRDefault="00F76592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1242E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</w:t>
      </w:r>
    </w:p>
    <w:p w:rsidR="00F76592" w:rsidRDefault="00F76592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финансовых услуг в соответствии</w:t>
      </w:r>
    </w:p>
    <w:p w:rsidR="00F76592" w:rsidRDefault="00F76592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 стандартом в НМК «ФОРМАП»</w:t>
      </w: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331" w:rsidRDefault="00777331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D7E8D" w:rsidRPr="003810C7" w:rsidRDefault="00ED7E8D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0C7">
        <w:rPr>
          <w:rFonts w:ascii="Times New Roman" w:hAnsi="Times New Roman" w:cs="Times New Roman"/>
          <w:b/>
          <w:sz w:val="24"/>
          <w:szCs w:val="24"/>
        </w:rPr>
        <w:t>ОБОБЩЕНИЕ  И</w:t>
      </w:r>
      <w:proofErr w:type="gramEnd"/>
      <w:r w:rsidRPr="003810C7">
        <w:rPr>
          <w:rFonts w:ascii="Times New Roman" w:hAnsi="Times New Roman" w:cs="Times New Roman"/>
          <w:b/>
          <w:sz w:val="24"/>
          <w:szCs w:val="24"/>
        </w:rPr>
        <w:t xml:space="preserve"> ТИПИЗАЦИЯ </w:t>
      </w:r>
    </w:p>
    <w:p w:rsidR="00ED7E8D" w:rsidRDefault="00ED7E8D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10C7">
        <w:rPr>
          <w:rFonts w:ascii="Times New Roman" w:hAnsi="Times New Roman" w:cs="Times New Roman"/>
          <w:b/>
          <w:sz w:val="24"/>
          <w:szCs w:val="24"/>
        </w:rPr>
        <w:t xml:space="preserve">обращений </w:t>
      </w:r>
      <w:r w:rsidRPr="003810C7">
        <w:rPr>
          <w:rFonts w:ascii="Times New Roman" w:hAnsi="Times New Roman" w:cs="Times New Roman"/>
          <w:b/>
          <w:bCs/>
          <w:sz w:val="24"/>
          <w:szCs w:val="24"/>
        </w:rPr>
        <w:t xml:space="preserve"> получателей</w:t>
      </w:r>
      <w:proofErr w:type="gramEnd"/>
      <w:r w:rsidRPr="003810C7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финансовых услуг</w:t>
      </w:r>
    </w:p>
    <w:p w:rsidR="00ED7E8D" w:rsidRPr="00BA3331" w:rsidRDefault="00ED7E8D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Некоммерческой</w:t>
      </w:r>
      <w:r w:rsidRPr="00BA3331">
        <w:rPr>
          <w:rFonts w:ascii="Times New Roman" w:hAnsi="Times New Roman" w:cs="Times New Roman"/>
          <w:b/>
          <w:bCs/>
          <w:sz w:val="24"/>
          <w:szCs w:val="24"/>
        </w:rPr>
        <w:t xml:space="preserve"> микрокредитной компании </w:t>
      </w:r>
    </w:p>
    <w:p w:rsidR="00ED7E8D" w:rsidRPr="00BA3331" w:rsidRDefault="00ED7E8D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331">
        <w:rPr>
          <w:rFonts w:ascii="Times New Roman" w:hAnsi="Times New Roman" w:cs="Times New Roman"/>
          <w:b/>
          <w:bCs/>
          <w:sz w:val="24"/>
          <w:szCs w:val="24"/>
        </w:rPr>
        <w:t>«Фонд развития малого и среднего предпринимательства</w:t>
      </w:r>
    </w:p>
    <w:p w:rsidR="00ED7E8D" w:rsidRPr="003810C7" w:rsidRDefault="00ED7E8D" w:rsidP="009A03A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331">
        <w:rPr>
          <w:rFonts w:ascii="Times New Roman" w:hAnsi="Times New Roman" w:cs="Times New Roman"/>
          <w:b/>
          <w:bCs/>
          <w:sz w:val="24"/>
          <w:szCs w:val="24"/>
        </w:rPr>
        <w:t xml:space="preserve"> Мурманской области» </w:t>
      </w:r>
      <w:r>
        <w:rPr>
          <w:rFonts w:ascii="Times New Roman" w:hAnsi="Times New Roman" w:cs="Times New Roman"/>
          <w:b/>
          <w:bCs/>
          <w:sz w:val="24"/>
          <w:szCs w:val="24"/>
        </w:rPr>
        <w:t>за 201___год</w:t>
      </w:r>
    </w:p>
    <w:p w:rsidR="00ED7E8D" w:rsidRPr="0021259F" w:rsidRDefault="00ED7E8D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E8D" w:rsidRPr="0021259F" w:rsidRDefault="00ED7E8D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E8D" w:rsidRPr="004F462B" w:rsidRDefault="009E468C" w:rsidP="004F462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D7E8D" w:rsidRPr="004F462B">
        <w:rPr>
          <w:rFonts w:ascii="Times New Roman" w:hAnsi="Times New Roman" w:cs="Times New Roman"/>
          <w:bCs/>
          <w:sz w:val="24"/>
          <w:szCs w:val="24"/>
        </w:rPr>
        <w:t>оличество поступивших обращений____________;</w:t>
      </w:r>
    </w:p>
    <w:p w:rsidR="00ED7E8D" w:rsidRDefault="00ED7E8D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E8D" w:rsidRDefault="009E468C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</w:t>
      </w:r>
      <w:r w:rsidR="00ED7E8D">
        <w:rPr>
          <w:rFonts w:ascii="Times New Roman" w:hAnsi="Times New Roman" w:cs="Times New Roman"/>
          <w:bCs/>
          <w:sz w:val="24"/>
          <w:szCs w:val="24"/>
        </w:rPr>
        <w:t>редмет обращений и результат их рассмотрения:</w:t>
      </w:r>
    </w:p>
    <w:p w:rsidR="00ED7E8D" w:rsidRPr="00A10F56" w:rsidRDefault="00ED7E8D" w:rsidP="009A03A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56">
        <w:rPr>
          <w:rFonts w:ascii="Times New Roman" w:hAnsi="Times New Roman" w:cs="Times New Roman"/>
          <w:bCs/>
          <w:sz w:val="24"/>
          <w:szCs w:val="24"/>
        </w:rPr>
        <w:t>об отказе в принятии на обслуживание в организацию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F56">
        <w:rPr>
          <w:rFonts w:ascii="Times New Roman" w:hAnsi="Times New Roman" w:cs="Times New Roman"/>
          <w:bCs/>
          <w:sz w:val="24"/>
          <w:szCs w:val="24"/>
        </w:rPr>
        <w:t>(удовлетворено, не удовлетворено)</w:t>
      </w:r>
      <w:r w:rsidR="003E0165">
        <w:rPr>
          <w:rFonts w:ascii="Times New Roman" w:hAnsi="Times New Roman" w:cs="Times New Roman"/>
          <w:bCs/>
          <w:sz w:val="24"/>
          <w:szCs w:val="24"/>
        </w:rPr>
        <w:t>;</w:t>
      </w:r>
    </w:p>
    <w:p w:rsidR="00ED7E8D" w:rsidRPr="00A10F56" w:rsidRDefault="00ED7E8D" w:rsidP="009A03A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56">
        <w:rPr>
          <w:rFonts w:ascii="Times New Roman" w:hAnsi="Times New Roman" w:cs="Times New Roman"/>
          <w:bCs/>
          <w:sz w:val="24"/>
          <w:szCs w:val="24"/>
        </w:rPr>
        <w:t>жалобы на действия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F56">
        <w:rPr>
          <w:rFonts w:ascii="Times New Roman" w:hAnsi="Times New Roman" w:cs="Times New Roman"/>
          <w:bCs/>
          <w:sz w:val="24"/>
          <w:szCs w:val="24"/>
        </w:rPr>
        <w:t>(бездействие) работников организации и (или) третьих лиц, действующих по договору с организацией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F56">
        <w:rPr>
          <w:rFonts w:ascii="Times New Roman" w:hAnsi="Times New Roman" w:cs="Times New Roman"/>
          <w:bCs/>
          <w:sz w:val="24"/>
          <w:szCs w:val="24"/>
        </w:rPr>
        <w:t>(удовлетворено, не удовлет</w:t>
      </w:r>
      <w:r w:rsidR="003E0165">
        <w:rPr>
          <w:rFonts w:ascii="Times New Roman" w:hAnsi="Times New Roman" w:cs="Times New Roman"/>
          <w:bCs/>
          <w:sz w:val="24"/>
          <w:szCs w:val="24"/>
        </w:rPr>
        <w:t>ворено, удовлетворено частично);</w:t>
      </w:r>
    </w:p>
    <w:p w:rsidR="00ED7E8D" w:rsidRPr="00A10F56" w:rsidRDefault="00ED7E8D" w:rsidP="009A03A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56">
        <w:rPr>
          <w:rFonts w:ascii="Times New Roman" w:hAnsi="Times New Roman" w:cs="Times New Roman"/>
          <w:bCs/>
          <w:sz w:val="24"/>
          <w:szCs w:val="24"/>
        </w:rPr>
        <w:t>об отказе в реструктуризации просроченной задолженности заемщика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F56">
        <w:rPr>
          <w:rFonts w:ascii="Times New Roman" w:hAnsi="Times New Roman" w:cs="Times New Roman"/>
          <w:bCs/>
          <w:sz w:val="24"/>
          <w:szCs w:val="24"/>
        </w:rPr>
        <w:t>(удовлетворено, не удовлетворено, удовлетворено частично);</w:t>
      </w:r>
    </w:p>
    <w:p w:rsidR="00ED7E8D" w:rsidRPr="00A10F56" w:rsidRDefault="00ED7E8D" w:rsidP="009A03A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56">
        <w:rPr>
          <w:rFonts w:ascii="Times New Roman" w:hAnsi="Times New Roman" w:cs="Times New Roman"/>
          <w:bCs/>
          <w:sz w:val="24"/>
          <w:szCs w:val="24"/>
        </w:rPr>
        <w:t>об отказе в предоставлении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F56">
        <w:rPr>
          <w:rFonts w:ascii="Times New Roman" w:hAnsi="Times New Roman" w:cs="Times New Roman"/>
          <w:bCs/>
          <w:sz w:val="24"/>
          <w:szCs w:val="24"/>
        </w:rPr>
        <w:t>(копий документов),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F56">
        <w:rPr>
          <w:rFonts w:ascii="Times New Roman" w:hAnsi="Times New Roman" w:cs="Times New Roman"/>
          <w:bCs/>
          <w:sz w:val="24"/>
          <w:szCs w:val="24"/>
        </w:rPr>
        <w:t>(удовлетворено, не удовлетворено, удовлетворено частично);</w:t>
      </w:r>
    </w:p>
    <w:p w:rsidR="00ED7E8D" w:rsidRPr="00A10F56" w:rsidRDefault="00ED7E8D" w:rsidP="009A03A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56">
        <w:rPr>
          <w:rFonts w:ascii="Times New Roman" w:hAnsi="Times New Roman" w:cs="Times New Roman"/>
          <w:bCs/>
          <w:sz w:val="24"/>
          <w:szCs w:val="24"/>
        </w:rPr>
        <w:t>- иное</w:t>
      </w:r>
      <w:r w:rsidR="003E0165">
        <w:rPr>
          <w:rFonts w:ascii="Times New Roman" w:hAnsi="Times New Roman" w:cs="Times New Roman"/>
          <w:bCs/>
          <w:sz w:val="24"/>
          <w:szCs w:val="24"/>
        </w:rPr>
        <w:t>.</w:t>
      </w:r>
    </w:p>
    <w:p w:rsidR="00ED7E8D" w:rsidRDefault="00ED7E8D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E8D" w:rsidRPr="00EF1F05" w:rsidRDefault="009E468C" w:rsidP="00EF1F0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D7E8D" w:rsidRPr="00EF1F05">
        <w:rPr>
          <w:rFonts w:ascii="Times New Roman" w:hAnsi="Times New Roman" w:cs="Times New Roman"/>
          <w:bCs/>
          <w:sz w:val="24"/>
          <w:szCs w:val="24"/>
        </w:rPr>
        <w:t xml:space="preserve">еры по </w:t>
      </w:r>
      <w:r w:rsidR="00C845E3" w:rsidRPr="00EF1F05">
        <w:rPr>
          <w:rFonts w:ascii="Times New Roman" w:hAnsi="Times New Roman" w:cs="Times New Roman"/>
          <w:bCs/>
          <w:sz w:val="24"/>
          <w:szCs w:val="24"/>
        </w:rPr>
        <w:t>улучшению обслуживания получателей</w:t>
      </w:r>
      <w:r w:rsidR="00ED7E8D" w:rsidRPr="00EF1F05">
        <w:rPr>
          <w:rFonts w:ascii="Times New Roman" w:hAnsi="Times New Roman" w:cs="Times New Roman"/>
          <w:bCs/>
          <w:sz w:val="24"/>
          <w:szCs w:val="24"/>
        </w:rPr>
        <w:t xml:space="preserve"> финансовых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7E8D" w:rsidRDefault="00ED7E8D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25297" w:rsidRPr="00F25297" w:rsidRDefault="00385A71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25297" w:rsidRPr="00F25297" w:rsidRDefault="00F25297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25297">
        <w:rPr>
          <w:rFonts w:ascii="Times New Roman" w:hAnsi="Times New Roman" w:cs="Times New Roman"/>
          <w:sz w:val="24"/>
          <w:szCs w:val="24"/>
        </w:rPr>
        <w:t>к Положению о взаимодействии с</w:t>
      </w:r>
    </w:p>
    <w:p w:rsidR="00F25297" w:rsidRPr="00F25297" w:rsidRDefault="00F25297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25297">
        <w:rPr>
          <w:rFonts w:ascii="Times New Roman" w:hAnsi="Times New Roman" w:cs="Times New Roman"/>
          <w:sz w:val="24"/>
          <w:szCs w:val="24"/>
        </w:rPr>
        <w:t>получателями финансовых услуг в соответствии</w:t>
      </w:r>
    </w:p>
    <w:p w:rsidR="00841D0D" w:rsidRDefault="00F25297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25297">
        <w:rPr>
          <w:rFonts w:ascii="Times New Roman" w:hAnsi="Times New Roman" w:cs="Times New Roman"/>
          <w:sz w:val="24"/>
          <w:szCs w:val="24"/>
        </w:rPr>
        <w:t>с базовым стандартом в НМК «ФОРМАП»</w:t>
      </w:r>
    </w:p>
    <w:p w:rsid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41D0D" w:rsidRPr="00841D0D" w:rsidRDefault="0078167F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78167F">
        <w:rPr>
          <w:rFonts w:ascii="Times New Roman" w:hAnsi="Times New Roman" w:cs="Times New Roman"/>
          <w:sz w:val="24"/>
          <w:szCs w:val="24"/>
        </w:rPr>
        <w:t xml:space="preserve">ПФУ </w:t>
      </w:r>
      <w:r w:rsidR="00841D0D" w:rsidRPr="00841D0D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841D0D" w:rsidRPr="00841D0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841D0D" w:rsidRPr="00841D0D">
        <w:rPr>
          <w:rFonts w:ascii="Times New Roman" w:hAnsi="Times New Roman" w:cs="Times New Roman"/>
          <w:sz w:val="24"/>
          <w:szCs w:val="24"/>
        </w:rPr>
        <w:t>ФИО, ИНН или  серия , номер паспорта)</w:t>
      </w:r>
    </w:p>
    <w:p w:rsidR="00841D0D" w:rsidRPr="00841D0D" w:rsidRDefault="00841D0D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41D0D">
        <w:rPr>
          <w:rFonts w:ascii="Times New Roman" w:hAnsi="Times New Roman" w:cs="Times New Roman"/>
          <w:sz w:val="24"/>
          <w:szCs w:val="24"/>
        </w:rPr>
        <w:t>от  Некоммерческой</w:t>
      </w:r>
      <w:proofErr w:type="gramEnd"/>
      <w:r w:rsidRPr="00841D0D">
        <w:rPr>
          <w:rFonts w:ascii="Times New Roman" w:hAnsi="Times New Roman" w:cs="Times New Roman"/>
          <w:sz w:val="24"/>
          <w:szCs w:val="24"/>
        </w:rPr>
        <w:t xml:space="preserve"> микрокредитной компании </w:t>
      </w:r>
    </w:p>
    <w:p w:rsidR="00841D0D" w:rsidRPr="00841D0D" w:rsidRDefault="00841D0D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>«Фонд развития малого и среднего предпринимательства</w:t>
      </w:r>
    </w:p>
    <w:p w:rsidR="00841D0D" w:rsidRPr="00841D0D" w:rsidRDefault="00841D0D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 xml:space="preserve"> Мурманской области» (ИНН: 5100000331)</w:t>
      </w:r>
    </w:p>
    <w:p w:rsidR="00841D0D" w:rsidRPr="00841D0D" w:rsidRDefault="00841D0D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>Тел.:_____________________</w:t>
      </w:r>
    </w:p>
    <w:p w:rsidR="00841D0D" w:rsidRPr="00841D0D" w:rsidRDefault="00841D0D" w:rsidP="009A03A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>Исх.№______ от __    ______ 20___г.</w:t>
      </w: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E7149" w:rsidRDefault="003E7149" w:rsidP="009A03AE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41D0D" w:rsidRDefault="00841D0D" w:rsidP="009A03AE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>ПРЕТЕНЗИЯ</w:t>
      </w:r>
    </w:p>
    <w:p w:rsidR="003E7149" w:rsidRPr="00841D0D" w:rsidRDefault="003E7149" w:rsidP="009A03AE">
      <w:pPr>
        <w:spacing w:after="0" w:line="0" w:lineRule="atLeast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ab/>
        <w:t xml:space="preserve">Между Некоммерческой микрокредитной компании «Фонд развития малого и среднего предпринимательства Мурманской области» (НМК «ФОРМАП») (ИНН: 5100000331) и </w:t>
      </w:r>
      <w:r w:rsidR="009B4499" w:rsidRPr="009B4499">
        <w:rPr>
          <w:rFonts w:ascii="Times New Roman" w:hAnsi="Times New Roman" w:cs="Times New Roman"/>
          <w:sz w:val="24"/>
          <w:szCs w:val="24"/>
        </w:rPr>
        <w:t>ПФУ</w:t>
      </w:r>
      <w:r w:rsidRPr="00841D0D">
        <w:rPr>
          <w:rFonts w:ascii="Times New Roman" w:hAnsi="Times New Roman" w:cs="Times New Roman"/>
          <w:sz w:val="24"/>
          <w:szCs w:val="24"/>
        </w:rPr>
        <w:t xml:space="preserve"> ФИО (полностью), серия, номер паспорта/Наименование, ИНН юридического лица был заключен договор займа №____</w:t>
      </w:r>
      <w:proofErr w:type="gramStart"/>
      <w:r w:rsidRPr="00841D0D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841D0D">
        <w:rPr>
          <w:rFonts w:ascii="Times New Roman" w:hAnsi="Times New Roman" w:cs="Times New Roman"/>
          <w:sz w:val="24"/>
          <w:szCs w:val="24"/>
        </w:rPr>
        <w:t xml:space="preserve">    ___  _________ 20___ </w:t>
      </w: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ab/>
        <w:t>В соответствии с (наименование платежного документа) ____ _________20__г. сумма займа в размере_________________</w:t>
      </w:r>
      <w:proofErr w:type="gramStart"/>
      <w:r w:rsidRPr="00841D0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41D0D">
        <w:rPr>
          <w:rFonts w:ascii="Times New Roman" w:hAnsi="Times New Roman" w:cs="Times New Roman"/>
          <w:sz w:val="24"/>
          <w:szCs w:val="24"/>
        </w:rPr>
        <w:t>цифрами и прописью) рублей была предоставлена заемщику (ФИО или наименование юридического лица).</w:t>
      </w: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ab/>
        <w:t>В соответствии с п._____ вышеуказанного Договора по состоянию на __</w:t>
      </w:r>
      <w:proofErr w:type="gramStart"/>
      <w:r w:rsidRPr="00841D0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41D0D">
        <w:rPr>
          <w:rFonts w:ascii="Times New Roman" w:hAnsi="Times New Roman" w:cs="Times New Roman"/>
          <w:sz w:val="24"/>
          <w:szCs w:val="24"/>
        </w:rPr>
        <w:t xml:space="preserve">_____ 20__г. у </w:t>
      </w:r>
      <w:r w:rsidR="009B4499" w:rsidRPr="009B4499">
        <w:rPr>
          <w:rFonts w:ascii="Times New Roman" w:hAnsi="Times New Roman" w:cs="Times New Roman"/>
          <w:sz w:val="24"/>
          <w:szCs w:val="24"/>
        </w:rPr>
        <w:t>ПФУ</w:t>
      </w:r>
      <w:r w:rsidRPr="00841D0D">
        <w:rPr>
          <w:rFonts w:ascii="Times New Roman" w:hAnsi="Times New Roman" w:cs="Times New Roman"/>
          <w:sz w:val="24"/>
          <w:szCs w:val="24"/>
        </w:rPr>
        <w:t xml:space="preserve"> образовалась просроченная задолженность в размере__________ (цифрами и прописью) рублей, в том числе по погашению суммы займа в размере(цифрами и прописью) рублей, по процентам  по займу в размере (цифрами и прописью) рублей, по штрафам и иным платежам в размере (цифрами и прописью) рублей </w:t>
      </w: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ab/>
        <w:t>Предлагаем в срок до ___</w:t>
      </w:r>
      <w:proofErr w:type="gramStart"/>
      <w:r w:rsidRPr="00841D0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41D0D">
        <w:rPr>
          <w:rFonts w:ascii="Times New Roman" w:hAnsi="Times New Roman" w:cs="Times New Roman"/>
          <w:sz w:val="24"/>
          <w:szCs w:val="24"/>
        </w:rPr>
        <w:t>________ 20___г. погасить всю сумму просроченной задолженности  безналичным/наличным платежом на расчетный счет организации:(указать реквизиты счета). В случае если до указанного срока требования просроченная задолженность не будет погашена в полном объеме, организация вправе обратиться в суд с соответствующим требованием.</w:t>
      </w: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>В пределах установленного для погашения просроченной задолженности срока предлагаем разрешить спор во внесудебном порядке, в том числе с использованием процедуры реструктуризации просроченной задолженности (при наличии надлежащих оснований и подтверждающих документов), переговоров.</w:t>
      </w: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41D0D" w:rsidRPr="00841D0D" w:rsidRDefault="00841D0D" w:rsidP="009B4499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841D0D">
        <w:rPr>
          <w:rFonts w:ascii="Times New Roman" w:hAnsi="Times New Roman" w:cs="Times New Roman"/>
          <w:sz w:val="24"/>
          <w:szCs w:val="24"/>
        </w:rPr>
        <w:tab/>
      </w:r>
      <w:r w:rsidRPr="00841D0D">
        <w:rPr>
          <w:rFonts w:ascii="Times New Roman" w:hAnsi="Times New Roman" w:cs="Times New Roman"/>
          <w:sz w:val="24"/>
          <w:szCs w:val="24"/>
        </w:rPr>
        <w:tab/>
      </w:r>
      <w:r w:rsidRPr="00F95602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9B4499">
        <w:rPr>
          <w:rFonts w:ascii="Times New Roman" w:hAnsi="Times New Roman" w:cs="Times New Roman"/>
          <w:sz w:val="24"/>
          <w:szCs w:val="24"/>
        </w:rPr>
        <w:t xml:space="preserve">    _________________</w:t>
      </w:r>
      <w:r w:rsidR="009B44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B4499" w:rsidRPr="00F9560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95602">
        <w:rPr>
          <w:rFonts w:ascii="Times New Roman" w:hAnsi="Times New Roman" w:cs="Times New Roman"/>
          <w:sz w:val="24"/>
          <w:szCs w:val="24"/>
          <w:u w:val="single"/>
        </w:rPr>
        <w:t>А.В. Дочкин</w:t>
      </w:r>
      <w:r w:rsidR="009B4499" w:rsidRPr="00F95602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1D0D">
        <w:rPr>
          <w:rFonts w:ascii="Times New Roman" w:hAnsi="Times New Roman" w:cs="Times New Roman"/>
          <w:sz w:val="24"/>
          <w:szCs w:val="24"/>
        </w:rPr>
        <w:tab/>
      </w:r>
      <w:r w:rsidRPr="00841D0D">
        <w:rPr>
          <w:rFonts w:ascii="Times New Roman" w:hAnsi="Times New Roman" w:cs="Times New Roman"/>
          <w:sz w:val="24"/>
          <w:szCs w:val="24"/>
        </w:rPr>
        <w:tab/>
      </w:r>
      <w:r w:rsidR="009B4499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="009B449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="009B4499">
        <w:rPr>
          <w:rFonts w:ascii="Times New Roman" w:hAnsi="Times New Roman" w:cs="Times New Roman"/>
          <w:sz w:val="24"/>
          <w:szCs w:val="24"/>
        </w:rPr>
        <w:t xml:space="preserve"> (личная подпись)     </w:t>
      </w:r>
      <w:r w:rsidRPr="00841D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41D0D" w:rsidRPr="00841D0D" w:rsidRDefault="00841D0D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6C48" w:rsidRPr="00D56E1E" w:rsidRDefault="009F6C48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9F6C48" w:rsidRPr="00D56E1E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BE8"/>
    <w:multiLevelType w:val="hybridMultilevel"/>
    <w:tmpl w:val="2F4A7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132C37"/>
    <w:multiLevelType w:val="hybridMultilevel"/>
    <w:tmpl w:val="F02C8C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E254CD"/>
    <w:multiLevelType w:val="hybridMultilevel"/>
    <w:tmpl w:val="93CEBDBA"/>
    <w:lvl w:ilvl="0" w:tplc="B8D2C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D369E0"/>
    <w:multiLevelType w:val="hybridMultilevel"/>
    <w:tmpl w:val="A4A86804"/>
    <w:lvl w:ilvl="0" w:tplc="F29E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8008E"/>
    <w:multiLevelType w:val="hybridMultilevel"/>
    <w:tmpl w:val="EDD0D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374697"/>
    <w:multiLevelType w:val="hybridMultilevel"/>
    <w:tmpl w:val="8C5AE7F4"/>
    <w:lvl w:ilvl="0" w:tplc="010EDAC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DA3AF7"/>
    <w:multiLevelType w:val="hybridMultilevel"/>
    <w:tmpl w:val="B9BA9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A27F75"/>
    <w:multiLevelType w:val="hybridMultilevel"/>
    <w:tmpl w:val="F8A68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6C4208"/>
    <w:multiLevelType w:val="hybridMultilevel"/>
    <w:tmpl w:val="89C60178"/>
    <w:lvl w:ilvl="0" w:tplc="0A6AC78A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8C70D37"/>
    <w:multiLevelType w:val="multilevel"/>
    <w:tmpl w:val="2D881E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C5A7F"/>
    <w:multiLevelType w:val="hybridMultilevel"/>
    <w:tmpl w:val="201C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795"/>
    <w:multiLevelType w:val="hybridMultilevel"/>
    <w:tmpl w:val="B142D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801EF2"/>
    <w:multiLevelType w:val="hybridMultilevel"/>
    <w:tmpl w:val="25B0474E"/>
    <w:lvl w:ilvl="0" w:tplc="4740F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BB3151"/>
    <w:multiLevelType w:val="hybridMultilevel"/>
    <w:tmpl w:val="432E9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9C6108"/>
    <w:multiLevelType w:val="hybridMultilevel"/>
    <w:tmpl w:val="94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78A2"/>
    <w:multiLevelType w:val="hybridMultilevel"/>
    <w:tmpl w:val="7F7C1F16"/>
    <w:lvl w:ilvl="0" w:tplc="52B099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586766"/>
    <w:multiLevelType w:val="hybridMultilevel"/>
    <w:tmpl w:val="1AEC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74F8"/>
    <w:multiLevelType w:val="hybridMultilevel"/>
    <w:tmpl w:val="335CD7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A1630A3"/>
    <w:multiLevelType w:val="hybridMultilevel"/>
    <w:tmpl w:val="45A0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0BC7"/>
    <w:multiLevelType w:val="hybridMultilevel"/>
    <w:tmpl w:val="0D70B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83119B"/>
    <w:multiLevelType w:val="hybridMultilevel"/>
    <w:tmpl w:val="325C5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0924DD"/>
    <w:multiLevelType w:val="hybridMultilevel"/>
    <w:tmpl w:val="BB4C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9A7736"/>
    <w:multiLevelType w:val="hybridMultilevel"/>
    <w:tmpl w:val="237CB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8534C3"/>
    <w:multiLevelType w:val="hybridMultilevel"/>
    <w:tmpl w:val="89E80A58"/>
    <w:lvl w:ilvl="0" w:tplc="99D87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3F1A24"/>
    <w:multiLevelType w:val="hybridMultilevel"/>
    <w:tmpl w:val="23862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823B9D"/>
    <w:multiLevelType w:val="hybridMultilevel"/>
    <w:tmpl w:val="260E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0496B"/>
    <w:multiLevelType w:val="hybridMultilevel"/>
    <w:tmpl w:val="C632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ECF"/>
    <w:multiLevelType w:val="hybridMultilevel"/>
    <w:tmpl w:val="204A0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CC353D"/>
    <w:multiLevelType w:val="hybridMultilevel"/>
    <w:tmpl w:val="A3B60318"/>
    <w:lvl w:ilvl="0" w:tplc="C6CC1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6C1FBD"/>
    <w:multiLevelType w:val="hybridMultilevel"/>
    <w:tmpl w:val="0C4E4DF0"/>
    <w:lvl w:ilvl="0" w:tplc="967E0D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C5E4871"/>
    <w:multiLevelType w:val="hybridMultilevel"/>
    <w:tmpl w:val="D5B0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0490E"/>
    <w:multiLevelType w:val="hybridMultilevel"/>
    <w:tmpl w:val="AEC89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E5406B"/>
    <w:multiLevelType w:val="hybridMultilevel"/>
    <w:tmpl w:val="0E16A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6E3725"/>
    <w:multiLevelType w:val="hybridMultilevel"/>
    <w:tmpl w:val="6F2EA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0167062"/>
    <w:multiLevelType w:val="hybridMultilevel"/>
    <w:tmpl w:val="7DA83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877FE6"/>
    <w:multiLevelType w:val="hybridMultilevel"/>
    <w:tmpl w:val="7444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D28"/>
    <w:multiLevelType w:val="hybridMultilevel"/>
    <w:tmpl w:val="8D3830E4"/>
    <w:lvl w:ilvl="0" w:tplc="35D8FF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EE6ED0"/>
    <w:multiLevelType w:val="hybridMultilevel"/>
    <w:tmpl w:val="D696BE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AF150E5"/>
    <w:multiLevelType w:val="hybridMultilevel"/>
    <w:tmpl w:val="9028C1E2"/>
    <w:lvl w:ilvl="0" w:tplc="93A6C2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5"/>
  </w:num>
  <w:num w:numId="3">
    <w:abstractNumId w:val="6"/>
  </w:num>
  <w:num w:numId="4">
    <w:abstractNumId w:val="25"/>
  </w:num>
  <w:num w:numId="5">
    <w:abstractNumId w:val="26"/>
  </w:num>
  <w:num w:numId="6">
    <w:abstractNumId w:val="14"/>
  </w:num>
  <w:num w:numId="7">
    <w:abstractNumId w:val="30"/>
  </w:num>
  <w:num w:numId="8">
    <w:abstractNumId w:val="18"/>
  </w:num>
  <w:num w:numId="9">
    <w:abstractNumId w:val="3"/>
  </w:num>
  <w:num w:numId="10">
    <w:abstractNumId w:val="24"/>
  </w:num>
  <w:num w:numId="11">
    <w:abstractNumId w:val="11"/>
  </w:num>
  <w:num w:numId="12">
    <w:abstractNumId w:val="38"/>
  </w:num>
  <w:num w:numId="13">
    <w:abstractNumId w:val="9"/>
  </w:num>
  <w:num w:numId="14">
    <w:abstractNumId w:val="8"/>
  </w:num>
  <w:num w:numId="15">
    <w:abstractNumId w:val="1"/>
  </w:num>
  <w:num w:numId="16">
    <w:abstractNumId w:val="29"/>
  </w:num>
  <w:num w:numId="17">
    <w:abstractNumId w:val="4"/>
  </w:num>
  <w:num w:numId="18">
    <w:abstractNumId w:val="32"/>
  </w:num>
  <w:num w:numId="19">
    <w:abstractNumId w:val="33"/>
  </w:num>
  <w:num w:numId="20">
    <w:abstractNumId w:val="36"/>
  </w:num>
  <w:num w:numId="21">
    <w:abstractNumId w:val="22"/>
  </w:num>
  <w:num w:numId="22">
    <w:abstractNumId w:val="15"/>
  </w:num>
  <w:num w:numId="23">
    <w:abstractNumId w:val="7"/>
  </w:num>
  <w:num w:numId="24">
    <w:abstractNumId w:val="5"/>
  </w:num>
  <w:num w:numId="25">
    <w:abstractNumId w:val="27"/>
  </w:num>
  <w:num w:numId="26">
    <w:abstractNumId w:val="31"/>
  </w:num>
  <w:num w:numId="27">
    <w:abstractNumId w:val="21"/>
  </w:num>
  <w:num w:numId="28">
    <w:abstractNumId w:val="17"/>
  </w:num>
  <w:num w:numId="29">
    <w:abstractNumId w:val="37"/>
  </w:num>
  <w:num w:numId="30">
    <w:abstractNumId w:val="20"/>
  </w:num>
  <w:num w:numId="31">
    <w:abstractNumId w:val="12"/>
  </w:num>
  <w:num w:numId="32">
    <w:abstractNumId w:val="28"/>
  </w:num>
  <w:num w:numId="33">
    <w:abstractNumId w:val="13"/>
  </w:num>
  <w:num w:numId="34">
    <w:abstractNumId w:val="19"/>
  </w:num>
  <w:num w:numId="35">
    <w:abstractNumId w:val="16"/>
  </w:num>
  <w:num w:numId="36">
    <w:abstractNumId w:val="34"/>
  </w:num>
  <w:num w:numId="37">
    <w:abstractNumId w:val="0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7"/>
    <w:rsid w:val="00002D09"/>
    <w:rsid w:val="000031EF"/>
    <w:rsid w:val="00003FC2"/>
    <w:rsid w:val="00005BC7"/>
    <w:rsid w:val="0001060A"/>
    <w:rsid w:val="0001282A"/>
    <w:rsid w:val="00014165"/>
    <w:rsid w:val="00014E7D"/>
    <w:rsid w:val="00016BF8"/>
    <w:rsid w:val="00017AE8"/>
    <w:rsid w:val="00017D45"/>
    <w:rsid w:val="00021156"/>
    <w:rsid w:val="0002552F"/>
    <w:rsid w:val="00026C6B"/>
    <w:rsid w:val="0002710D"/>
    <w:rsid w:val="00030BF3"/>
    <w:rsid w:val="00031332"/>
    <w:rsid w:val="00031475"/>
    <w:rsid w:val="00031AAB"/>
    <w:rsid w:val="00034102"/>
    <w:rsid w:val="00041097"/>
    <w:rsid w:val="000417A3"/>
    <w:rsid w:val="0004338D"/>
    <w:rsid w:val="00044102"/>
    <w:rsid w:val="000441E0"/>
    <w:rsid w:val="00045A7B"/>
    <w:rsid w:val="00046F95"/>
    <w:rsid w:val="000518B4"/>
    <w:rsid w:val="00051FA3"/>
    <w:rsid w:val="00052C52"/>
    <w:rsid w:val="00054B57"/>
    <w:rsid w:val="0005697D"/>
    <w:rsid w:val="00056FE0"/>
    <w:rsid w:val="000572CC"/>
    <w:rsid w:val="00057DCD"/>
    <w:rsid w:val="000614E3"/>
    <w:rsid w:val="00061F9A"/>
    <w:rsid w:val="0006589F"/>
    <w:rsid w:val="000661F4"/>
    <w:rsid w:val="0007092F"/>
    <w:rsid w:val="0007261C"/>
    <w:rsid w:val="00073D32"/>
    <w:rsid w:val="00073F1D"/>
    <w:rsid w:val="00075588"/>
    <w:rsid w:val="0007771A"/>
    <w:rsid w:val="00081D62"/>
    <w:rsid w:val="00085E5C"/>
    <w:rsid w:val="000862EB"/>
    <w:rsid w:val="00087C60"/>
    <w:rsid w:val="00087DCF"/>
    <w:rsid w:val="000949C4"/>
    <w:rsid w:val="00096DFB"/>
    <w:rsid w:val="00097DA3"/>
    <w:rsid w:val="000A05B8"/>
    <w:rsid w:val="000A2842"/>
    <w:rsid w:val="000A2B44"/>
    <w:rsid w:val="000A4759"/>
    <w:rsid w:val="000A6951"/>
    <w:rsid w:val="000B2D93"/>
    <w:rsid w:val="000B74A9"/>
    <w:rsid w:val="000B7EC1"/>
    <w:rsid w:val="000C0094"/>
    <w:rsid w:val="000C1DA4"/>
    <w:rsid w:val="000C5D79"/>
    <w:rsid w:val="000C6CA5"/>
    <w:rsid w:val="000C7A67"/>
    <w:rsid w:val="000D0CDA"/>
    <w:rsid w:val="000D206D"/>
    <w:rsid w:val="000D3B4C"/>
    <w:rsid w:val="000D6445"/>
    <w:rsid w:val="000E0CA3"/>
    <w:rsid w:val="000E4C0F"/>
    <w:rsid w:val="000E62D5"/>
    <w:rsid w:val="000E757E"/>
    <w:rsid w:val="000F6425"/>
    <w:rsid w:val="000F7602"/>
    <w:rsid w:val="00101836"/>
    <w:rsid w:val="00102138"/>
    <w:rsid w:val="00102BC6"/>
    <w:rsid w:val="00103A36"/>
    <w:rsid w:val="00103A6E"/>
    <w:rsid w:val="00105879"/>
    <w:rsid w:val="00112905"/>
    <w:rsid w:val="00113B9E"/>
    <w:rsid w:val="001144DF"/>
    <w:rsid w:val="0011587B"/>
    <w:rsid w:val="001242E3"/>
    <w:rsid w:val="00127554"/>
    <w:rsid w:val="0013045B"/>
    <w:rsid w:val="00134947"/>
    <w:rsid w:val="00141277"/>
    <w:rsid w:val="0014536D"/>
    <w:rsid w:val="00145F05"/>
    <w:rsid w:val="00152FF4"/>
    <w:rsid w:val="00154C63"/>
    <w:rsid w:val="001575C4"/>
    <w:rsid w:val="00161AA6"/>
    <w:rsid w:val="00161CC6"/>
    <w:rsid w:val="00161E1D"/>
    <w:rsid w:val="0016387D"/>
    <w:rsid w:val="00165E16"/>
    <w:rsid w:val="00175106"/>
    <w:rsid w:val="001764A7"/>
    <w:rsid w:val="0018275E"/>
    <w:rsid w:val="0018398D"/>
    <w:rsid w:val="00184372"/>
    <w:rsid w:val="00184403"/>
    <w:rsid w:val="0018571F"/>
    <w:rsid w:val="001859B6"/>
    <w:rsid w:val="00192C8C"/>
    <w:rsid w:val="00193B1B"/>
    <w:rsid w:val="00196D38"/>
    <w:rsid w:val="00197888"/>
    <w:rsid w:val="0019794E"/>
    <w:rsid w:val="001A17AD"/>
    <w:rsid w:val="001A747D"/>
    <w:rsid w:val="001B02E2"/>
    <w:rsid w:val="001B1469"/>
    <w:rsid w:val="001B27BC"/>
    <w:rsid w:val="001B5273"/>
    <w:rsid w:val="001B549C"/>
    <w:rsid w:val="001B7852"/>
    <w:rsid w:val="001C052E"/>
    <w:rsid w:val="001C6E35"/>
    <w:rsid w:val="001D0579"/>
    <w:rsid w:val="001D1580"/>
    <w:rsid w:val="001D40F2"/>
    <w:rsid w:val="001D4DF4"/>
    <w:rsid w:val="001D5130"/>
    <w:rsid w:val="001D5A27"/>
    <w:rsid w:val="001E24D4"/>
    <w:rsid w:val="001F3027"/>
    <w:rsid w:val="0020100B"/>
    <w:rsid w:val="002016DD"/>
    <w:rsid w:val="00203A27"/>
    <w:rsid w:val="00204956"/>
    <w:rsid w:val="00206F22"/>
    <w:rsid w:val="0021009E"/>
    <w:rsid w:val="00210BA8"/>
    <w:rsid w:val="00217D62"/>
    <w:rsid w:val="00222AA4"/>
    <w:rsid w:val="0022522D"/>
    <w:rsid w:val="00225F8D"/>
    <w:rsid w:val="00232218"/>
    <w:rsid w:val="00233B60"/>
    <w:rsid w:val="00233DB4"/>
    <w:rsid w:val="00234729"/>
    <w:rsid w:val="00236A34"/>
    <w:rsid w:val="00237221"/>
    <w:rsid w:val="00237FAF"/>
    <w:rsid w:val="00240DCB"/>
    <w:rsid w:val="0024186C"/>
    <w:rsid w:val="002440A6"/>
    <w:rsid w:val="00245AC4"/>
    <w:rsid w:val="00246630"/>
    <w:rsid w:val="002468C6"/>
    <w:rsid w:val="002474DF"/>
    <w:rsid w:val="002509F7"/>
    <w:rsid w:val="002554B6"/>
    <w:rsid w:val="00256CEB"/>
    <w:rsid w:val="002571C2"/>
    <w:rsid w:val="00263EC0"/>
    <w:rsid w:val="00267882"/>
    <w:rsid w:val="00274F45"/>
    <w:rsid w:val="002750AA"/>
    <w:rsid w:val="002751D4"/>
    <w:rsid w:val="00275400"/>
    <w:rsid w:val="00281181"/>
    <w:rsid w:val="00281613"/>
    <w:rsid w:val="00282F32"/>
    <w:rsid w:val="00283FFA"/>
    <w:rsid w:val="00284085"/>
    <w:rsid w:val="00286F62"/>
    <w:rsid w:val="00287EB5"/>
    <w:rsid w:val="0029134A"/>
    <w:rsid w:val="002914A7"/>
    <w:rsid w:val="002B0820"/>
    <w:rsid w:val="002B2C85"/>
    <w:rsid w:val="002B4460"/>
    <w:rsid w:val="002B7586"/>
    <w:rsid w:val="002B7AD4"/>
    <w:rsid w:val="002C0327"/>
    <w:rsid w:val="002C0FC3"/>
    <w:rsid w:val="002C63B7"/>
    <w:rsid w:val="002C73A8"/>
    <w:rsid w:val="002D146E"/>
    <w:rsid w:val="002D2339"/>
    <w:rsid w:val="002D2B6E"/>
    <w:rsid w:val="002D46D5"/>
    <w:rsid w:val="002D576B"/>
    <w:rsid w:val="002D6088"/>
    <w:rsid w:val="002E1D68"/>
    <w:rsid w:val="002E2FAE"/>
    <w:rsid w:val="002E35C5"/>
    <w:rsid w:val="002E67B0"/>
    <w:rsid w:val="002E71DC"/>
    <w:rsid w:val="002F020D"/>
    <w:rsid w:val="002F0871"/>
    <w:rsid w:val="002F08B8"/>
    <w:rsid w:val="002F09F3"/>
    <w:rsid w:val="002F2199"/>
    <w:rsid w:val="00300DB9"/>
    <w:rsid w:val="00301810"/>
    <w:rsid w:val="00302BA2"/>
    <w:rsid w:val="00302C25"/>
    <w:rsid w:val="0030325F"/>
    <w:rsid w:val="003076D1"/>
    <w:rsid w:val="00314237"/>
    <w:rsid w:val="003157AE"/>
    <w:rsid w:val="003160A7"/>
    <w:rsid w:val="00317828"/>
    <w:rsid w:val="00317E2D"/>
    <w:rsid w:val="00317F58"/>
    <w:rsid w:val="0032187E"/>
    <w:rsid w:val="0032443A"/>
    <w:rsid w:val="00330B04"/>
    <w:rsid w:val="0033157B"/>
    <w:rsid w:val="00334D9E"/>
    <w:rsid w:val="00335065"/>
    <w:rsid w:val="00335933"/>
    <w:rsid w:val="00335FE8"/>
    <w:rsid w:val="00336AB6"/>
    <w:rsid w:val="00342258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67F34"/>
    <w:rsid w:val="0037101F"/>
    <w:rsid w:val="00371E53"/>
    <w:rsid w:val="00372108"/>
    <w:rsid w:val="003739B2"/>
    <w:rsid w:val="00373CAB"/>
    <w:rsid w:val="0038219C"/>
    <w:rsid w:val="00385A71"/>
    <w:rsid w:val="00385BEB"/>
    <w:rsid w:val="00391D57"/>
    <w:rsid w:val="00393988"/>
    <w:rsid w:val="00395783"/>
    <w:rsid w:val="0039718F"/>
    <w:rsid w:val="003A168F"/>
    <w:rsid w:val="003A214C"/>
    <w:rsid w:val="003A6A63"/>
    <w:rsid w:val="003B0921"/>
    <w:rsid w:val="003B1A39"/>
    <w:rsid w:val="003B2B1F"/>
    <w:rsid w:val="003B3C05"/>
    <w:rsid w:val="003B4D1F"/>
    <w:rsid w:val="003C237C"/>
    <w:rsid w:val="003C3F62"/>
    <w:rsid w:val="003C41ED"/>
    <w:rsid w:val="003C5F2C"/>
    <w:rsid w:val="003C7EA4"/>
    <w:rsid w:val="003D066C"/>
    <w:rsid w:val="003D169C"/>
    <w:rsid w:val="003D1D25"/>
    <w:rsid w:val="003D2E42"/>
    <w:rsid w:val="003D586C"/>
    <w:rsid w:val="003D6A62"/>
    <w:rsid w:val="003D70B6"/>
    <w:rsid w:val="003D79BF"/>
    <w:rsid w:val="003E0165"/>
    <w:rsid w:val="003E1EC9"/>
    <w:rsid w:val="003E25B5"/>
    <w:rsid w:val="003E407A"/>
    <w:rsid w:val="003E7149"/>
    <w:rsid w:val="003E71C2"/>
    <w:rsid w:val="003F0632"/>
    <w:rsid w:val="003F1C91"/>
    <w:rsid w:val="003F4749"/>
    <w:rsid w:val="003F5E2F"/>
    <w:rsid w:val="003F75CD"/>
    <w:rsid w:val="004007E1"/>
    <w:rsid w:val="00400F57"/>
    <w:rsid w:val="004051FD"/>
    <w:rsid w:val="00405823"/>
    <w:rsid w:val="004069A4"/>
    <w:rsid w:val="004073AE"/>
    <w:rsid w:val="00411763"/>
    <w:rsid w:val="004125C7"/>
    <w:rsid w:val="00413087"/>
    <w:rsid w:val="0041354F"/>
    <w:rsid w:val="004143A6"/>
    <w:rsid w:val="004171A6"/>
    <w:rsid w:val="0042171E"/>
    <w:rsid w:val="00422F83"/>
    <w:rsid w:val="0042344A"/>
    <w:rsid w:val="0042524D"/>
    <w:rsid w:val="004265A9"/>
    <w:rsid w:val="00435012"/>
    <w:rsid w:val="004351DD"/>
    <w:rsid w:val="0043693E"/>
    <w:rsid w:val="00440155"/>
    <w:rsid w:val="00440ED8"/>
    <w:rsid w:val="004432E9"/>
    <w:rsid w:val="0044520E"/>
    <w:rsid w:val="00445C8C"/>
    <w:rsid w:val="00447A5A"/>
    <w:rsid w:val="00457CFD"/>
    <w:rsid w:val="00460CAB"/>
    <w:rsid w:val="00465308"/>
    <w:rsid w:val="00466303"/>
    <w:rsid w:val="00466934"/>
    <w:rsid w:val="00467828"/>
    <w:rsid w:val="004679DD"/>
    <w:rsid w:val="0047426F"/>
    <w:rsid w:val="0047783D"/>
    <w:rsid w:val="0048114E"/>
    <w:rsid w:val="00482333"/>
    <w:rsid w:val="00484E69"/>
    <w:rsid w:val="00485B50"/>
    <w:rsid w:val="00485D9F"/>
    <w:rsid w:val="00491199"/>
    <w:rsid w:val="00496A68"/>
    <w:rsid w:val="0049790C"/>
    <w:rsid w:val="004A507C"/>
    <w:rsid w:val="004A5BDF"/>
    <w:rsid w:val="004A68AB"/>
    <w:rsid w:val="004A6CD1"/>
    <w:rsid w:val="004B1858"/>
    <w:rsid w:val="004B370F"/>
    <w:rsid w:val="004B4095"/>
    <w:rsid w:val="004B5BE8"/>
    <w:rsid w:val="004B6F70"/>
    <w:rsid w:val="004C6C62"/>
    <w:rsid w:val="004C7385"/>
    <w:rsid w:val="004D025B"/>
    <w:rsid w:val="004D0406"/>
    <w:rsid w:val="004D0B84"/>
    <w:rsid w:val="004D0E2F"/>
    <w:rsid w:val="004D4C9A"/>
    <w:rsid w:val="004D6702"/>
    <w:rsid w:val="004E01C4"/>
    <w:rsid w:val="004E24FF"/>
    <w:rsid w:val="004E263E"/>
    <w:rsid w:val="004E31EC"/>
    <w:rsid w:val="004E3DB3"/>
    <w:rsid w:val="004F462B"/>
    <w:rsid w:val="004F6F6C"/>
    <w:rsid w:val="004F7B28"/>
    <w:rsid w:val="00501797"/>
    <w:rsid w:val="00501B50"/>
    <w:rsid w:val="00504B27"/>
    <w:rsid w:val="00504D06"/>
    <w:rsid w:val="00514FD9"/>
    <w:rsid w:val="00515446"/>
    <w:rsid w:val="00516604"/>
    <w:rsid w:val="005202A0"/>
    <w:rsid w:val="00520D9D"/>
    <w:rsid w:val="005229FC"/>
    <w:rsid w:val="0052427A"/>
    <w:rsid w:val="005248F7"/>
    <w:rsid w:val="0053145D"/>
    <w:rsid w:val="00531F29"/>
    <w:rsid w:val="00534AA9"/>
    <w:rsid w:val="00537FEA"/>
    <w:rsid w:val="00541496"/>
    <w:rsid w:val="0054400D"/>
    <w:rsid w:val="005445F3"/>
    <w:rsid w:val="005509B9"/>
    <w:rsid w:val="00556107"/>
    <w:rsid w:val="0055687A"/>
    <w:rsid w:val="00562376"/>
    <w:rsid w:val="0057018B"/>
    <w:rsid w:val="00570DD8"/>
    <w:rsid w:val="00574619"/>
    <w:rsid w:val="00577027"/>
    <w:rsid w:val="00582FE6"/>
    <w:rsid w:val="00586AFB"/>
    <w:rsid w:val="00587380"/>
    <w:rsid w:val="00590E25"/>
    <w:rsid w:val="00591786"/>
    <w:rsid w:val="005977AE"/>
    <w:rsid w:val="005A0D86"/>
    <w:rsid w:val="005A19E2"/>
    <w:rsid w:val="005A2264"/>
    <w:rsid w:val="005A29E1"/>
    <w:rsid w:val="005A39CE"/>
    <w:rsid w:val="005A44EF"/>
    <w:rsid w:val="005A6469"/>
    <w:rsid w:val="005A7DF4"/>
    <w:rsid w:val="005B0ACC"/>
    <w:rsid w:val="005B5199"/>
    <w:rsid w:val="005B7791"/>
    <w:rsid w:val="005C3AC8"/>
    <w:rsid w:val="005C3BAF"/>
    <w:rsid w:val="005C431B"/>
    <w:rsid w:val="005C79EA"/>
    <w:rsid w:val="005D08BE"/>
    <w:rsid w:val="005D14E5"/>
    <w:rsid w:val="005D1C25"/>
    <w:rsid w:val="005D2F8C"/>
    <w:rsid w:val="005E1657"/>
    <w:rsid w:val="005E2FDC"/>
    <w:rsid w:val="005E4FFD"/>
    <w:rsid w:val="005E7099"/>
    <w:rsid w:val="005E77C7"/>
    <w:rsid w:val="005E7EAD"/>
    <w:rsid w:val="005F2139"/>
    <w:rsid w:val="005F2A64"/>
    <w:rsid w:val="005F3D0A"/>
    <w:rsid w:val="00601C5E"/>
    <w:rsid w:val="00602F5D"/>
    <w:rsid w:val="006041CF"/>
    <w:rsid w:val="0060490B"/>
    <w:rsid w:val="00605E94"/>
    <w:rsid w:val="006065B3"/>
    <w:rsid w:val="0061175B"/>
    <w:rsid w:val="0061212D"/>
    <w:rsid w:val="00612365"/>
    <w:rsid w:val="00612CE3"/>
    <w:rsid w:val="00614E2B"/>
    <w:rsid w:val="00615E07"/>
    <w:rsid w:val="00617143"/>
    <w:rsid w:val="0061747B"/>
    <w:rsid w:val="006204BB"/>
    <w:rsid w:val="0062185A"/>
    <w:rsid w:val="00622977"/>
    <w:rsid w:val="00627289"/>
    <w:rsid w:val="00631CFC"/>
    <w:rsid w:val="0063266F"/>
    <w:rsid w:val="00635A58"/>
    <w:rsid w:val="00636163"/>
    <w:rsid w:val="0063653F"/>
    <w:rsid w:val="0064010A"/>
    <w:rsid w:val="00640A35"/>
    <w:rsid w:val="006421E9"/>
    <w:rsid w:val="00642C98"/>
    <w:rsid w:val="006439C6"/>
    <w:rsid w:val="00644385"/>
    <w:rsid w:val="00645FFE"/>
    <w:rsid w:val="0065001A"/>
    <w:rsid w:val="00651920"/>
    <w:rsid w:val="00652077"/>
    <w:rsid w:val="006558D8"/>
    <w:rsid w:val="006567C7"/>
    <w:rsid w:val="00661464"/>
    <w:rsid w:val="00662EE9"/>
    <w:rsid w:val="00663108"/>
    <w:rsid w:val="00666362"/>
    <w:rsid w:val="00671156"/>
    <w:rsid w:val="00671880"/>
    <w:rsid w:val="00672E72"/>
    <w:rsid w:val="00673DDE"/>
    <w:rsid w:val="006740BE"/>
    <w:rsid w:val="00675C09"/>
    <w:rsid w:val="00676532"/>
    <w:rsid w:val="00684DB1"/>
    <w:rsid w:val="0068647F"/>
    <w:rsid w:val="006872E7"/>
    <w:rsid w:val="00690A1F"/>
    <w:rsid w:val="00691EF1"/>
    <w:rsid w:val="0069369F"/>
    <w:rsid w:val="00695763"/>
    <w:rsid w:val="00697DC3"/>
    <w:rsid w:val="006A0051"/>
    <w:rsid w:val="006A463B"/>
    <w:rsid w:val="006A47F5"/>
    <w:rsid w:val="006A5096"/>
    <w:rsid w:val="006A5443"/>
    <w:rsid w:val="006A589D"/>
    <w:rsid w:val="006A6370"/>
    <w:rsid w:val="006B09EE"/>
    <w:rsid w:val="006B33E9"/>
    <w:rsid w:val="006C4B58"/>
    <w:rsid w:val="006C50E9"/>
    <w:rsid w:val="006C7E0D"/>
    <w:rsid w:val="006D011E"/>
    <w:rsid w:val="006D2B77"/>
    <w:rsid w:val="006D2DEB"/>
    <w:rsid w:val="006D4552"/>
    <w:rsid w:val="006D4813"/>
    <w:rsid w:val="006D4CA1"/>
    <w:rsid w:val="006D5B6D"/>
    <w:rsid w:val="006D7037"/>
    <w:rsid w:val="006D75E0"/>
    <w:rsid w:val="006E0D17"/>
    <w:rsid w:val="006E27B1"/>
    <w:rsid w:val="006E425A"/>
    <w:rsid w:val="006E6BC0"/>
    <w:rsid w:val="006E7179"/>
    <w:rsid w:val="006F03C8"/>
    <w:rsid w:val="006F1C61"/>
    <w:rsid w:val="006F2DFC"/>
    <w:rsid w:val="006F37FC"/>
    <w:rsid w:val="006F403A"/>
    <w:rsid w:val="006F60A2"/>
    <w:rsid w:val="006F6CED"/>
    <w:rsid w:val="006F6F75"/>
    <w:rsid w:val="006F756A"/>
    <w:rsid w:val="006F7925"/>
    <w:rsid w:val="0070200F"/>
    <w:rsid w:val="007024BE"/>
    <w:rsid w:val="00703721"/>
    <w:rsid w:val="00704BE8"/>
    <w:rsid w:val="007075FA"/>
    <w:rsid w:val="007110F6"/>
    <w:rsid w:val="00715FDC"/>
    <w:rsid w:val="00717E43"/>
    <w:rsid w:val="00722D0A"/>
    <w:rsid w:val="00723DC0"/>
    <w:rsid w:val="00723F19"/>
    <w:rsid w:val="00725B75"/>
    <w:rsid w:val="007320D3"/>
    <w:rsid w:val="00732376"/>
    <w:rsid w:val="00732787"/>
    <w:rsid w:val="00735BA9"/>
    <w:rsid w:val="00737C03"/>
    <w:rsid w:val="007404B3"/>
    <w:rsid w:val="007449EA"/>
    <w:rsid w:val="00744F5C"/>
    <w:rsid w:val="007454A3"/>
    <w:rsid w:val="007463E8"/>
    <w:rsid w:val="00747332"/>
    <w:rsid w:val="007502F4"/>
    <w:rsid w:val="007532D3"/>
    <w:rsid w:val="0075343D"/>
    <w:rsid w:val="0075402D"/>
    <w:rsid w:val="0075641C"/>
    <w:rsid w:val="007626CF"/>
    <w:rsid w:val="00763431"/>
    <w:rsid w:val="007662E4"/>
    <w:rsid w:val="00773618"/>
    <w:rsid w:val="00775D92"/>
    <w:rsid w:val="00777331"/>
    <w:rsid w:val="0077748F"/>
    <w:rsid w:val="00780670"/>
    <w:rsid w:val="0078167F"/>
    <w:rsid w:val="00784066"/>
    <w:rsid w:val="007849F6"/>
    <w:rsid w:val="00784CD6"/>
    <w:rsid w:val="007853C0"/>
    <w:rsid w:val="0078631A"/>
    <w:rsid w:val="00786842"/>
    <w:rsid w:val="00787216"/>
    <w:rsid w:val="007911CD"/>
    <w:rsid w:val="00794E28"/>
    <w:rsid w:val="007A02CA"/>
    <w:rsid w:val="007A1FE8"/>
    <w:rsid w:val="007A2696"/>
    <w:rsid w:val="007A2963"/>
    <w:rsid w:val="007A2C30"/>
    <w:rsid w:val="007A5472"/>
    <w:rsid w:val="007B01AD"/>
    <w:rsid w:val="007B2621"/>
    <w:rsid w:val="007B3123"/>
    <w:rsid w:val="007C2406"/>
    <w:rsid w:val="007C2969"/>
    <w:rsid w:val="007C2A10"/>
    <w:rsid w:val="007C2B14"/>
    <w:rsid w:val="007C3ECB"/>
    <w:rsid w:val="007D3425"/>
    <w:rsid w:val="007D407D"/>
    <w:rsid w:val="007D7061"/>
    <w:rsid w:val="007E07E7"/>
    <w:rsid w:val="007E0FE1"/>
    <w:rsid w:val="007E15FB"/>
    <w:rsid w:val="007E18BD"/>
    <w:rsid w:val="007E3D38"/>
    <w:rsid w:val="007E4894"/>
    <w:rsid w:val="007F1037"/>
    <w:rsid w:val="007F4B42"/>
    <w:rsid w:val="007F7F58"/>
    <w:rsid w:val="00800D46"/>
    <w:rsid w:val="0080421B"/>
    <w:rsid w:val="008048ED"/>
    <w:rsid w:val="00805CD4"/>
    <w:rsid w:val="00810B6C"/>
    <w:rsid w:val="00813C91"/>
    <w:rsid w:val="00814C6C"/>
    <w:rsid w:val="008159AC"/>
    <w:rsid w:val="00815F5E"/>
    <w:rsid w:val="008174D5"/>
    <w:rsid w:val="00823865"/>
    <w:rsid w:val="00827955"/>
    <w:rsid w:val="008313B8"/>
    <w:rsid w:val="008324F7"/>
    <w:rsid w:val="00833EE9"/>
    <w:rsid w:val="00836E9C"/>
    <w:rsid w:val="00836F3A"/>
    <w:rsid w:val="00841CCA"/>
    <w:rsid w:val="00841D0D"/>
    <w:rsid w:val="00843D64"/>
    <w:rsid w:val="00847ABD"/>
    <w:rsid w:val="0085054E"/>
    <w:rsid w:val="0085117F"/>
    <w:rsid w:val="008525E3"/>
    <w:rsid w:val="00852D46"/>
    <w:rsid w:val="0085487D"/>
    <w:rsid w:val="008605DF"/>
    <w:rsid w:val="00861421"/>
    <w:rsid w:val="00862841"/>
    <w:rsid w:val="00863AED"/>
    <w:rsid w:val="0087007D"/>
    <w:rsid w:val="00870427"/>
    <w:rsid w:val="0087294C"/>
    <w:rsid w:val="008729C1"/>
    <w:rsid w:val="00877D59"/>
    <w:rsid w:val="008819AA"/>
    <w:rsid w:val="008838C3"/>
    <w:rsid w:val="00885B92"/>
    <w:rsid w:val="008904C5"/>
    <w:rsid w:val="00896E7E"/>
    <w:rsid w:val="008A1628"/>
    <w:rsid w:val="008A35A6"/>
    <w:rsid w:val="008A6800"/>
    <w:rsid w:val="008B0044"/>
    <w:rsid w:val="008B1DB2"/>
    <w:rsid w:val="008B2E39"/>
    <w:rsid w:val="008B5D64"/>
    <w:rsid w:val="008B7324"/>
    <w:rsid w:val="008C325B"/>
    <w:rsid w:val="008C3F7D"/>
    <w:rsid w:val="008C5F02"/>
    <w:rsid w:val="008C6BFC"/>
    <w:rsid w:val="008C7614"/>
    <w:rsid w:val="008C76C2"/>
    <w:rsid w:val="008C78C4"/>
    <w:rsid w:val="008D1C71"/>
    <w:rsid w:val="008D4586"/>
    <w:rsid w:val="008D5298"/>
    <w:rsid w:val="008E0FB9"/>
    <w:rsid w:val="008E3849"/>
    <w:rsid w:val="008E4938"/>
    <w:rsid w:val="008E5748"/>
    <w:rsid w:val="008F02FE"/>
    <w:rsid w:val="008F1230"/>
    <w:rsid w:val="008F257D"/>
    <w:rsid w:val="008F27BD"/>
    <w:rsid w:val="008F2933"/>
    <w:rsid w:val="0090231D"/>
    <w:rsid w:val="00907AB7"/>
    <w:rsid w:val="00911547"/>
    <w:rsid w:val="00913DA6"/>
    <w:rsid w:val="0091450F"/>
    <w:rsid w:val="00916893"/>
    <w:rsid w:val="0091709E"/>
    <w:rsid w:val="00920DA4"/>
    <w:rsid w:val="00922401"/>
    <w:rsid w:val="00925757"/>
    <w:rsid w:val="009261C6"/>
    <w:rsid w:val="00933A61"/>
    <w:rsid w:val="00933E8D"/>
    <w:rsid w:val="00940861"/>
    <w:rsid w:val="0094500B"/>
    <w:rsid w:val="0094643A"/>
    <w:rsid w:val="00952897"/>
    <w:rsid w:val="0095381C"/>
    <w:rsid w:val="00955E53"/>
    <w:rsid w:val="00957F08"/>
    <w:rsid w:val="00964773"/>
    <w:rsid w:val="00964A1C"/>
    <w:rsid w:val="00965705"/>
    <w:rsid w:val="00965F86"/>
    <w:rsid w:val="00970507"/>
    <w:rsid w:val="00971C0C"/>
    <w:rsid w:val="00974B37"/>
    <w:rsid w:val="00975380"/>
    <w:rsid w:val="00977867"/>
    <w:rsid w:val="00986D3E"/>
    <w:rsid w:val="0099010D"/>
    <w:rsid w:val="00990645"/>
    <w:rsid w:val="009A03AE"/>
    <w:rsid w:val="009A0797"/>
    <w:rsid w:val="009A086C"/>
    <w:rsid w:val="009A1904"/>
    <w:rsid w:val="009A6717"/>
    <w:rsid w:val="009A6804"/>
    <w:rsid w:val="009A783B"/>
    <w:rsid w:val="009B1136"/>
    <w:rsid w:val="009B3719"/>
    <w:rsid w:val="009B4499"/>
    <w:rsid w:val="009B5A06"/>
    <w:rsid w:val="009B7C30"/>
    <w:rsid w:val="009C23AE"/>
    <w:rsid w:val="009C2414"/>
    <w:rsid w:val="009C3559"/>
    <w:rsid w:val="009C5688"/>
    <w:rsid w:val="009C6504"/>
    <w:rsid w:val="009C6DCD"/>
    <w:rsid w:val="009C740F"/>
    <w:rsid w:val="009C7B53"/>
    <w:rsid w:val="009C7CAF"/>
    <w:rsid w:val="009D0531"/>
    <w:rsid w:val="009D0CB6"/>
    <w:rsid w:val="009D3EB8"/>
    <w:rsid w:val="009D5651"/>
    <w:rsid w:val="009D6397"/>
    <w:rsid w:val="009D6D4A"/>
    <w:rsid w:val="009D775E"/>
    <w:rsid w:val="009E0131"/>
    <w:rsid w:val="009E468C"/>
    <w:rsid w:val="009E6344"/>
    <w:rsid w:val="009E6358"/>
    <w:rsid w:val="009F2017"/>
    <w:rsid w:val="009F3783"/>
    <w:rsid w:val="009F6547"/>
    <w:rsid w:val="009F6C48"/>
    <w:rsid w:val="009F6CF2"/>
    <w:rsid w:val="00A00BE5"/>
    <w:rsid w:val="00A00C88"/>
    <w:rsid w:val="00A04A58"/>
    <w:rsid w:val="00A05576"/>
    <w:rsid w:val="00A05F7C"/>
    <w:rsid w:val="00A145DE"/>
    <w:rsid w:val="00A147D2"/>
    <w:rsid w:val="00A15E02"/>
    <w:rsid w:val="00A20D63"/>
    <w:rsid w:val="00A22694"/>
    <w:rsid w:val="00A22CE8"/>
    <w:rsid w:val="00A24040"/>
    <w:rsid w:val="00A25749"/>
    <w:rsid w:val="00A25EF8"/>
    <w:rsid w:val="00A3297B"/>
    <w:rsid w:val="00A33B08"/>
    <w:rsid w:val="00A34467"/>
    <w:rsid w:val="00A35472"/>
    <w:rsid w:val="00A4133F"/>
    <w:rsid w:val="00A50F7D"/>
    <w:rsid w:val="00A515EB"/>
    <w:rsid w:val="00A51AEA"/>
    <w:rsid w:val="00A5220A"/>
    <w:rsid w:val="00A5221A"/>
    <w:rsid w:val="00A53621"/>
    <w:rsid w:val="00A54B79"/>
    <w:rsid w:val="00A54E16"/>
    <w:rsid w:val="00A54F60"/>
    <w:rsid w:val="00A56159"/>
    <w:rsid w:val="00A62BC5"/>
    <w:rsid w:val="00A70897"/>
    <w:rsid w:val="00A723A6"/>
    <w:rsid w:val="00A75081"/>
    <w:rsid w:val="00A75441"/>
    <w:rsid w:val="00A77946"/>
    <w:rsid w:val="00A816D7"/>
    <w:rsid w:val="00A84513"/>
    <w:rsid w:val="00A84B98"/>
    <w:rsid w:val="00A84F44"/>
    <w:rsid w:val="00A861CA"/>
    <w:rsid w:val="00A879A7"/>
    <w:rsid w:val="00A91D09"/>
    <w:rsid w:val="00A94EAD"/>
    <w:rsid w:val="00A963C6"/>
    <w:rsid w:val="00AA2468"/>
    <w:rsid w:val="00AA41AF"/>
    <w:rsid w:val="00AA45DC"/>
    <w:rsid w:val="00AA6B63"/>
    <w:rsid w:val="00AB0035"/>
    <w:rsid w:val="00AB1801"/>
    <w:rsid w:val="00AB2787"/>
    <w:rsid w:val="00AB27E7"/>
    <w:rsid w:val="00AB298B"/>
    <w:rsid w:val="00AB3D12"/>
    <w:rsid w:val="00AB3D48"/>
    <w:rsid w:val="00AB6B42"/>
    <w:rsid w:val="00AC1B5C"/>
    <w:rsid w:val="00AC6E9D"/>
    <w:rsid w:val="00AD09DE"/>
    <w:rsid w:val="00AD2947"/>
    <w:rsid w:val="00AD484B"/>
    <w:rsid w:val="00AE00D0"/>
    <w:rsid w:val="00AE02AA"/>
    <w:rsid w:val="00AE120D"/>
    <w:rsid w:val="00AE15EB"/>
    <w:rsid w:val="00AE18B7"/>
    <w:rsid w:val="00AE2855"/>
    <w:rsid w:val="00AE35FC"/>
    <w:rsid w:val="00AE396B"/>
    <w:rsid w:val="00AE452C"/>
    <w:rsid w:val="00AF0577"/>
    <w:rsid w:val="00AF15CF"/>
    <w:rsid w:val="00AF2524"/>
    <w:rsid w:val="00AF319D"/>
    <w:rsid w:val="00AF3E58"/>
    <w:rsid w:val="00AF43DD"/>
    <w:rsid w:val="00AF5704"/>
    <w:rsid w:val="00AF6BFB"/>
    <w:rsid w:val="00B016BA"/>
    <w:rsid w:val="00B020B3"/>
    <w:rsid w:val="00B0584F"/>
    <w:rsid w:val="00B05B3F"/>
    <w:rsid w:val="00B06072"/>
    <w:rsid w:val="00B06D41"/>
    <w:rsid w:val="00B106E3"/>
    <w:rsid w:val="00B118F0"/>
    <w:rsid w:val="00B13D0F"/>
    <w:rsid w:val="00B154A0"/>
    <w:rsid w:val="00B15E57"/>
    <w:rsid w:val="00B175A1"/>
    <w:rsid w:val="00B207EB"/>
    <w:rsid w:val="00B24BBA"/>
    <w:rsid w:val="00B25960"/>
    <w:rsid w:val="00B27CDB"/>
    <w:rsid w:val="00B30552"/>
    <w:rsid w:val="00B31705"/>
    <w:rsid w:val="00B33ABE"/>
    <w:rsid w:val="00B33B79"/>
    <w:rsid w:val="00B40DFC"/>
    <w:rsid w:val="00B44E1F"/>
    <w:rsid w:val="00B4615E"/>
    <w:rsid w:val="00B4735B"/>
    <w:rsid w:val="00B477B6"/>
    <w:rsid w:val="00B513E2"/>
    <w:rsid w:val="00B52B5E"/>
    <w:rsid w:val="00B54077"/>
    <w:rsid w:val="00B5527F"/>
    <w:rsid w:val="00B62FA0"/>
    <w:rsid w:val="00B67FDA"/>
    <w:rsid w:val="00B70F84"/>
    <w:rsid w:val="00B72EEF"/>
    <w:rsid w:val="00B74B3C"/>
    <w:rsid w:val="00B76B2C"/>
    <w:rsid w:val="00B80DFD"/>
    <w:rsid w:val="00B863D2"/>
    <w:rsid w:val="00B8788C"/>
    <w:rsid w:val="00B909F5"/>
    <w:rsid w:val="00B92518"/>
    <w:rsid w:val="00B93E8B"/>
    <w:rsid w:val="00B9460E"/>
    <w:rsid w:val="00B9638A"/>
    <w:rsid w:val="00B96DA4"/>
    <w:rsid w:val="00B977E0"/>
    <w:rsid w:val="00BA2FF8"/>
    <w:rsid w:val="00BB1E8E"/>
    <w:rsid w:val="00BB22E1"/>
    <w:rsid w:val="00BB4110"/>
    <w:rsid w:val="00BB44F3"/>
    <w:rsid w:val="00BB5368"/>
    <w:rsid w:val="00BB76C9"/>
    <w:rsid w:val="00BC158E"/>
    <w:rsid w:val="00BC1AA5"/>
    <w:rsid w:val="00BC4ECA"/>
    <w:rsid w:val="00BC5371"/>
    <w:rsid w:val="00BD1F0F"/>
    <w:rsid w:val="00BD5729"/>
    <w:rsid w:val="00BD5CBB"/>
    <w:rsid w:val="00BE01AF"/>
    <w:rsid w:val="00BE060C"/>
    <w:rsid w:val="00BE394E"/>
    <w:rsid w:val="00BE40CA"/>
    <w:rsid w:val="00BE4448"/>
    <w:rsid w:val="00BE66B9"/>
    <w:rsid w:val="00BE74BD"/>
    <w:rsid w:val="00BF1B1D"/>
    <w:rsid w:val="00BF386E"/>
    <w:rsid w:val="00BF3E81"/>
    <w:rsid w:val="00BF7E91"/>
    <w:rsid w:val="00C056CD"/>
    <w:rsid w:val="00C0740B"/>
    <w:rsid w:val="00C12137"/>
    <w:rsid w:val="00C15273"/>
    <w:rsid w:val="00C1623D"/>
    <w:rsid w:val="00C2160F"/>
    <w:rsid w:val="00C2367C"/>
    <w:rsid w:val="00C26F05"/>
    <w:rsid w:val="00C27B24"/>
    <w:rsid w:val="00C33996"/>
    <w:rsid w:val="00C37B82"/>
    <w:rsid w:val="00C400DF"/>
    <w:rsid w:val="00C40573"/>
    <w:rsid w:val="00C408CE"/>
    <w:rsid w:val="00C42694"/>
    <w:rsid w:val="00C43181"/>
    <w:rsid w:val="00C52509"/>
    <w:rsid w:val="00C530B2"/>
    <w:rsid w:val="00C54DD5"/>
    <w:rsid w:val="00C55ED3"/>
    <w:rsid w:val="00C601A6"/>
    <w:rsid w:val="00C61966"/>
    <w:rsid w:val="00C63A21"/>
    <w:rsid w:val="00C647D7"/>
    <w:rsid w:val="00C66077"/>
    <w:rsid w:val="00C74BE8"/>
    <w:rsid w:val="00C75ED4"/>
    <w:rsid w:val="00C77653"/>
    <w:rsid w:val="00C80CBF"/>
    <w:rsid w:val="00C8364C"/>
    <w:rsid w:val="00C845E3"/>
    <w:rsid w:val="00C847D9"/>
    <w:rsid w:val="00C86E71"/>
    <w:rsid w:val="00C90536"/>
    <w:rsid w:val="00C9230B"/>
    <w:rsid w:val="00C94E49"/>
    <w:rsid w:val="00C970A8"/>
    <w:rsid w:val="00CA1B9D"/>
    <w:rsid w:val="00CA2A1A"/>
    <w:rsid w:val="00CA4075"/>
    <w:rsid w:val="00CA496F"/>
    <w:rsid w:val="00CA532E"/>
    <w:rsid w:val="00CA5F87"/>
    <w:rsid w:val="00CA7236"/>
    <w:rsid w:val="00CB1581"/>
    <w:rsid w:val="00CB16AB"/>
    <w:rsid w:val="00CB1855"/>
    <w:rsid w:val="00CB1CD1"/>
    <w:rsid w:val="00CB591D"/>
    <w:rsid w:val="00CB62EA"/>
    <w:rsid w:val="00CB665B"/>
    <w:rsid w:val="00CB7C38"/>
    <w:rsid w:val="00CC0276"/>
    <w:rsid w:val="00CC0BA7"/>
    <w:rsid w:val="00CD21DA"/>
    <w:rsid w:val="00CD2284"/>
    <w:rsid w:val="00CD457F"/>
    <w:rsid w:val="00CD7823"/>
    <w:rsid w:val="00CE18A0"/>
    <w:rsid w:val="00CE4B40"/>
    <w:rsid w:val="00CE5D53"/>
    <w:rsid w:val="00CE60F0"/>
    <w:rsid w:val="00CE6AB8"/>
    <w:rsid w:val="00CE7217"/>
    <w:rsid w:val="00CF3B92"/>
    <w:rsid w:val="00CF3B97"/>
    <w:rsid w:val="00CF4815"/>
    <w:rsid w:val="00CF4DE5"/>
    <w:rsid w:val="00CF5982"/>
    <w:rsid w:val="00CF6EB4"/>
    <w:rsid w:val="00D0189A"/>
    <w:rsid w:val="00D04E81"/>
    <w:rsid w:val="00D05059"/>
    <w:rsid w:val="00D066D9"/>
    <w:rsid w:val="00D12F29"/>
    <w:rsid w:val="00D1536A"/>
    <w:rsid w:val="00D1683C"/>
    <w:rsid w:val="00D2209C"/>
    <w:rsid w:val="00D23110"/>
    <w:rsid w:val="00D255F9"/>
    <w:rsid w:val="00D258EB"/>
    <w:rsid w:val="00D30D7E"/>
    <w:rsid w:val="00D31A9B"/>
    <w:rsid w:val="00D35EBB"/>
    <w:rsid w:val="00D40791"/>
    <w:rsid w:val="00D40E24"/>
    <w:rsid w:val="00D422D0"/>
    <w:rsid w:val="00D4621E"/>
    <w:rsid w:val="00D47F42"/>
    <w:rsid w:val="00D5220D"/>
    <w:rsid w:val="00D56E1E"/>
    <w:rsid w:val="00D60405"/>
    <w:rsid w:val="00D60E43"/>
    <w:rsid w:val="00D61119"/>
    <w:rsid w:val="00D61B01"/>
    <w:rsid w:val="00D61FF3"/>
    <w:rsid w:val="00D62CD2"/>
    <w:rsid w:val="00D65BF4"/>
    <w:rsid w:val="00D7138F"/>
    <w:rsid w:val="00D7267E"/>
    <w:rsid w:val="00D727E1"/>
    <w:rsid w:val="00D736A5"/>
    <w:rsid w:val="00D73AC5"/>
    <w:rsid w:val="00D747B2"/>
    <w:rsid w:val="00D7746F"/>
    <w:rsid w:val="00D80F2E"/>
    <w:rsid w:val="00D815C9"/>
    <w:rsid w:val="00D81659"/>
    <w:rsid w:val="00D81841"/>
    <w:rsid w:val="00D855A2"/>
    <w:rsid w:val="00D8752F"/>
    <w:rsid w:val="00D96D83"/>
    <w:rsid w:val="00DA216E"/>
    <w:rsid w:val="00DA21D0"/>
    <w:rsid w:val="00DA75DF"/>
    <w:rsid w:val="00DA7775"/>
    <w:rsid w:val="00DA7A6E"/>
    <w:rsid w:val="00DA7B6E"/>
    <w:rsid w:val="00DB04C7"/>
    <w:rsid w:val="00DB21AF"/>
    <w:rsid w:val="00DB3027"/>
    <w:rsid w:val="00DB5565"/>
    <w:rsid w:val="00DB6AF5"/>
    <w:rsid w:val="00DC0717"/>
    <w:rsid w:val="00DC2E40"/>
    <w:rsid w:val="00DC4156"/>
    <w:rsid w:val="00DD2A99"/>
    <w:rsid w:val="00DD7E76"/>
    <w:rsid w:val="00DE002B"/>
    <w:rsid w:val="00DE2318"/>
    <w:rsid w:val="00DE3044"/>
    <w:rsid w:val="00DE3795"/>
    <w:rsid w:val="00DF0BC5"/>
    <w:rsid w:val="00DF5967"/>
    <w:rsid w:val="00DF5ED7"/>
    <w:rsid w:val="00DF69C7"/>
    <w:rsid w:val="00E006E0"/>
    <w:rsid w:val="00E03462"/>
    <w:rsid w:val="00E04F9F"/>
    <w:rsid w:val="00E0614B"/>
    <w:rsid w:val="00E07C9C"/>
    <w:rsid w:val="00E11535"/>
    <w:rsid w:val="00E152E8"/>
    <w:rsid w:val="00E24877"/>
    <w:rsid w:val="00E25F0D"/>
    <w:rsid w:val="00E300D2"/>
    <w:rsid w:val="00E31D31"/>
    <w:rsid w:val="00E36974"/>
    <w:rsid w:val="00E36FB7"/>
    <w:rsid w:val="00E37276"/>
    <w:rsid w:val="00E3749C"/>
    <w:rsid w:val="00E4250E"/>
    <w:rsid w:val="00E4296F"/>
    <w:rsid w:val="00E53059"/>
    <w:rsid w:val="00E53952"/>
    <w:rsid w:val="00E62A86"/>
    <w:rsid w:val="00E71F7B"/>
    <w:rsid w:val="00E73E35"/>
    <w:rsid w:val="00E73F25"/>
    <w:rsid w:val="00E73FCA"/>
    <w:rsid w:val="00E74652"/>
    <w:rsid w:val="00E77C27"/>
    <w:rsid w:val="00E80395"/>
    <w:rsid w:val="00E82D30"/>
    <w:rsid w:val="00E839FA"/>
    <w:rsid w:val="00E83F2D"/>
    <w:rsid w:val="00E84D53"/>
    <w:rsid w:val="00E858A3"/>
    <w:rsid w:val="00E85C07"/>
    <w:rsid w:val="00E9059F"/>
    <w:rsid w:val="00E90A9A"/>
    <w:rsid w:val="00E929A9"/>
    <w:rsid w:val="00E93848"/>
    <w:rsid w:val="00E96950"/>
    <w:rsid w:val="00E96D4E"/>
    <w:rsid w:val="00E974F0"/>
    <w:rsid w:val="00EA47C8"/>
    <w:rsid w:val="00EB75AA"/>
    <w:rsid w:val="00EC043C"/>
    <w:rsid w:val="00EC3D72"/>
    <w:rsid w:val="00EC55AD"/>
    <w:rsid w:val="00ED6C8D"/>
    <w:rsid w:val="00ED7331"/>
    <w:rsid w:val="00ED7DA0"/>
    <w:rsid w:val="00ED7E8D"/>
    <w:rsid w:val="00EE1567"/>
    <w:rsid w:val="00EE3C4F"/>
    <w:rsid w:val="00EE5445"/>
    <w:rsid w:val="00EE6348"/>
    <w:rsid w:val="00EE76EE"/>
    <w:rsid w:val="00EE7F39"/>
    <w:rsid w:val="00EF1F05"/>
    <w:rsid w:val="00EF317B"/>
    <w:rsid w:val="00F00FE9"/>
    <w:rsid w:val="00F01852"/>
    <w:rsid w:val="00F020E8"/>
    <w:rsid w:val="00F06F07"/>
    <w:rsid w:val="00F1142F"/>
    <w:rsid w:val="00F11772"/>
    <w:rsid w:val="00F11857"/>
    <w:rsid w:val="00F11A5A"/>
    <w:rsid w:val="00F1217B"/>
    <w:rsid w:val="00F12EC6"/>
    <w:rsid w:val="00F1345F"/>
    <w:rsid w:val="00F143AD"/>
    <w:rsid w:val="00F15336"/>
    <w:rsid w:val="00F2272A"/>
    <w:rsid w:val="00F23AD4"/>
    <w:rsid w:val="00F24252"/>
    <w:rsid w:val="00F2466A"/>
    <w:rsid w:val="00F25297"/>
    <w:rsid w:val="00F264E6"/>
    <w:rsid w:val="00F303D2"/>
    <w:rsid w:val="00F32F4E"/>
    <w:rsid w:val="00F3383E"/>
    <w:rsid w:val="00F35F07"/>
    <w:rsid w:val="00F36165"/>
    <w:rsid w:val="00F400FE"/>
    <w:rsid w:val="00F4042F"/>
    <w:rsid w:val="00F41C5F"/>
    <w:rsid w:val="00F4663C"/>
    <w:rsid w:val="00F50177"/>
    <w:rsid w:val="00F50845"/>
    <w:rsid w:val="00F51828"/>
    <w:rsid w:val="00F52889"/>
    <w:rsid w:val="00F53864"/>
    <w:rsid w:val="00F5512A"/>
    <w:rsid w:val="00F553F0"/>
    <w:rsid w:val="00F554DC"/>
    <w:rsid w:val="00F603F8"/>
    <w:rsid w:val="00F61BC4"/>
    <w:rsid w:val="00F63014"/>
    <w:rsid w:val="00F631FB"/>
    <w:rsid w:val="00F63B42"/>
    <w:rsid w:val="00F66C13"/>
    <w:rsid w:val="00F753B9"/>
    <w:rsid w:val="00F76592"/>
    <w:rsid w:val="00F76A1F"/>
    <w:rsid w:val="00F84300"/>
    <w:rsid w:val="00F8457A"/>
    <w:rsid w:val="00F85F41"/>
    <w:rsid w:val="00F87878"/>
    <w:rsid w:val="00F909B0"/>
    <w:rsid w:val="00F90C5C"/>
    <w:rsid w:val="00F9258E"/>
    <w:rsid w:val="00F941DB"/>
    <w:rsid w:val="00F94EA9"/>
    <w:rsid w:val="00F95602"/>
    <w:rsid w:val="00F95B01"/>
    <w:rsid w:val="00F95D6C"/>
    <w:rsid w:val="00FA1CCA"/>
    <w:rsid w:val="00FA5275"/>
    <w:rsid w:val="00FA5343"/>
    <w:rsid w:val="00FA6669"/>
    <w:rsid w:val="00FA6DB7"/>
    <w:rsid w:val="00FA7406"/>
    <w:rsid w:val="00FA7A31"/>
    <w:rsid w:val="00FB408B"/>
    <w:rsid w:val="00FB52A8"/>
    <w:rsid w:val="00FB61E8"/>
    <w:rsid w:val="00FC0288"/>
    <w:rsid w:val="00FC0392"/>
    <w:rsid w:val="00FC110C"/>
    <w:rsid w:val="00FC341B"/>
    <w:rsid w:val="00FC6BFD"/>
    <w:rsid w:val="00FC7530"/>
    <w:rsid w:val="00FD1923"/>
    <w:rsid w:val="00FD4813"/>
    <w:rsid w:val="00FD5E3E"/>
    <w:rsid w:val="00FD6892"/>
    <w:rsid w:val="00FD733A"/>
    <w:rsid w:val="00FD75F8"/>
    <w:rsid w:val="00FE0FDB"/>
    <w:rsid w:val="00FE1F21"/>
    <w:rsid w:val="00FE5F14"/>
    <w:rsid w:val="00FF0667"/>
    <w:rsid w:val="00FF2107"/>
    <w:rsid w:val="00FF38A3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626DB-10E3-48FE-8955-98021C9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1F"/>
    <w:pPr>
      <w:ind w:left="720"/>
      <w:contextualSpacing/>
    </w:pPr>
  </w:style>
  <w:style w:type="paragraph" w:customStyle="1" w:styleId="Default">
    <w:name w:val="Default"/>
    <w:rsid w:val="004F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52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F51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5166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today/?PrtId=tubr" TargetMode="External"/><Relationship Id="rId3" Type="http://schemas.openxmlformats.org/officeDocument/2006/relationships/styles" Target="styles.xml"/><Relationship Id="rId7" Type="http://schemas.openxmlformats.org/officeDocument/2006/relationships/hyperlink" Target="tel:+74957719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80025040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382C3816EC63AE88777C111EBCF59DEDD1F2E3E304A10E59A702B155n3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1E94-67E3-4E88-84BC-909B2596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21</Pages>
  <Words>7306</Words>
  <Characters>41649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user</cp:lastModifiedBy>
  <cp:revision>608</cp:revision>
  <dcterms:created xsi:type="dcterms:W3CDTF">2018-08-07T06:54:00Z</dcterms:created>
  <dcterms:modified xsi:type="dcterms:W3CDTF">2018-09-21T07:20:00Z</dcterms:modified>
</cp:coreProperties>
</file>