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7E8" w:rsidRPr="00BC7174" w:rsidRDefault="00605C65" w:rsidP="00004FF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bCs/>
        </w:rPr>
      </w:pPr>
      <w:r w:rsidRPr="00BC7174">
        <w:rPr>
          <w:rFonts w:ascii="Times New Roman" w:hAnsi="Times New Roman"/>
          <w:bCs/>
        </w:rPr>
        <w:t>Приложение</w:t>
      </w:r>
    </w:p>
    <w:p w:rsidR="004877E8" w:rsidRPr="00BC7174" w:rsidRDefault="00605C65" w:rsidP="00004FF6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bCs/>
        </w:rPr>
      </w:pPr>
      <w:r w:rsidRPr="00BC7174">
        <w:rPr>
          <w:rFonts w:ascii="Times New Roman" w:hAnsi="Times New Roman"/>
          <w:bCs/>
        </w:rPr>
        <w:t xml:space="preserve">к </w:t>
      </w:r>
      <w:r w:rsidR="004877E8" w:rsidRPr="00BC7174">
        <w:rPr>
          <w:rFonts w:ascii="Times New Roman" w:hAnsi="Times New Roman"/>
          <w:bCs/>
        </w:rPr>
        <w:t>постановлени</w:t>
      </w:r>
      <w:r w:rsidRPr="00BC7174">
        <w:rPr>
          <w:rFonts w:ascii="Times New Roman" w:hAnsi="Times New Roman"/>
          <w:bCs/>
        </w:rPr>
        <w:t>ю</w:t>
      </w:r>
      <w:r w:rsidR="00D151FE" w:rsidRPr="00BC7174">
        <w:rPr>
          <w:rFonts w:ascii="Times New Roman" w:hAnsi="Times New Roman"/>
          <w:bCs/>
        </w:rPr>
        <w:t xml:space="preserve"> </w:t>
      </w:r>
      <w:r w:rsidR="004877E8" w:rsidRPr="00BC7174">
        <w:rPr>
          <w:rFonts w:ascii="Times New Roman" w:hAnsi="Times New Roman"/>
          <w:bCs/>
        </w:rPr>
        <w:t>Правительства Мурманской области</w:t>
      </w:r>
    </w:p>
    <w:p w:rsidR="004877E8" w:rsidRPr="00BC7174" w:rsidRDefault="004877E8" w:rsidP="00004FF6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bCs/>
        </w:rPr>
      </w:pPr>
      <w:r w:rsidRPr="00BC7174">
        <w:rPr>
          <w:rFonts w:ascii="Times New Roman" w:hAnsi="Times New Roman"/>
          <w:bCs/>
        </w:rPr>
        <w:t xml:space="preserve">от </w:t>
      </w:r>
      <w:r w:rsidR="00BD6836" w:rsidRPr="00BC7174">
        <w:rPr>
          <w:rFonts w:ascii="Times New Roman" w:hAnsi="Times New Roman"/>
          <w:bCs/>
        </w:rPr>
        <w:t xml:space="preserve"> 21.04.2015</w:t>
      </w:r>
      <w:r w:rsidRPr="00BC7174">
        <w:rPr>
          <w:rFonts w:ascii="Times New Roman" w:hAnsi="Times New Roman"/>
          <w:bCs/>
        </w:rPr>
        <w:t xml:space="preserve"> №</w:t>
      </w:r>
      <w:r w:rsidR="00BD6836" w:rsidRPr="00BC7174">
        <w:rPr>
          <w:rFonts w:ascii="Times New Roman" w:hAnsi="Times New Roman"/>
          <w:bCs/>
        </w:rPr>
        <w:t>153-ПП</w:t>
      </w:r>
    </w:p>
    <w:p w:rsidR="004877E8" w:rsidRPr="00BC7174" w:rsidRDefault="00605C65" w:rsidP="00487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7174">
        <w:rPr>
          <w:rFonts w:ascii="Times New Roman" w:hAnsi="Times New Roman" w:cs="Times New Roman"/>
          <w:b/>
        </w:rPr>
        <w:t>«</w:t>
      </w:r>
      <w:r w:rsidR="004877E8" w:rsidRPr="00BC7174">
        <w:rPr>
          <w:rFonts w:ascii="Times New Roman" w:hAnsi="Times New Roman" w:cs="Times New Roman"/>
          <w:b/>
        </w:rPr>
        <w:t>Положение</w:t>
      </w:r>
    </w:p>
    <w:p w:rsidR="004877E8" w:rsidRPr="00BC7174" w:rsidRDefault="004877E8" w:rsidP="00487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7174">
        <w:rPr>
          <w:rFonts w:ascii="Times New Roman" w:hAnsi="Times New Roman" w:cs="Times New Roman"/>
          <w:b/>
        </w:rPr>
        <w:t>о проведении ежегодного областного конкурса</w:t>
      </w:r>
    </w:p>
    <w:p w:rsidR="004877E8" w:rsidRPr="00BC7174" w:rsidRDefault="004877E8" w:rsidP="00487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7174">
        <w:rPr>
          <w:rFonts w:ascii="Times New Roman" w:hAnsi="Times New Roman" w:cs="Times New Roman"/>
          <w:b/>
        </w:rPr>
        <w:t>«Предприниматель года»</w:t>
      </w:r>
    </w:p>
    <w:p w:rsidR="00A53E90" w:rsidRPr="00BC7174" w:rsidRDefault="00A53E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0" w:name="Par33"/>
      <w:bookmarkStart w:id="1" w:name="Par40"/>
      <w:bookmarkEnd w:id="0"/>
      <w:bookmarkEnd w:id="1"/>
      <w:r w:rsidRPr="00BC7174">
        <w:rPr>
          <w:rFonts w:ascii="Times New Roman" w:hAnsi="Times New Roman" w:cs="Times New Roman"/>
          <w:b/>
        </w:rPr>
        <w:t>1. Общие положения</w:t>
      </w:r>
    </w:p>
    <w:p w:rsidR="000035BA" w:rsidRPr="00BC7174" w:rsidRDefault="004877E8" w:rsidP="007D3A80">
      <w:pPr>
        <w:pStyle w:val="a3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BC7174">
        <w:rPr>
          <w:rFonts w:ascii="Times New Roman" w:hAnsi="Times New Roman" w:cs="Times New Roman"/>
        </w:rPr>
        <w:t xml:space="preserve">Настоящее Положение </w:t>
      </w:r>
      <w:r w:rsidR="000035BA" w:rsidRPr="00BC7174">
        <w:rPr>
          <w:rFonts w:ascii="Times New Roman" w:hAnsi="Times New Roman" w:cs="Times New Roman"/>
        </w:rPr>
        <w:t xml:space="preserve">о проведении ежегодного областного конкурса «Предприниматель года» (далее – Положение) </w:t>
      </w:r>
      <w:r w:rsidRPr="00BC7174">
        <w:rPr>
          <w:rFonts w:ascii="Times New Roman" w:hAnsi="Times New Roman" w:cs="Times New Roman"/>
        </w:rPr>
        <w:t>разработан</w:t>
      </w:r>
      <w:r w:rsidR="000035BA" w:rsidRPr="00BC7174">
        <w:rPr>
          <w:rFonts w:ascii="Times New Roman" w:hAnsi="Times New Roman" w:cs="Times New Roman"/>
        </w:rPr>
        <w:t>о</w:t>
      </w:r>
      <w:r w:rsidRPr="00BC7174">
        <w:rPr>
          <w:rFonts w:ascii="Times New Roman" w:hAnsi="Times New Roman" w:cs="Times New Roman"/>
        </w:rPr>
        <w:t xml:space="preserve"> </w:t>
      </w:r>
      <w:r w:rsidR="000035BA" w:rsidRPr="00BC7174">
        <w:rPr>
          <w:rFonts w:ascii="Times New Roman" w:hAnsi="Times New Roman" w:cs="Times New Roman"/>
        </w:rPr>
        <w:t>в целях</w:t>
      </w:r>
      <w:r w:rsidRPr="00BC7174">
        <w:rPr>
          <w:rFonts w:ascii="Times New Roman" w:hAnsi="Times New Roman" w:cs="Times New Roman"/>
        </w:rPr>
        <w:t xml:space="preserve"> реализации</w:t>
      </w:r>
      <w:r w:rsidR="000035BA" w:rsidRPr="00BC7174">
        <w:rPr>
          <w:rFonts w:ascii="Times New Roman" w:hAnsi="Times New Roman" w:cs="Times New Roman"/>
        </w:rPr>
        <w:t xml:space="preserve"> мероприятий подпрограммы «Поддержка малого и среднего предпринимательства» государственной программы Мурманской области «Развитие экономического потенциала и формирование благоприятного предпринимательского климата», утвержденной постановлением Правительства Мурманской области от 30.09.2013 № 557-ПП, и определяет условия участия, критерии и порядок определения победителей и лауреатов ежегодного городского конкурса «Предприниматель года» (далее – Конкурс).</w:t>
      </w:r>
      <w:proofErr w:type="gramEnd"/>
    </w:p>
    <w:p w:rsidR="000035BA" w:rsidRPr="00BC7174" w:rsidRDefault="000035BA" w:rsidP="007D3A80">
      <w:pPr>
        <w:pStyle w:val="a3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 xml:space="preserve">Организаторами Конкурса являются </w:t>
      </w:r>
      <w:r w:rsidR="00605C65" w:rsidRPr="00BC7174">
        <w:rPr>
          <w:rFonts w:ascii="Times New Roman" w:hAnsi="Times New Roman" w:cs="Times New Roman"/>
        </w:rPr>
        <w:t>Министерство</w:t>
      </w:r>
      <w:r w:rsidRPr="00BC7174">
        <w:rPr>
          <w:rFonts w:ascii="Times New Roman" w:hAnsi="Times New Roman" w:cs="Times New Roman"/>
        </w:rPr>
        <w:t xml:space="preserve"> развития промышленности и предпринимательства Мурманской области (далее - </w:t>
      </w:r>
      <w:r w:rsidR="00605C65" w:rsidRPr="00BC7174">
        <w:rPr>
          <w:rFonts w:ascii="Times New Roman" w:hAnsi="Times New Roman" w:cs="Times New Roman"/>
        </w:rPr>
        <w:t>Министерство</w:t>
      </w:r>
      <w:r w:rsidRPr="00BC7174">
        <w:rPr>
          <w:rFonts w:ascii="Times New Roman" w:hAnsi="Times New Roman" w:cs="Times New Roman"/>
        </w:rPr>
        <w:t>) и Северная торгово-промышленная палата (далее -</w:t>
      </w:r>
      <w:r w:rsidR="00605C65" w:rsidRPr="00BC7174">
        <w:rPr>
          <w:rFonts w:ascii="Times New Roman" w:hAnsi="Times New Roman" w:cs="Times New Roman"/>
        </w:rPr>
        <w:t xml:space="preserve"> </w:t>
      </w:r>
      <w:r w:rsidRPr="00BC7174">
        <w:rPr>
          <w:rFonts w:ascii="Times New Roman" w:hAnsi="Times New Roman" w:cs="Times New Roman"/>
        </w:rPr>
        <w:t>Северная ТПП).</w:t>
      </w:r>
    </w:p>
    <w:p w:rsidR="000035BA" w:rsidRPr="00BC7174" w:rsidRDefault="000035BA" w:rsidP="007D3A80">
      <w:pPr>
        <w:pStyle w:val="a3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 xml:space="preserve">Оператор Конкурса – сторонняя организация, привлекаемая </w:t>
      </w:r>
      <w:r w:rsidR="00605C65" w:rsidRPr="00BC7174">
        <w:rPr>
          <w:rFonts w:ascii="Times New Roman" w:hAnsi="Times New Roman" w:cs="Times New Roman"/>
        </w:rPr>
        <w:t>Министерством</w:t>
      </w:r>
      <w:r w:rsidRPr="00BC7174">
        <w:rPr>
          <w:rFonts w:ascii="Times New Roman" w:hAnsi="Times New Roman" w:cs="Times New Roman"/>
        </w:rPr>
        <w:t xml:space="preserve"> </w:t>
      </w:r>
      <w:r w:rsidR="00D151FE" w:rsidRPr="00BC7174">
        <w:rPr>
          <w:rFonts w:ascii="Times New Roman" w:hAnsi="Times New Roman" w:cs="Times New Roman"/>
        </w:rPr>
        <w:t xml:space="preserve">для оказания услуг по организации проведения Конкурса </w:t>
      </w:r>
      <w:r w:rsidRPr="00BC7174">
        <w:rPr>
          <w:rFonts w:ascii="Times New Roman" w:hAnsi="Times New Roman" w:cs="Times New Roman"/>
        </w:rPr>
        <w:t>на основании государс</w:t>
      </w:r>
      <w:r w:rsidR="00D151FE" w:rsidRPr="00BC7174">
        <w:rPr>
          <w:rFonts w:ascii="Times New Roman" w:hAnsi="Times New Roman" w:cs="Times New Roman"/>
        </w:rPr>
        <w:t>твенного контракта или договора</w:t>
      </w:r>
      <w:r w:rsidRPr="00BC7174">
        <w:rPr>
          <w:rFonts w:ascii="Times New Roman" w:hAnsi="Times New Roman" w:cs="Times New Roman"/>
        </w:rPr>
        <w:t>.</w:t>
      </w:r>
    </w:p>
    <w:p w:rsidR="005A2988" w:rsidRPr="00BC7174" w:rsidRDefault="005A2988" w:rsidP="007A6B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3A80" w:rsidRPr="00BC7174" w:rsidRDefault="007A6B3E" w:rsidP="007A6B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7174">
        <w:rPr>
          <w:rFonts w:ascii="Times New Roman" w:hAnsi="Times New Roman" w:cs="Times New Roman"/>
          <w:b/>
        </w:rPr>
        <w:t xml:space="preserve">2. </w:t>
      </w:r>
      <w:r w:rsidR="007D3A80" w:rsidRPr="00BC7174">
        <w:rPr>
          <w:rFonts w:ascii="Times New Roman" w:hAnsi="Times New Roman" w:cs="Times New Roman"/>
          <w:b/>
        </w:rPr>
        <w:t>Участники Конкурса</w:t>
      </w:r>
    </w:p>
    <w:p w:rsidR="007D3A80" w:rsidRPr="00BC7174" w:rsidRDefault="00682498" w:rsidP="007D3A80">
      <w:pPr>
        <w:pStyle w:val="a3"/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Участник</w:t>
      </w:r>
      <w:r w:rsidR="00605C65" w:rsidRPr="00BC7174">
        <w:rPr>
          <w:rFonts w:ascii="Times New Roman" w:hAnsi="Times New Roman" w:cs="Times New Roman"/>
        </w:rPr>
        <w:t>ами</w:t>
      </w:r>
      <w:r w:rsidRPr="00BC7174">
        <w:rPr>
          <w:rFonts w:ascii="Times New Roman" w:hAnsi="Times New Roman" w:cs="Times New Roman"/>
        </w:rPr>
        <w:t xml:space="preserve"> Конкурса</w:t>
      </w:r>
      <w:r w:rsidR="00605C65" w:rsidRPr="00BC7174">
        <w:rPr>
          <w:rFonts w:ascii="Times New Roman" w:hAnsi="Times New Roman" w:cs="Times New Roman"/>
        </w:rPr>
        <w:t xml:space="preserve"> являются</w:t>
      </w:r>
      <w:r w:rsidRPr="00BC7174">
        <w:rPr>
          <w:rFonts w:ascii="Times New Roman" w:hAnsi="Times New Roman" w:cs="Times New Roman"/>
        </w:rPr>
        <w:t xml:space="preserve"> </w:t>
      </w:r>
      <w:r w:rsidR="007D3A80" w:rsidRPr="00BC7174">
        <w:rPr>
          <w:rFonts w:ascii="Times New Roman" w:hAnsi="Times New Roman" w:cs="Times New Roman"/>
        </w:rPr>
        <w:t>субъекты малого и среднего предпринимательства, зарегистрированные на территории Мурманской области и отвечающие требованиям статьи 4 Фе</w:t>
      </w:r>
      <w:r w:rsidR="00DD0458">
        <w:rPr>
          <w:rFonts w:ascii="Times New Roman" w:hAnsi="Times New Roman" w:cs="Times New Roman"/>
        </w:rPr>
        <w:t xml:space="preserve">дерального закона от 24.07.2007 </w:t>
      </w:r>
      <w:r w:rsidR="007D3A80" w:rsidRPr="00BC7174">
        <w:rPr>
          <w:rFonts w:ascii="Times New Roman" w:hAnsi="Times New Roman" w:cs="Times New Roman"/>
        </w:rPr>
        <w:t>№ 209-ФЗ   «О развитии малого и среднего предпринимательства в Российской Федерации».</w:t>
      </w:r>
    </w:p>
    <w:p w:rsidR="007D3A80" w:rsidRPr="00BC7174" w:rsidRDefault="007D3A80" w:rsidP="007D3A80">
      <w:pPr>
        <w:pStyle w:val="a3"/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 xml:space="preserve">К участию в номинации «Старт» допускаются субъекты малого и среднего предпринимательства, зарегистрированные и осуществляющие свою деятельность на территории Мурманской области </w:t>
      </w:r>
      <w:r w:rsidR="00FB5AFC" w:rsidRPr="00BC7174">
        <w:rPr>
          <w:rFonts w:ascii="Times New Roman" w:hAnsi="Times New Roman" w:cs="Times New Roman"/>
        </w:rPr>
        <w:t>не менее</w:t>
      </w:r>
      <w:r w:rsidRPr="00BC7174">
        <w:rPr>
          <w:rFonts w:ascii="Times New Roman" w:hAnsi="Times New Roman" w:cs="Times New Roman"/>
        </w:rPr>
        <w:t xml:space="preserve"> 2 лет.</w:t>
      </w:r>
    </w:p>
    <w:p w:rsidR="007D3A80" w:rsidRPr="00BC7174" w:rsidRDefault="007D3A80" w:rsidP="007D3A80">
      <w:pPr>
        <w:pStyle w:val="a3"/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К участию в номинациях «Деловая женщина - предприниматель года», «Лучший семейный бизнес Мурманской области»,  «</w:t>
      </w:r>
      <w:r w:rsidR="001659A1" w:rsidRPr="00BC7174">
        <w:rPr>
          <w:rFonts w:ascii="Times New Roman" w:hAnsi="Times New Roman" w:cs="Times New Roman"/>
        </w:rPr>
        <w:t>Путь к успеху</w:t>
      </w:r>
      <w:r w:rsidR="001C5B63">
        <w:rPr>
          <w:rFonts w:ascii="Times New Roman" w:hAnsi="Times New Roman" w:cs="Times New Roman"/>
        </w:rPr>
        <w:t xml:space="preserve">», </w:t>
      </w:r>
      <w:r w:rsidRPr="00BC7174">
        <w:rPr>
          <w:rFonts w:ascii="Times New Roman" w:hAnsi="Times New Roman" w:cs="Times New Roman"/>
        </w:rPr>
        <w:t>«</w:t>
      </w:r>
      <w:r w:rsidR="001659A1" w:rsidRPr="00BC7174">
        <w:rPr>
          <w:rFonts w:ascii="Times New Roman" w:hAnsi="Times New Roman" w:cs="Times New Roman"/>
        </w:rPr>
        <w:t>За полезное</w:t>
      </w:r>
      <w:r w:rsidRPr="00BC7174">
        <w:rPr>
          <w:rFonts w:ascii="Times New Roman" w:hAnsi="Times New Roman" w:cs="Times New Roman"/>
        </w:rPr>
        <w:t xml:space="preserve">» допускаются субъекты малого и среднего предпринимательства, зарегистрированные и осуществляющие свою деятельность на территории Мурманской области </w:t>
      </w:r>
      <w:r w:rsidR="00FB5AFC" w:rsidRPr="00BC7174">
        <w:rPr>
          <w:rFonts w:ascii="Times New Roman" w:hAnsi="Times New Roman" w:cs="Times New Roman"/>
        </w:rPr>
        <w:t>не менее</w:t>
      </w:r>
      <w:r w:rsidRPr="00BC7174">
        <w:rPr>
          <w:rFonts w:ascii="Times New Roman" w:hAnsi="Times New Roman" w:cs="Times New Roman"/>
        </w:rPr>
        <w:t xml:space="preserve"> 3 лет.</w:t>
      </w:r>
    </w:p>
    <w:p w:rsidR="004E396B" w:rsidRPr="00BC7174" w:rsidRDefault="004E396B" w:rsidP="00516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7A6B3E" w:rsidRPr="00BC7174" w:rsidRDefault="007A6B3E" w:rsidP="007D3A80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7174">
        <w:rPr>
          <w:rFonts w:ascii="Times New Roman" w:hAnsi="Times New Roman" w:cs="Times New Roman"/>
          <w:b/>
        </w:rPr>
        <w:t>Цели и задачи Конкурса</w:t>
      </w:r>
    </w:p>
    <w:p w:rsidR="00A53E90" w:rsidRPr="00BC7174" w:rsidRDefault="007A6B3E" w:rsidP="00BC7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 xml:space="preserve"> </w:t>
      </w:r>
      <w:r w:rsidR="007D3A80" w:rsidRPr="00BC7174">
        <w:rPr>
          <w:rFonts w:ascii="Times New Roman" w:hAnsi="Times New Roman" w:cs="Times New Roman"/>
        </w:rPr>
        <w:t>3</w:t>
      </w:r>
      <w:r w:rsidRPr="00BC7174">
        <w:rPr>
          <w:rFonts w:ascii="Times New Roman" w:hAnsi="Times New Roman" w:cs="Times New Roman"/>
        </w:rPr>
        <w:t>.1. Целями Конкурса являются</w:t>
      </w:r>
      <w:r w:rsidR="00A53E90" w:rsidRPr="00BC7174">
        <w:rPr>
          <w:rFonts w:ascii="Times New Roman" w:hAnsi="Times New Roman" w:cs="Times New Roman"/>
        </w:rPr>
        <w:t>:</w:t>
      </w:r>
    </w:p>
    <w:p w:rsidR="00A53E90" w:rsidRPr="00BC7174" w:rsidRDefault="00A53E90" w:rsidP="007A6B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- стимулирование предпринимательской активности;</w:t>
      </w:r>
    </w:p>
    <w:p w:rsidR="00A53E90" w:rsidRPr="00BC7174" w:rsidRDefault="00A53E90" w:rsidP="007A6B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- рост эффективности производства и создание новых рабочих мест;</w:t>
      </w:r>
    </w:p>
    <w:p w:rsidR="00A53E90" w:rsidRPr="00BC7174" w:rsidRDefault="00A53E90" w:rsidP="007A6B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- формирование положительного имиджа предпринимателя в Мурманской области;</w:t>
      </w:r>
    </w:p>
    <w:p w:rsidR="00A53E90" w:rsidRPr="00BC7174" w:rsidRDefault="00A53E90" w:rsidP="005A2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- повышение общественной значимости предпринимательской деятельности.</w:t>
      </w:r>
    </w:p>
    <w:p w:rsidR="00A53E90" w:rsidRPr="00BC7174" w:rsidRDefault="007D3A80" w:rsidP="007A6B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3</w:t>
      </w:r>
      <w:r w:rsidR="00A53E90" w:rsidRPr="00BC7174">
        <w:rPr>
          <w:rFonts w:ascii="Times New Roman" w:hAnsi="Times New Roman" w:cs="Times New Roman"/>
        </w:rPr>
        <w:t>.2. Задач</w:t>
      </w:r>
      <w:r w:rsidR="007A6B3E" w:rsidRPr="00BC7174">
        <w:rPr>
          <w:rFonts w:ascii="Times New Roman" w:hAnsi="Times New Roman" w:cs="Times New Roman"/>
        </w:rPr>
        <w:t>ами</w:t>
      </w:r>
      <w:r w:rsidR="00A53E90" w:rsidRPr="00BC7174">
        <w:rPr>
          <w:rFonts w:ascii="Times New Roman" w:hAnsi="Times New Roman" w:cs="Times New Roman"/>
        </w:rPr>
        <w:t xml:space="preserve"> Конкурса</w:t>
      </w:r>
      <w:r w:rsidR="007A6B3E" w:rsidRPr="00BC7174">
        <w:rPr>
          <w:rFonts w:ascii="Times New Roman" w:hAnsi="Times New Roman" w:cs="Times New Roman"/>
        </w:rPr>
        <w:t xml:space="preserve"> являются</w:t>
      </w:r>
      <w:r w:rsidR="00A53E90" w:rsidRPr="00BC7174">
        <w:rPr>
          <w:rFonts w:ascii="Times New Roman" w:hAnsi="Times New Roman" w:cs="Times New Roman"/>
        </w:rPr>
        <w:t>:</w:t>
      </w:r>
    </w:p>
    <w:p w:rsidR="00A53E90" w:rsidRPr="00BC7174" w:rsidRDefault="00A53E90" w:rsidP="007A6B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- выяв</w:t>
      </w:r>
      <w:r w:rsidR="007A6B3E" w:rsidRPr="00BC7174">
        <w:rPr>
          <w:rFonts w:ascii="Times New Roman" w:hAnsi="Times New Roman" w:cs="Times New Roman"/>
        </w:rPr>
        <w:t>ление и поощрение субъектов</w:t>
      </w:r>
      <w:r w:rsidRPr="00BC7174">
        <w:rPr>
          <w:rFonts w:ascii="Times New Roman" w:hAnsi="Times New Roman" w:cs="Times New Roman"/>
        </w:rPr>
        <w:t xml:space="preserve"> малого и среднего</w:t>
      </w:r>
      <w:r w:rsidR="007A6B3E" w:rsidRPr="00BC7174">
        <w:rPr>
          <w:rFonts w:ascii="Times New Roman" w:hAnsi="Times New Roman" w:cs="Times New Roman"/>
        </w:rPr>
        <w:t xml:space="preserve"> предпринимательства, показавших</w:t>
      </w:r>
      <w:r w:rsidRPr="00BC7174">
        <w:rPr>
          <w:rFonts w:ascii="Times New Roman" w:hAnsi="Times New Roman" w:cs="Times New Roman"/>
        </w:rPr>
        <w:t xml:space="preserve"> наивысшие результаты в развитии бизнеса и решении социальных вопросов;</w:t>
      </w:r>
    </w:p>
    <w:p w:rsidR="00A53E90" w:rsidRPr="00BC7174" w:rsidRDefault="007A6B3E" w:rsidP="00004FF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- распространение положительного</w:t>
      </w:r>
      <w:r w:rsidR="00A53E90" w:rsidRPr="00BC7174">
        <w:rPr>
          <w:rFonts w:ascii="Times New Roman" w:hAnsi="Times New Roman" w:cs="Times New Roman"/>
        </w:rPr>
        <w:t xml:space="preserve"> опыт</w:t>
      </w:r>
      <w:r w:rsidRPr="00BC7174">
        <w:rPr>
          <w:rFonts w:ascii="Times New Roman" w:hAnsi="Times New Roman" w:cs="Times New Roman"/>
        </w:rPr>
        <w:t>а</w:t>
      </w:r>
      <w:r w:rsidR="00A53E90" w:rsidRPr="00BC7174">
        <w:rPr>
          <w:rFonts w:ascii="Times New Roman" w:hAnsi="Times New Roman" w:cs="Times New Roman"/>
        </w:rPr>
        <w:t xml:space="preserve"> эффективной предпринимательской деятельности.</w:t>
      </w:r>
    </w:p>
    <w:p w:rsidR="007A6B3E" w:rsidRPr="00BC7174" w:rsidRDefault="007A6B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A6B3E" w:rsidRPr="00BC7174" w:rsidRDefault="007D3A80" w:rsidP="007A6B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7174">
        <w:rPr>
          <w:rFonts w:ascii="Times New Roman" w:hAnsi="Times New Roman" w:cs="Times New Roman"/>
          <w:b/>
        </w:rPr>
        <w:t>4</w:t>
      </w:r>
      <w:r w:rsidR="007A6B3E" w:rsidRPr="00BC7174">
        <w:rPr>
          <w:rFonts w:ascii="Times New Roman" w:hAnsi="Times New Roman" w:cs="Times New Roman"/>
          <w:b/>
        </w:rPr>
        <w:t>. Организация Конкурса</w:t>
      </w:r>
    </w:p>
    <w:p w:rsidR="007A6B3E" w:rsidRPr="00BC7174" w:rsidRDefault="007D3A80" w:rsidP="007D3A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4.1.</w:t>
      </w:r>
      <w:r w:rsidR="005A2988" w:rsidRPr="00BC7174">
        <w:rPr>
          <w:rFonts w:ascii="Times New Roman" w:hAnsi="Times New Roman" w:cs="Times New Roman"/>
        </w:rPr>
        <w:t xml:space="preserve"> </w:t>
      </w:r>
      <w:r w:rsidR="00605C65" w:rsidRPr="00BC7174">
        <w:rPr>
          <w:rFonts w:ascii="Times New Roman" w:hAnsi="Times New Roman" w:cs="Times New Roman"/>
        </w:rPr>
        <w:t>Министерство</w:t>
      </w:r>
      <w:r w:rsidR="007A6B3E" w:rsidRPr="00BC7174">
        <w:rPr>
          <w:rFonts w:ascii="Times New Roman" w:hAnsi="Times New Roman" w:cs="Times New Roman"/>
        </w:rPr>
        <w:t xml:space="preserve">: </w:t>
      </w:r>
    </w:p>
    <w:p w:rsidR="007A6B3E" w:rsidRPr="00BC7174" w:rsidRDefault="007D3A80" w:rsidP="005A29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4</w:t>
      </w:r>
      <w:r w:rsidR="005A2988" w:rsidRPr="00BC7174">
        <w:rPr>
          <w:rFonts w:ascii="Times New Roman" w:hAnsi="Times New Roman" w:cs="Times New Roman"/>
        </w:rPr>
        <w:t>.1</w:t>
      </w:r>
      <w:r w:rsidR="007A6B3E" w:rsidRPr="00BC7174">
        <w:rPr>
          <w:rFonts w:ascii="Times New Roman" w:hAnsi="Times New Roman" w:cs="Times New Roman"/>
        </w:rPr>
        <w:t xml:space="preserve">.1. </w:t>
      </w:r>
      <w:r w:rsidR="005A2988" w:rsidRPr="00BC7174">
        <w:rPr>
          <w:rFonts w:ascii="Times New Roman" w:hAnsi="Times New Roman" w:cs="Times New Roman"/>
        </w:rPr>
        <w:t xml:space="preserve"> </w:t>
      </w:r>
      <w:r w:rsidR="007A6B3E" w:rsidRPr="00BC7174">
        <w:rPr>
          <w:rFonts w:ascii="Times New Roman" w:hAnsi="Times New Roman" w:cs="Times New Roman"/>
        </w:rPr>
        <w:t xml:space="preserve">Ежегодно издает приказ </w:t>
      </w:r>
      <w:r w:rsidR="00605C65" w:rsidRPr="00BC7174">
        <w:rPr>
          <w:rFonts w:ascii="Times New Roman" w:hAnsi="Times New Roman" w:cs="Times New Roman"/>
        </w:rPr>
        <w:t>о проведении</w:t>
      </w:r>
      <w:r w:rsidR="007A6B3E" w:rsidRPr="00BC7174">
        <w:rPr>
          <w:rFonts w:ascii="Times New Roman" w:hAnsi="Times New Roman" w:cs="Times New Roman"/>
        </w:rPr>
        <w:t xml:space="preserve"> Конкурса (далее - приказ) с указанием:</w:t>
      </w:r>
    </w:p>
    <w:p w:rsidR="007A6B3E" w:rsidRPr="00BC7174" w:rsidRDefault="007A6B3E" w:rsidP="005A29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- даты начала и окончания приема заявок на Конкурс;</w:t>
      </w:r>
    </w:p>
    <w:p w:rsidR="007A6B3E" w:rsidRPr="00BC7174" w:rsidRDefault="007A6B3E" w:rsidP="005A29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- сроков подведения итогов Конкурса;</w:t>
      </w:r>
    </w:p>
    <w:p w:rsidR="007A6B3E" w:rsidRPr="00BC7174" w:rsidRDefault="007A6B3E" w:rsidP="005A29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- состава конкурсной комиссии;</w:t>
      </w:r>
    </w:p>
    <w:p w:rsidR="008C6F23" w:rsidRPr="00BC7174" w:rsidRDefault="007A6B3E" w:rsidP="005A29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- формы заявки на участие в Конкурсе</w:t>
      </w:r>
      <w:r w:rsidR="00730832" w:rsidRPr="00BC7174">
        <w:rPr>
          <w:rFonts w:ascii="Times New Roman" w:hAnsi="Times New Roman" w:cs="Times New Roman"/>
        </w:rPr>
        <w:t xml:space="preserve"> и анкеты заявителя</w:t>
      </w:r>
      <w:r w:rsidR="008C6F23" w:rsidRPr="00BC7174">
        <w:rPr>
          <w:rFonts w:ascii="Times New Roman" w:hAnsi="Times New Roman" w:cs="Times New Roman"/>
        </w:rPr>
        <w:t>;</w:t>
      </w:r>
    </w:p>
    <w:p w:rsidR="007A6B3E" w:rsidRPr="00BC7174" w:rsidRDefault="008C6F23" w:rsidP="005A29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 xml:space="preserve">- информацию об </w:t>
      </w:r>
      <w:r w:rsidR="00D151FE" w:rsidRPr="00BC7174">
        <w:rPr>
          <w:rFonts w:ascii="Times New Roman" w:hAnsi="Times New Roman" w:cs="Times New Roman"/>
        </w:rPr>
        <w:t>о</w:t>
      </w:r>
      <w:r w:rsidRPr="00BC7174">
        <w:rPr>
          <w:rFonts w:ascii="Times New Roman" w:hAnsi="Times New Roman" w:cs="Times New Roman"/>
        </w:rPr>
        <w:t>рганизатор</w:t>
      </w:r>
      <w:r w:rsidR="00D151FE" w:rsidRPr="00BC7174">
        <w:rPr>
          <w:rFonts w:ascii="Times New Roman" w:hAnsi="Times New Roman" w:cs="Times New Roman"/>
        </w:rPr>
        <w:t>ах</w:t>
      </w:r>
      <w:r w:rsidRPr="00BC7174">
        <w:rPr>
          <w:rFonts w:ascii="Times New Roman" w:hAnsi="Times New Roman" w:cs="Times New Roman"/>
        </w:rPr>
        <w:t xml:space="preserve"> Конкурса и месте приема конкурсных заявок</w:t>
      </w:r>
      <w:r w:rsidR="007A6B3E" w:rsidRPr="00BC7174">
        <w:rPr>
          <w:rFonts w:ascii="Times New Roman" w:hAnsi="Times New Roman" w:cs="Times New Roman"/>
        </w:rPr>
        <w:t>.</w:t>
      </w:r>
    </w:p>
    <w:p w:rsidR="007A6B3E" w:rsidRPr="00BC7174" w:rsidRDefault="007D3A80" w:rsidP="005A29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4</w:t>
      </w:r>
      <w:r w:rsidR="005A2988" w:rsidRPr="00BC7174">
        <w:rPr>
          <w:rFonts w:ascii="Times New Roman" w:hAnsi="Times New Roman" w:cs="Times New Roman"/>
        </w:rPr>
        <w:t>.1</w:t>
      </w:r>
      <w:r w:rsidR="007A6B3E" w:rsidRPr="00BC7174">
        <w:rPr>
          <w:rFonts w:ascii="Times New Roman" w:hAnsi="Times New Roman" w:cs="Times New Roman"/>
        </w:rPr>
        <w:t>.2. Организует работу конкурсной комиссии.</w:t>
      </w:r>
    </w:p>
    <w:p w:rsidR="007A6B3E" w:rsidRPr="00BC7174" w:rsidRDefault="007D3A80" w:rsidP="005A29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4</w:t>
      </w:r>
      <w:r w:rsidR="005A2988" w:rsidRPr="00BC7174">
        <w:rPr>
          <w:rFonts w:ascii="Times New Roman" w:hAnsi="Times New Roman" w:cs="Times New Roman"/>
        </w:rPr>
        <w:t>.1</w:t>
      </w:r>
      <w:r w:rsidR="007A6B3E" w:rsidRPr="00BC7174">
        <w:rPr>
          <w:rFonts w:ascii="Times New Roman" w:hAnsi="Times New Roman" w:cs="Times New Roman"/>
        </w:rPr>
        <w:t xml:space="preserve">.3. Размещает информацию о Конкурсе на официальном сайте </w:t>
      </w:r>
      <w:r w:rsidR="00605C65" w:rsidRPr="00BC7174">
        <w:rPr>
          <w:rFonts w:ascii="Times New Roman" w:hAnsi="Times New Roman" w:cs="Times New Roman"/>
        </w:rPr>
        <w:t>Министерства</w:t>
      </w:r>
      <w:r w:rsidR="007A6B3E" w:rsidRPr="00BC7174">
        <w:rPr>
          <w:rFonts w:ascii="Times New Roman" w:hAnsi="Times New Roman" w:cs="Times New Roman"/>
        </w:rPr>
        <w:t>, на портале Правительства Мурманской области и на портале поддержки малого и среднего предпринимательства Мурманской области.</w:t>
      </w:r>
    </w:p>
    <w:p w:rsidR="007A6B3E" w:rsidRPr="00BC7174" w:rsidRDefault="007D3A80" w:rsidP="005A29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4</w:t>
      </w:r>
      <w:r w:rsidR="005A2988" w:rsidRPr="00BC7174">
        <w:rPr>
          <w:rFonts w:ascii="Times New Roman" w:hAnsi="Times New Roman" w:cs="Times New Roman"/>
        </w:rPr>
        <w:t>.1</w:t>
      </w:r>
      <w:r w:rsidR="007A6B3E" w:rsidRPr="00BC7174">
        <w:rPr>
          <w:rFonts w:ascii="Times New Roman" w:hAnsi="Times New Roman" w:cs="Times New Roman"/>
        </w:rPr>
        <w:t>.4. Готовит протокол по итогам заседания конкурсной комиссии.</w:t>
      </w:r>
    </w:p>
    <w:p w:rsidR="007A6B3E" w:rsidRPr="00BC7174" w:rsidRDefault="007D3A80" w:rsidP="005A29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4</w:t>
      </w:r>
      <w:r w:rsidR="005A2988" w:rsidRPr="00BC7174">
        <w:rPr>
          <w:rFonts w:ascii="Times New Roman" w:hAnsi="Times New Roman" w:cs="Times New Roman"/>
        </w:rPr>
        <w:t>.1</w:t>
      </w:r>
      <w:r w:rsidR="007A6B3E" w:rsidRPr="00BC7174">
        <w:rPr>
          <w:rFonts w:ascii="Times New Roman" w:hAnsi="Times New Roman" w:cs="Times New Roman"/>
        </w:rPr>
        <w:t>.5. Готовит проект распоряжения Правительства Мурманской области об итогах Конкурса.</w:t>
      </w:r>
    </w:p>
    <w:p w:rsidR="00937554" w:rsidRPr="00BC7174" w:rsidRDefault="007D3A80" w:rsidP="00515A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4</w:t>
      </w:r>
      <w:r w:rsidR="005A2988" w:rsidRPr="00BC7174">
        <w:rPr>
          <w:rFonts w:ascii="Times New Roman" w:hAnsi="Times New Roman" w:cs="Times New Roman"/>
        </w:rPr>
        <w:t>.1</w:t>
      </w:r>
      <w:r w:rsidR="007A6B3E" w:rsidRPr="00BC7174">
        <w:rPr>
          <w:rFonts w:ascii="Times New Roman" w:hAnsi="Times New Roman" w:cs="Times New Roman"/>
        </w:rPr>
        <w:t>.6. Организует распространение передового опыта участников Конкурса.</w:t>
      </w:r>
    </w:p>
    <w:p w:rsidR="007A6B3E" w:rsidRPr="00BC7174" w:rsidRDefault="007D3A80" w:rsidP="005A29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4</w:t>
      </w:r>
      <w:r w:rsidR="005A2988" w:rsidRPr="00BC7174">
        <w:rPr>
          <w:rFonts w:ascii="Times New Roman" w:hAnsi="Times New Roman" w:cs="Times New Roman"/>
        </w:rPr>
        <w:t>.2</w:t>
      </w:r>
      <w:r w:rsidR="007A6B3E" w:rsidRPr="00BC7174">
        <w:rPr>
          <w:rFonts w:ascii="Times New Roman" w:hAnsi="Times New Roman" w:cs="Times New Roman"/>
        </w:rPr>
        <w:t>. Северная ТПП участвует в организации Конкурса и выполняет следующие функции:</w:t>
      </w:r>
    </w:p>
    <w:p w:rsidR="007A6B3E" w:rsidRPr="00BC7174" w:rsidRDefault="007D3A80" w:rsidP="008C6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lastRenderedPageBreak/>
        <w:t>4</w:t>
      </w:r>
      <w:r w:rsidR="005A2988" w:rsidRPr="00BC7174">
        <w:rPr>
          <w:rFonts w:ascii="Times New Roman" w:hAnsi="Times New Roman" w:cs="Times New Roman"/>
        </w:rPr>
        <w:t>.2</w:t>
      </w:r>
      <w:r w:rsidR="007A6B3E" w:rsidRPr="00BC7174">
        <w:rPr>
          <w:rFonts w:ascii="Times New Roman" w:hAnsi="Times New Roman" w:cs="Times New Roman"/>
        </w:rPr>
        <w:t>.1. Размещает информацию о Конкурсе на сайте Северной ТПП и сайтах партнерских организаций.</w:t>
      </w:r>
    </w:p>
    <w:p w:rsidR="007A6B3E" w:rsidRPr="00BC7174" w:rsidRDefault="007D3A80" w:rsidP="007D3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4</w:t>
      </w:r>
      <w:r w:rsidR="005A2988" w:rsidRPr="00BC7174">
        <w:rPr>
          <w:rFonts w:ascii="Times New Roman" w:hAnsi="Times New Roman" w:cs="Times New Roman"/>
        </w:rPr>
        <w:t>.2</w:t>
      </w:r>
      <w:r w:rsidR="007A6B3E" w:rsidRPr="00BC7174">
        <w:rPr>
          <w:rFonts w:ascii="Times New Roman" w:hAnsi="Times New Roman" w:cs="Times New Roman"/>
        </w:rPr>
        <w:t>.2. Организует информирование предприятий и предпринимателей о проведении Конкурса.</w:t>
      </w:r>
    </w:p>
    <w:p w:rsidR="007A6B3E" w:rsidRPr="00BC7174" w:rsidRDefault="007D3A80" w:rsidP="00F06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4</w:t>
      </w:r>
      <w:r w:rsidR="005A2988" w:rsidRPr="00BC7174">
        <w:rPr>
          <w:rFonts w:ascii="Times New Roman" w:hAnsi="Times New Roman" w:cs="Times New Roman"/>
        </w:rPr>
        <w:t>.2</w:t>
      </w:r>
      <w:r w:rsidR="007A6B3E" w:rsidRPr="00BC7174">
        <w:rPr>
          <w:rFonts w:ascii="Times New Roman" w:hAnsi="Times New Roman" w:cs="Times New Roman"/>
        </w:rPr>
        <w:t>.3. Консультирует предпринимателей и руководителей предприятий по вопросам участия в Конкурсе.</w:t>
      </w:r>
    </w:p>
    <w:p w:rsidR="00937554" w:rsidRPr="00BC7174" w:rsidRDefault="007D3A80" w:rsidP="00515A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4</w:t>
      </w:r>
      <w:r w:rsidR="005A2988" w:rsidRPr="00BC7174">
        <w:rPr>
          <w:rFonts w:ascii="Times New Roman" w:hAnsi="Times New Roman" w:cs="Times New Roman"/>
        </w:rPr>
        <w:t>.2</w:t>
      </w:r>
      <w:r w:rsidR="007A6B3E" w:rsidRPr="00BC7174">
        <w:rPr>
          <w:rFonts w:ascii="Times New Roman" w:hAnsi="Times New Roman" w:cs="Times New Roman"/>
        </w:rPr>
        <w:t>.4. Организует распространение передового опыта участников Конкурса.</w:t>
      </w:r>
    </w:p>
    <w:p w:rsidR="007A6B3E" w:rsidRPr="00BC7174" w:rsidRDefault="007D3A80" w:rsidP="005A29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4</w:t>
      </w:r>
      <w:r w:rsidR="005A2988" w:rsidRPr="00BC7174">
        <w:rPr>
          <w:rFonts w:ascii="Times New Roman" w:hAnsi="Times New Roman" w:cs="Times New Roman"/>
        </w:rPr>
        <w:t>.3</w:t>
      </w:r>
      <w:r w:rsidR="007A6B3E" w:rsidRPr="00BC7174">
        <w:rPr>
          <w:rFonts w:ascii="Times New Roman" w:hAnsi="Times New Roman" w:cs="Times New Roman"/>
        </w:rPr>
        <w:t>. Оператор Конкурса:</w:t>
      </w:r>
    </w:p>
    <w:p w:rsidR="007A6B3E" w:rsidRPr="00BC7174" w:rsidRDefault="007D3A80" w:rsidP="005A29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4</w:t>
      </w:r>
      <w:r w:rsidR="005A2988" w:rsidRPr="00BC7174">
        <w:rPr>
          <w:rFonts w:ascii="Times New Roman" w:hAnsi="Times New Roman" w:cs="Times New Roman"/>
        </w:rPr>
        <w:t>.3</w:t>
      </w:r>
      <w:r w:rsidR="007A6B3E" w:rsidRPr="00BC7174">
        <w:rPr>
          <w:rFonts w:ascii="Times New Roman" w:hAnsi="Times New Roman" w:cs="Times New Roman"/>
        </w:rPr>
        <w:t>.1. Размещает информацию о Конкурсе в средствах массовой информации.</w:t>
      </w:r>
    </w:p>
    <w:p w:rsidR="007A6B3E" w:rsidRPr="00BC7174" w:rsidRDefault="007D3A80" w:rsidP="005A29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4</w:t>
      </w:r>
      <w:r w:rsidR="005A2988" w:rsidRPr="00BC7174">
        <w:rPr>
          <w:rFonts w:ascii="Times New Roman" w:hAnsi="Times New Roman" w:cs="Times New Roman"/>
        </w:rPr>
        <w:t>.3</w:t>
      </w:r>
      <w:r w:rsidR="007A6B3E" w:rsidRPr="00BC7174">
        <w:rPr>
          <w:rFonts w:ascii="Times New Roman" w:hAnsi="Times New Roman" w:cs="Times New Roman"/>
        </w:rPr>
        <w:t>.2. Организует информирование предприятий и предпринимателей – потенциальных участников о проведении Конкурса.</w:t>
      </w:r>
    </w:p>
    <w:p w:rsidR="007A6B3E" w:rsidRPr="00BC7174" w:rsidRDefault="007D3A80" w:rsidP="005A2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4</w:t>
      </w:r>
      <w:r w:rsidR="005A2988" w:rsidRPr="00BC7174">
        <w:rPr>
          <w:rFonts w:ascii="Times New Roman" w:hAnsi="Times New Roman" w:cs="Times New Roman"/>
        </w:rPr>
        <w:t>.3</w:t>
      </w:r>
      <w:r w:rsidR="007A6B3E" w:rsidRPr="00BC7174">
        <w:rPr>
          <w:rFonts w:ascii="Times New Roman" w:hAnsi="Times New Roman" w:cs="Times New Roman"/>
        </w:rPr>
        <w:t>.3. Обеспечивает сбор заявок и определяет соответствие заявки условиям Конкурса.</w:t>
      </w:r>
    </w:p>
    <w:p w:rsidR="007A6B3E" w:rsidRPr="00BC7174" w:rsidRDefault="007D3A80" w:rsidP="005A29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4</w:t>
      </w:r>
      <w:r w:rsidR="005A2988" w:rsidRPr="00BC7174">
        <w:rPr>
          <w:rFonts w:ascii="Times New Roman" w:hAnsi="Times New Roman" w:cs="Times New Roman"/>
        </w:rPr>
        <w:t>.3</w:t>
      </w:r>
      <w:r w:rsidR="007A6B3E" w:rsidRPr="00BC7174">
        <w:rPr>
          <w:rFonts w:ascii="Times New Roman" w:hAnsi="Times New Roman" w:cs="Times New Roman"/>
        </w:rPr>
        <w:t>.4. Готовит информацию об участниках Конкурса для членов конкурсной комиссии.</w:t>
      </w:r>
    </w:p>
    <w:p w:rsidR="007A6B3E" w:rsidRPr="00BC7174" w:rsidRDefault="007D3A80" w:rsidP="005A29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4</w:t>
      </w:r>
      <w:r w:rsidR="005A2988" w:rsidRPr="00BC7174">
        <w:rPr>
          <w:rFonts w:ascii="Times New Roman" w:hAnsi="Times New Roman" w:cs="Times New Roman"/>
        </w:rPr>
        <w:t>.3</w:t>
      </w:r>
      <w:r w:rsidR="007A6B3E" w:rsidRPr="00BC7174">
        <w:rPr>
          <w:rFonts w:ascii="Times New Roman" w:hAnsi="Times New Roman" w:cs="Times New Roman"/>
        </w:rPr>
        <w:t>.5. Готовит рейтинговые таблицы для каждого члена конкурсной комиссии, сводную рейтинговую таблицу по итогам голосования членов конкурсной комиссии.</w:t>
      </w:r>
    </w:p>
    <w:p w:rsidR="007A6B3E" w:rsidRPr="00BC7174" w:rsidRDefault="007D3A80" w:rsidP="005A29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4</w:t>
      </w:r>
      <w:r w:rsidR="005A2988" w:rsidRPr="00BC7174">
        <w:rPr>
          <w:rFonts w:ascii="Times New Roman" w:hAnsi="Times New Roman" w:cs="Times New Roman"/>
        </w:rPr>
        <w:t>.3</w:t>
      </w:r>
      <w:r w:rsidR="007A6B3E" w:rsidRPr="00BC7174">
        <w:rPr>
          <w:rFonts w:ascii="Times New Roman" w:hAnsi="Times New Roman" w:cs="Times New Roman"/>
        </w:rPr>
        <w:t>.6. Направляет соответствующие уведомления участникам, чьи заявки не удовлетворяют условиям Конкурса.</w:t>
      </w:r>
    </w:p>
    <w:p w:rsidR="007A6B3E" w:rsidRPr="00BC7174" w:rsidRDefault="007D3A80" w:rsidP="005A29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4</w:t>
      </w:r>
      <w:r w:rsidR="005A2988" w:rsidRPr="00BC7174">
        <w:rPr>
          <w:rFonts w:ascii="Times New Roman" w:hAnsi="Times New Roman" w:cs="Times New Roman"/>
        </w:rPr>
        <w:t>.3</w:t>
      </w:r>
      <w:r w:rsidR="007A6B3E" w:rsidRPr="00BC7174">
        <w:rPr>
          <w:rFonts w:ascii="Times New Roman" w:hAnsi="Times New Roman" w:cs="Times New Roman"/>
        </w:rPr>
        <w:t>.7. Обеспечивает изготовление памятных дипломов и памятных знаков для победителей, лауреатов и участников Конкурса.</w:t>
      </w:r>
    </w:p>
    <w:p w:rsidR="007A6B3E" w:rsidRPr="00BC7174" w:rsidRDefault="007D3A80" w:rsidP="005A29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4</w:t>
      </w:r>
      <w:r w:rsidR="005A2988" w:rsidRPr="00BC7174">
        <w:rPr>
          <w:rFonts w:ascii="Times New Roman" w:hAnsi="Times New Roman" w:cs="Times New Roman"/>
        </w:rPr>
        <w:t>.3</w:t>
      </w:r>
      <w:r w:rsidR="007A6B3E" w:rsidRPr="00BC7174">
        <w:rPr>
          <w:rFonts w:ascii="Times New Roman" w:hAnsi="Times New Roman" w:cs="Times New Roman"/>
        </w:rPr>
        <w:t>.8. Готовит материалы и издает брошюру по итогам Конкурса с информацией о Конкурсе, его победителях, лауреатах и участниках.</w:t>
      </w:r>
    </w:p>
    <w:p w:rsidR="00937554" w:rsidRPr="00BC7174" w:rsidRDefault="007D3A80" w:rsidP="00515A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4</w:t>
      </w:r>
      <w:r w:rsidR="005A2988" w:rsidRPr="00BC7174">
        <w:rPr>
          <w:rFonts w:ascii="Times New Roman" w:hAnsi="Times New Roman" w:cs="Times New Roman"/>
        </w:rPr>
        <w:t>.3</w:t>
      </w:r>
      <w:r w:rsidR="007A6B3E" w:rsidRPr="00BC7174">
        <w:rPr>
          <w:rFonts w:ascii="Times New Roman" w:hAnsi="Times New Roman" w:cs="Times New Roman"/>
        </w:rPr>
        <w:t>.9. Организует церемонию награждения победителей, лауреатов и участников Конкурса.</w:t>
      </w:r>
    </w:p>
    <w:p w:rsidR="007A6B3E" w:rsidRPr="00BC7174" w:rsidRDefault="007D3A80" w:rsidP="00D151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4</w:t>
      </w:r>
      <w:r w:rsidR="005A2988" w:rsidRPr="00BC7174">
        <w:rPr>
          <w:rFonts w:ascii="Times New Roman" w:hAnsi="Times New Roman" w:cs="Times New Roman"/>
        </w:rPr>
        <w:t>.4</w:t>
      </w:r>
      <w:r w:rsidR="00D151FE" w:rsidRPr="00BC7174">
        <w:rPr>
          <w:rFonts w:ascii="Times New Roman" w:hAnsi="Times New Roman" w:cs="Times New Roman"/>
        </w:rPr>
        <w:t>. Конкурсная комиссия о</w:t>
      </w:r>
      <w:r w:rsidR="007A6B3E" w:rsidRPr="00BC7174">
        <w:rPr>
          <w:rFonts w:ascii="Times New Roman" w:hAnsi="Times New Roman" w:cs="Times New Roman"/>
        </w:rPr>
        <w:t>пределяет победителей и лауреатов Конкурса.</w:t>
      </w:r>
    </w:p>
    <w:p w:rsidR="007A6B3E" w:rsidRPr="00BC7174" w:rsidRDefault="007D3A80" w:rsidP="007A6B3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</w:rPr>
      </w:pPr>
      <w:r w:rsidRPr="00BC7174">
        <w:rPr>
          <w:rFonts w:ascii="Times New Roman" w:hAnsi="Times New Roman" w:cs="Times New Roman"/>
        </w:rPr>
        <w:t>4</w:t>
      </w:r>
      <w:r w:rsidR="005A2988" w:rsidRPr="00BC7174">
        <w:rPr>
          <w:rFonts w:ascii="Times New Roman" w:hAnsi="Times New Roman" w:cs="Times New Roman"/>
        </w:rPr>
        <w:t>.5</w:t>
      </w:r>
      <w:r w:rsidR="007A6B3E" w:rsidRPr="00BC7174">
        <w:rPr>
          <w:rFonts w:ascii="Times New Roman" w:hAnsi="Times New Roman" w:cs="Times New Roman"/>
        </w:rPr>
        <w:t xml:space="preserve">. Финансирование </w:t>
      </w:r>
      <w:r w:rsidR="00605C65" w:rsidRPr="00BC7174">
        <w:rPr>
          <w:rFonts w:ascii="Times New Roman" w:hAnsi="Times New Roman" w:cs="Times New Roman"/>
        </w:rPr>
        <w:t>услуг</w:t>
      </w:r>
      <w:r w:rsidR="007A6B3E" w:rsidRPr="00BC7174">
        <w:rPr>
          <w:rFonts w:ascii="Times New Roman" w:hAnsi="Times New Roman" w:cs="Times New Roman"/>
        </w:rPr>
        <w:t xml:space="preserve"> </w:t>
      </w:r>
      <w:r w:rsidR="00937554" w:rsidRPr="00BC7174">
        <w:rPr>
          <w:rFonts w:ascii="Times New Roman" w:hAnsi="Times New Roman" w:cs="Times New Roman"/>
        </w:rPr>
        <w:t xml:space="preserve">Оператора </w:t>
      </w:r>
      <w:r w:rsidR="004003AE" w:rsidRPr="00BC7174">
        <w:rPr>
          <w:rFonts w:ascii="Times New Roman" w:hAnsi="Times New Roman" w:cs="Times New Roman"/>
        </w:rPr>
        <w:t>К</w:t>
      </w:r>
      <w:r w:rsidR="00937554" w:rsidRPr="00BC7174">
        <w:rPr>
          <w:rFonts w:ascii="Times New Roman" w:hAnsi="Times New Roman" w:cs="Times New Roman"/>
        </w:rPr>
        <w:t>онкурса</w:t>
      </w:r>
      <w:r w:rsidR="00605C65" w:rsidRPr="00BC7174">
        <w:rPr>
          <w:rFonts w:ascii="Times New Roman" w:hAnsi="Times New Roman" w:cs="Times New Roman"/>
        </w:rPr>
        <w:t xml:space="preserve"> по организации проведения Конкурса, оказываемых в рамках исполнения</w:t>
      </w:r>
      <w:r w:rsidR="00C54CB6" w:rsidRPr="00BC7174">
        <w:rPr>
          <w:rFonts w:ascii="Times New Roman" w:hAnsi="Times New Roman" w:cs="Times New Roman"/>
        </w:rPr>
        <w:t xml:space="preserve"> государственно</w:t>
      </w:r>
      <w:r w:rsidR="00605C65" w:rsidRPr="00BC7174">
        <w:rPr>
          <w:rFonts w:ascii="Times New Roman" w:hAnsi="Times New Roman" w:cs="Times New Roman"/>
        </w:rPr>
        <w:t>го</w:t>
      </w:r>
      <w:r w:rsidR="00C54CB6" w:rsidRPr="00BC7174">
        <w:rPr>
          <w:rFonts w:ascii="Times New Roman" w:hAnsi="Times New Roman" w:cs="Times New Roman"/>
        </w:rPr>
        <w:t xml:space="preserve"> контракт</w:t>
      </w:r>
      <w:r w:rsidR="00605C65" w:rsidRPr="00BC7174">
        <w:rPr>
          <w:rFonts w:ascii="Times New Roman" w:hAnsi="Times New Roman" w:cs="Times New Roman"/>
        </w:rPr>
        <w:t>а</w:t>
      </w:r>
      <w:r w:rsidR="00C54CB6" w:rsidRPr="00BC7174">
        <w:rPr>
          <w:rFonts w:ascii="Times New Roman" w:hAnsi="Times New Roman" w:cs="Times New Roman"/>
        </w:rPr>
        <w:t xml:space="preserve"> или договор</w:t>
      </w:r>
      <w:r w:rsidR="00605C65" w:rsidRPr="00BC7174">
        <w:rPr>
          <w:rFonts w:ascii="Times New Roman" w:hAnsi="Times New Roman" w:cs="Times New Roman"/>
        </w:rPr>
        <w:t>а</w:t>
      </w:r>
      <w:r w:rsidR="004E396B" w:rsidRPr="00BC7174">
        <w:rPr>
          <w:rFonts w:ascii="Times New Roman" w:hAnsi="Times New Roman" w:cs="Times New Roman"/>
        </w:rPr>
        <w:t>,</w:t>
      </w:r>
      <w:r w:rsidR="00E05D87" w:rsidRPr="00BC7174">
        <w:rPr>
          <w:rFonts w:ascii="Times New Roman" w:hAnsi="Times New Roman" w:cs="Times New Roman"/>
        </w:rPr>
        <w:t xml:space="preserve"> </w:t>
      </w:r>
      <w:r w:rsidR="00605C65" w:rsidRPr="00BC7174">
        <w:rPr>
          <w:rFonts w:ascii="Times New Roman" w:hAnsi="Times New Roman" w:cs="Times New Roman"/>
        </w:rPr>
        <w:t>осуществляется</w:t>
      </w:r>
      <w:r w:rsidR="007A6B3E" w:rsidRPr="00BC7174">
        <w:rPr>
          <w:rFonts w:ascii="Times New Roman" w:hAnsi="Times New Roman" w:cs="Times New Roman"/>
        </w:rPr>
        <w:t xml:space="preserve"> за счет средств областного бюджета</w:t>
      </w:r>
      <w:r w:rsidR="00937554" w:rsidRPr="00BC7174">
        <w:rPr>
          <w:rFonts w:ascii="Times New Roman" w:hAnsi="Times New Roman" w:cs="Times New Roman"/>
        </w:rPr>
        <w:t>.</w:t>
      </w:r>
    </w:p>
    <w:p w:rsidR="00937554" w:rsidRPr="00BC7174" w:rsidRDefault="00937554" w:rsidP="00515A8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 xml:space="preserve">4.6. Финансирование расходов Северной </w:t>
      </w:r>
      <w:r w:rsidR="00515A8C" w:rsidRPr="00BC7174">
        <w:rPr>
          <w:rFonts w:ascii="Times New Roman" w:hAnsi="Times New Roman" w:cs="Times New Roman"/>
        </w:rPr>
        <w:t>ТПП</w:t>
      </w:r>
      <w:r w:rsidR="00C54CB6" w:rsidRPr="00BC7174">
        <w:rPr>
          <w:rFonts w:ascii="Times New Roman" w:hAnsi="Times New Roman" w:cs="Times New Roman"/>
        </w:rPr>
        <w:t>, предусмотренных  подпункта</w:t>
      </w:r>
      <w:r w:rsidR="00D151FE" w:rsidRPr="00BC7174">
        <w:rPr>
          <w:rFonts w:ascii="Times New Roman" w:hAnsi="Times New Roman" w:cs="Times New Roman"/>
        </w:rPr>
        <w:t>ми</w:t>
      </w:r>
      <w:r w:rsidR="00C54CB6" w:rsidRPr="00BC7174">
        <w:rPr>
          <w:rFonts w:ascii="Times New Roman" w:hAnsi="Times New Roman" w:cs="Times New Roman"/>
        </w:rPr>
        <w:t xml:space="preserve"> </w:t>
      </w:r>
      <w:r w:rsidR="00CC76A5" w:rsidRPr="00BC7174">
        <w:rPr>
          <w:rFonts w:ascii="Times New Roman" w:hAnsi="Times New Roman" w:cs="Times New Roman"/>
        </w:rPr>
        <w:t>4.2.</w:t>
      </w:r>
      <w:r w:rsidR="00C54CB6" w:rsidRPr="00BC7174">
        <w:rPr>
          <w:rFonts w:ascii="Times New Roman" w:hAnsi="Times New Roman" w:cs="Times New Roman"/>
        </w:rPr>
        <w:t>1</w:t>
      </w:r>
      <w:r w:rsidR="000148B4" w:rsidRPr="00BC7174">
        <w:rPr>
          <w:rFonts w:ascii="Times New Roman" w:hAnsi="Times New Roman" w:cs="Times New Roman"/>
        </w:rPr>
        <w:t xml:space="preserve"> </w:t>
      </w:r>
      <w:r w:rsidR="00C54CB6" w:rsidRPr="00BC7174">
        <w:rPr>
          <w:rFonts w:ascii="Times New Roman" w:hAnsi="Times New Roman" w:cs="Times New Roman"/>
        </w:rPr>
        <w:t>-</w:t>
      </w:r>
      <w:r w:rsidR="000148B4" w:rsidRPr="00BC7174">
        <w:rPr>
          <w:rFonts w:ascii="Times New Roman" w:hAnsi="Times New Roman" w:cs="Times New Roman"/>
        </w:rPr>
        <w:t xml:space="preserve"> </w:t>
      </w:r>
      <w:r w:rsidR="00C54CB6" w:rsidRPr="00BC7174">
        <w:rPr>
          <w:rFonts w:ascii="Times New Roman" w:hAnsi="Times New Roman" w:cs="Times New Roman"/>
        </w:rPr>
        <w:t>4</w:t>
      </w:r>
      <w:r w:rsidR="00CC76A5" w:rsidRPr="00BC7174">
        <w:rPr>
          <w:rFonts w:ascii="Times New Roman" w:hAnsi="Times New Roman" w:cs="Times New Roman"/>
        </w:rPr>
        <w:t>.2.4</w:t>
      </w:r>
      <w:r w:rsidR="00C54CB6" w:rsidRPr="00BC7174">
        <w:rPr>
          <w:rFonts w:ascii="Times New Roman" w:hAnsi="Times New Roman" w:cs="Times New Roman"/>
        </w:rPr>
        <w:t xml:space="preserve"> настоящего Положения,</w:t>
      </w:r>
      <w:r w:rsidRPr="00BC7174">
        <w:rPr>
          <w:rFonts w:ascii="Times New Roman" w:hAnsi="Times New Roman" w:cs="Times New Roman"/>
        </w:rPr>
        <w:t xml:space="preserve"> производится за счет </w:t>
      </w:r>
      <w:r w:rsidR="00D151FE" w:rsidRPr="00BC7174">
        <w:rPr>
          <w:rFonts w:ascii="Times New Roman" w:hAnsi="Times New Roman" w:cs="Times New Roman"/>
        </w:rPr>
        <w:t xml:space="preserve">  </w:t>
      </w:r>
      <w:r w:rsidRPr="00BC7174">
        <w:rPr>
          <w:rFonts w:ascii="Times New Roman" w:hAnsi="Times New Roman" w:cs="Times New Roman"/>
        </w:rPr>
        <w:t>средств Северной ТПП и спонсоров Конкурса.</w:t>
      </w:r>
    </w:p>
    <w:p w:rsidR="007A6B3E" w:rsidRPr="00BC7174" w:rsidRDefault="007D3A80" w:rsidP="008C6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4</w:t>
      </w:r>
      <w:r w:rsidR="005A2988" w:rsidRPr="00BC7174">
        <w:rPr>
          <w:rFonts w:ascii="Times New Roman" w:hAnsi="Times New Roman" w:cs="Times New Roman"/>
        </w:rPr>
        <w:t>.</w:t>
      </w:r>
      <w:r w:rsidR="00515A8C" w:rsidRPr="00BC7174">
        <w:rPr>
          <w:rFonts w:ascii="Times New Roman" w:hAnsi="Times New Roman" w:cs="Times New Roman"/>
        </w:rPr>
        <w:t>7</w:t>
      </w:r>
      <w:r w:rsidR="007A6B3E" w:rsidRPr="00BC7174">
        <w:rPr>
          <w:rFonts w:ascii="Times New Roman" w:hAnsi="Times New Roman" w:cs="Times New Roman"/>
        </w:rPr>
        <w:t xml:space="preserve">. </w:t>
      </w:r>
      <w:r w:rsidR="005A2988" w:rsidRPr="00BC7174">
        <w:rPr>
          <w:rFonts w:ascii="Times New Roman" w:hAnsi="Times New Roman" w:cs="Times New Roman"/>
        </w:rPr>
        <w:t xml:space="preserve"> </w:t>
      </w:r>
      <w:r w:rsidR="007A6B3E" w:rsidRPr="00BC7174">
        <w:rPr>
          <w:rFonts w:ascii="Times New Roman" w:hAnsi="Times New Roman" w:cs="Times New Roman"/>
        </w:rPr>
        <w:t>Условия Конкурса, информация о ходе Конкурса, его результатах и передовом опыте конкурсантов освещаются в муниципальных и региональных средствах массовой информации, в деловых изданиях, а также на сайтах организаторов Конкурса.</w:t>
      </w:r>
    </w:p>
    <w:p w:rsidR="005167F7" w:rsidRPr="00BC7174" w:rsidRDefault="005167F7" w:rsidP="007A6B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53E90" w:rsidRPr="00BC7174" w:rsidRDefault="007D3A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2" w:name="Par85"/>
      <w:bookmarkEnd w:id="2"/>
      <w:r w:rsidRPr="00BC7174">
        <w:rPr>
          <w:rFonts w:ascii="Times New Roman" w:hAnsi="Times New Roman" w:cs="Times New Roman"/>
          <w:b/>
        </w:rPr>
        <w:t>5</w:t>
      </w:r>
      <w:r w:rsidR="00A53E90" w:rsidRPr="00BC7174">
        <w:rPr>
          <w:rFonts w:ascii="Times New Roman" w:hAnsi="Times New Roman" w:cs="Times New Roman"/>
          <w:b/>
        </w:rPr>
        <w:t>. Номинации Конкурса</w:t>
      </w:r>
    </w:p>
    <w:p w:rsidR="004B29FB" w:rsidRPr="00BC7174" w:rsidRDefault="004B29FB" w:rsidP="004B29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5.1. Конкурс проводится по номинациям:</w:t>
      </w:r>
    </w:p>
    <w:p w:rsidR="004B29FB" w:rsidRPr="00BC7174" w:rsidRDefault="004B29FB" w:rsidP="004B29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- «Старт»</w:t>
      </w:r>
      <w:r w:rsidR="007224A7" w:rsidRPr="00BC7174">
        <w:rPr>
          <w:rFonts w:ascii="Times New Roman" w:hAnsi="Times New Roman" w:cs="Times New Roman"/>
        </w:rPr>
        <w:t xml:space="preserve"> – лучший проект среди начинающих предпринимателей</w:t>
      </w:r>
      <w:r w:rsidRPr="00BC7174">
        <w:rPr>
          <w:rFonts w:ascii="Times New Roman" w:hAnsi="Times New Roman" w:cs="Times New Roman"/>
        </w:rPr>
        <w:t>;</w:t>
      </w:r>
    </w:p>
    <w:p w:rsidR="004B29FB" w:rsidRPr="00BC7174" w:rsidRDefault="004B29FB" w:rsidP="00F06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- «Деловая женщина - предприниматель года»</w:t>
      </w:r>
      <w:r w:rsidR="007224A7" w:rsidRPr="00BC7174">
        <w:rPr>
          <w:rFonts w:ascii="Times New Roman" w:hAnsi="Times New Roman" w:cs="Times New Roman"/>
        </w:rPr>
        <w:t xml:space="preserve"> – лучший проект, </w:t>
      </w:r>
      <w:r w:rsidR="007224A7" w:rsidRPr="00BC7174">
        <w:rPr>
          <w:rFonts w:ascii="Times New Roman" w:hAnsi="Times New Roman" w:cs="Times New Roman"/>
          <w:shd w:val="clear" w:color="auto" w:fill="FFFFFF"/>
        </w:rPr>
        <w:t>возглавляемый</w:t>
      </w:r>
      <w:r w:rsidR="007224A7" w:rsidRPr="00BC7174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7224A7" w:rsidRPr="00BC7174">
        <w:rPr>
          <w:rFonts w:ascii="Times New Roman" w:hAnsi="Times New Roman" w:cs="Times New Roman"/>
          <w:bCs/>
          <w:shd w:val="clear" w:color="auto" w:fill="FFFFFF"/>
        </w:rPr>
        <w:t>женщиной</w:t>
      </w:r>
      <w:r w:rsidRPr="00BC7174">
        <w:rPr>
          <w:rFonts w:ascii="Times New Roman" w:hAnsi="Times New Roman" w:cs="Times New Roman"/>
        </w:rPr>
        <w:t>;</w:t>
      </w:r>
    </w:p>
    <w:p w:rsidR="004B29FB" w:rsidRPr="00BC7174" w:rsidRDefault="004B29FB" w:rsidP="004B29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- «Лучший семейный бизнес Мурманской области»</w:t>
      </w:r>
      <w:r w:rsidR="007224A7" w:rsidRPr="00BC7174">
        <w:rPr>
          <w:rFonts w:ascii="Times New Roman" w:hAnsi="Times New Roman" w:cs="Times New Roman"/>
        </w:rPr>
        <w:t xml:space="preserve"> - лучший проект по развитию семейного предпринимательства</w:t>
      </w:r>
      <w:r w:rsidRPr="00BC7174">
        <w:rPr>
          <w:rFonts w:ascii="Times New Roman" w:hAnsi="Times New Roman" w:cs="Times New Roman"/>
        </w:rPr>
        <w:t>;</w:t>
      </w:r>
    </w:p>
    <w:p w:rsidR="004B29FB" w:rsidRPr="00BC7174" w:rsidRDefault="004B29FB" w:rsidP="00605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 xml:space="preserve">- «Путь к успеху» - лучший проект по созданию высокопроизводительных рабочих </w:t>
      </w:r>
      <w:r w:rsidR="004A70E0" w:rsidRPr="00BC7174">
        <w:rPr>
          <w:rFonts w:ascii="Times New Roman" w:hAnsi="Times New Roman" w:cs="Times New Roman"/>
        </w:rPr>
        <w:t>мест и эффективности инвестиций</w:t>
      </w:r>
      <w:r w:rsidRPr="00BC7174">
        <w:rPr>
          <w:rFonts w:ascii="Times New Roman" w:hAnsi="Times New Roman" w:cs="Times New Roman"/>
        </w:rPr>
        <w:t>;</w:t>
      </w:r>
    </w:p>
    <w:p w:rsidR="004B29FB" w:rsidRPr="00BC7174" w:rsidRDefault="004B29FB" w:rsidP="004B29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- «За полезное» - лучший проект по оказанию услуг предп</w:t>
      </w:r>
      <w:r w:rsidR="004A70E0" w:rsidRPr="00BC7174">
        <w:rPr>
          <w:rFonts w:ascii="Times New Roman" w:hAnsi="Times New Roman" w:cs="Times New Roman"/>
        </w:rPr>
        <w:t>ринимателями в социальной сфере</w:t>
      </w:r>
      <w:r w:rsidRPr="00BC7174">
        <w:rPr>
          <w:rFonts w:ascii="Times New Roman" w:hAnsi="Times New Roman" w:cs="Times New Roman"/>
        </w:rPr>
        <w:t>.</w:t>
      </w:r>
    </w:p>
    <w:p w:rsidR="004B29FB" w:rsidRPr="00BC7174" w:rsidRDefault="004B29FB" w:rsidP="004B29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5.2. В каждой из номинаций определяется по одному победителю и по два лауреата.</w:t>
      </w:r>
    </w:p>
    <w:p w:rsidR="008C6F23" w:rsidRPr="00BC7174" w:rsidRDefault="008C6F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C6F23" w:rsidRPr="00BC7174" w:rsidRDefault="008C6F23" w:rsidP="008C6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7174">
        <w:rPr>
          <w:rFonts w:ascii="Times New Roman" w:hAnsi="Times New Roman" w:cs="Times New Roman"/>
          <w:b/>
        </w:rPr>
        <w:t>6. Порядок предоставления заявок на Конкурс</w:t>
      </w:r>
    </w:p>
    <w:p w:rsidR="008C6F23" w:rsidRPr="00BC7174" w:rsidRDefault="008C6F23" w:rsidP="00C441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6.1. Участники Конкурса в сроки, указанные в приказе, подают Оператору Конкурса письменн</w:t>
      </w:r>
      <w:r w:rsidR="008C67BB" w:rsidRPr="00BC7174">
        <w:rPr>
          <w:rFonts w:ascii="Times New Roman" w:hAnsi="Times New Roman" w:cs="Times New Roman"/>
        </w:rPr>
        <w:t xml:space="preserve">ую заявку на участие в Конкурсе и анкету заявителя </w:t>
      </w:r>
      <w:r w:rsidRPr="00BC7174">
        <w:rPr>
          <w:rFonts w:ascii="Times New Roman" w:hAnsi="Times New Roman" w:cs="Times New Roman"/>
        </w:rPr>
        <w:t>по форм</w:t>
      </w:r>
      <w:r w:rsidR="008C67BB" w:rsidRPr="00BC7174">
        <w:rPr>
          <w:rFonts w:ascii="Times New Roman" w:hAnsi="Times New Roman" w:cs="Times New Roman"/>
        </w:rPr>
        <w:t>ам</w:t>
      </w:r>
      <w:r w:rsidRPr="00BC7174">
        <w:rPr>
          <w:rFonts w:ascii="Times New Roman" w:hAnsi="Times New Roman" w:cs="Times New Roman"/>
        </w:rPr>
        <w:t>, утвержденн</w:t>
      </w:r>
      <w:r w:rsidR="008C67BB" w:rsidRPr="00BC7174">
        <w:rPr>
          <w:rFonts w:ascii="Times New Roman" w:hAnsi="Times New Roman" w:cs="Times New Roman"/>
        </w:rPr>
        <w:t>ым</w:t>
      </w:r>
      <w:r w:rsidRPr="00BC7174">
        <w:rPr>
          <w:rFonts w:ascii="Times New Roman" w:hAnsi="Times New Roman" w:cs="Times New Roman"/>
        </w:rPr>
        <w:t xml:space="preserve"> </w:t>
      </w:r>
      <w:r w:rsidR="00CA6F3A" w:rsidRPr="00BC7174">
        <w:rPr>
          <w:rFonts w:ascii="Times New Roman" w:hAnsi="Times New Roman" w:cs="Times New Roman"/>
        </w:rPr>
        <w:t>приказ</w:t>
      </w:r>
      <w:r w:rsidR="00D151FE" w:rsidRPr="00BC7174">
        <w:rPr>
          <w:rFonts w:ascii="Times New Roman" w:hAnsi="Times New Roman" w:cs="Times New Roman"/>
        </w:rPr>
        <w:t>ом</w:t>
      </w:r>
      <w:r w:rsidR="00CA6F3A" w:rsidRPr="00BC7174">
        <w:rPr>
          <w:rFonts w:ascii="Times New Roman" w:hAnsi="Times New Roman" w:cs="Times New Roman"/>
        </w:rPr>
        <w:t xml:space="preserve"> </w:t>
      </w:r>
      <w:r w:rsidR="00605C65" w:rsidRPr="00BC7174">
        <w:rPr>
          <w:rFonts w:ascii="Times New Roman" w:hAnsi="Times New Roman" w:cs="Times New Roman"/>
        </w:rPr>
        <w:t>Министерств</w:t>
      </w:r>
      <w:r w:rsidR="00D151FE" w:rsidRPr="00BC7174">
        <w:rPr>
          <w:rFonts w:ascii="Times New Roman" w:hAnsi="Times New Roman" w:cs="Times New Roman"/>
        </w:rPr>
        <w:t>а</w:t>
      </w:r>
      <w:r w:rsidRPr="00BC7174">
        <w:rPr>
          <w:rFonts w:ascii="Times New Roman" w:hAnsi="Times New Roman" w:cs="Times New Roman"/>
        </w:rPr>
        <w:t>.</w:t>
      </w:r>
    </w:p>
    <w:p w:rsidR="008C6F23" w:rsidRPr="00F220F3" w:rsidRDefault="00CA6F3A" w:rsidP="00C441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highlight w:val="yellow"/>
        </w:rPr>
      </w:pPr>
      <w:r w:rsidRPr="00F220F3">
        <w:rPr>
          <w:rFonts w:ascii="Times New Roman" w:hAnsi="Times New Roman" w:cs="Times New Roman"/>
          <w:highlight w:val="yellow"/>
        </w:rPr>
        <w:t>6</w:t>
      </w:r>
      <w:r w:rsidR="008C6F23" w:rsidRPr="00F220F3">
        <w:rPr>
          <w:rFonts w:ascii="Times New Roman" w:hAnsi="Times New Roman" w:cs="Times New Roman"/>
          <w:highlight w:val="yellow"/>
        </w:rPr>
        <w:t xml:space="preserve">.2. Вместе с заявкой </w:t>
      </w:r>
      <w:r w:rsidR="008C67BB" w:rsidRPr="00F220F3">
        <w:rPr>
          <w:rFonts w:ascii="Times New Roman" w:hAnsi="Times New Roman" w:cs="Times New Roman"/>
          <w:highlight w:val="yellow"/>
        </w:rPr>
        <w:t xml:space="preserve">и анкетой </w:t>
      </w:r>
      <w:r w:rsidR="008C6F23" w:rsidRPr="00F220F3">
        <w:rPr>
          <w:rFonts w:ascii="Times New Roman" w:hAnsi="Times New Roman" w:cs="Times New Roman"/>
          <w:highlight w:val="yellow"/>
        </w:rPr>
        <w:t>участники Конкурса представляют</w:t>
      </w:r>
      <w:r w:rsidRPr="00F220F3">
        <w:rPr>
          <w:rFonts w:ascii="Times New Roman" w:hAnsi="Times New Roman" w:cs="Times New Roman"/>
          <w:highlight w:val="yellow"/>
        </w:rPr>
        <w:t xml:space="preserve"> следующие документы</w:t>
      </w:r>
      <w:r w:rsidR="008C6F23" w:rsidRPr="00F220F3">
        <w:rPr>
          <w:rFonts w:ascii="Times New Roman" w:hAnsi="Times New Roman" w:cs="Times New Roman"/>
          <w:highlight w:val="yellow"/>
        </w:rPr>
        <w:t>:</w:t>
      </w:r>
    </w:p>
    <w:p w:rsidR="00EF3A40" w:rsidRPr="00F220F3" w:rsidRDefault="00ED72C1" w:rsidP="00C441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highlight w:val="yellow"/>
        </w:rPr>
      </w:pPr>
      <w:r w:rsidRPr="00F220F3">
        <w:rPr>
          <w:rFonts w:ascii="Times New Roman" w:hAnsi="Times New Roman" w:cs="Times New Roman"/>
          <w:highlight w:val="yellow"/>
        </w:rPr>
        <w:t>- к</w:t>
      </w:r>
      <w:r w:rsidR="00EF3A40" w:rsidRPr="00F220F3">
        <w:rPr>
          <w:rFonts w:ascii="Times New Roman" w:hAnsi="Times New Roman" w:cs="Times New Roman"/>
          <w:highlight w:val="yellow"/>
        </w:rPr>
        <w:t xml:space="preserve">опию </w:t>
      </w:r>
      <w:r w:rsidRPr="00F220F3">
        <w:rPr>
          <w:rFonts w:ascii="Times New Roman" w:hAnsi="Times New Roman" w:cs="Times New Roman"/>
          <w:highlight w:val="yellow"/>
        </w:rPr>
        <w:t>годовой</w:t>
      </w:r>
      <w:r w:rsidR="00EF3A40" w:rsidRPr="00F220F3">
        <w:rPr>
          <w:rFonts w:ascii="Times New Roman" w:hAnsi="Times New Roman" w:cs="Times New Roman"/>
          <w:highlight w:val="yellow"/>
        </w:rPr>
        <w:t xml:space="preserve"> бухгалтерской отчетности, направляемой в ФНС (</w:t>
      </w:r>
      <w:r w:rsidR="00D151FE" w:rsidRPr="00F220F3">
        <w:rPr>
          <w:rFonts w:ascii="Times New Roman" w:hAnsi="Times New Roman" w:cs="Times New Roman"/>
          <w:highlight w:val="yellow"/>
        </w:rPr>
        <w:t>ф</w:t>
      </w:r>
      <w:r w:rsidR="00EF3A40" w:rsidRPr="00F220F3">
        <w:rPr>
          <w:rFonts w:ascii="Times New Roman" w:hAnsi="Times New Roman" w:cs="Times New Roman"/>
          <w:highlight w:val="yellow"/>
        </w:rPr>
        <w:t>орм</w:t>
      </w:r>
      <w:r w:rsidRPr="00F220F3">
        <w:rPr>
          <w:rFonts w:ascii="Times New Roman" w:hAnsi="Times New Roman" w:cs="Times New Roman"/>
          <w:highlight w:val="yellow"/>
        </w:rPr>
        <w:t>ы</w:t>
      </w:r>
      <w:r w:rsidR="00EF3A40" w:rsidRPr="00F220F3">
        <w:rPr>
          <w:rFonts w:ascii="Times New Roman" w:hAnsi="Times New Roman" w:cs="Times New Roman"/>
          <w:highlight w:val="yellow"/>
        </w:rPr>
        <w:t xml:space="preserve"> №</w:t>
      </w:r>
      <w:r w:rsidRPr="00F220F3">
        <w:rPr>
          <w:rFonts w:ascii="Times New Roman" w:hAnsi="Times New Roman" w:cs="Times New Roman"/>
          <w:highlight w:val="yellow"/>
        </w:rPr>
        <w:t xml:space="preserve"> </w:t>
      </w:r>
      <w:r w:rsidR="00EF3A40" w:rsidRPr="00F220F3">
        <w:rPr>
          <w:rFonts w:ascii="Times New Roman" w:hAnsi="Times New Roman" w:cs="Times New Roman"/>
          <w:highlight w:val="yellow"/>
        </w:rPr>
        <w:t>1, 2, 5), или копию налоговой декларации (для индивидуальных предпринимателей) за прошедшие 3 года (для участников номинации «Старт» - за прошедшие 2 года);</w:t>
      </w:r>
    </w:p>
    <w:p w:rsidR="00ED72C1" w:rsidRPr="00F220F3" w:rsidRDefault="00ED72C1" w:rsidP="00C441A9">
      <w:pPr>
        <w:pStyle w:val="a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highlight w:val="yellow"/>
        </w:rPr>
      </w:pPr>
      <w:r w:rsidRPr="00F220F3">
        <w:rPr>
          <w:rFonts w:ascii="Times New Roman" w:hAnsi="Times New Roman" w:cs="Times New Roman"/>
          <w:highlight w:val="yellow"/>
        </w:rPr>
        <w:t>- справку о среднегодовой численности сотрудников в соответствии с формой Росстата/ФНС или заверенную компанией справку о численности сотрудников за прошедшие 3 года (для участников номинации «Старт» -               за прошедшие 2 года);</w:t>
      </w:r>
    </w:p>
    <w:p w:rsidR="005167F7" w:rsidRPr="00F220F3" w:rsidRDefault="00ED72C1" w:rsidP="005167F7">
      <w:pPr>
        <w:pStyle w:val="a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highlight w:val="yellow"/>
        </w:rPr>
      </w:pPr>
      <w:proofErr w:type="gramStart"/>
      <w:r w:rsidRPr="00F220F3">
        <w:rPr>
          <w:rFonts w:ascii="Times New Roman" w:hAnsi="Times New Roman" w:cs="Times New Roman"/>
          <w:highlight w:val="yellow"/>
        </w:rPr>
        <w:t xml:space="preserve">- </w:t>
      </w:r>
      <w:r w:rsidRPr="00F220F3">
        <w:rPr>
          <w:rFonts w:ascii="Times New Roman" w:eastAsia="Calibri" w:hAnsi="Times New Roman" w:cs="Times New Roman"/>
          <w:highlight w:val="yellow"/>
        </w:rPr>
        <w:t>реестры сведений о доходах физических лиц (сопроводительный реестр к справке о доходах физических лиц и суммах начисленных и удержанных налогов с доходов физических лиц по форме 2-НДФЛ), подтверждающие размер средней заработной платы сотрудник</w:t>
      </w:r>
      <w:r w:rsidR="00D151FE" w:rsidRPr="00F220F3">
        <w:rPr>
          <w:rFonts w:ascii="Times New Roman" w:eastAsia="Calibri" w:hAnsi="Times New Roman" w:cs="Times New Roman"/>
          <w:highlight w:val="yellow"/>
        </w:rPr>
        <w:t>ов</w:t>
      </w:r>
      <w:r w:rsidRPr="00F220F3">
        <w:rPr>
          <w:rFonts w:ascii="Times New Roman" w:hAnsi="Times New Roman" w:cs="Times New Roman"/>
          <w:highlight w:val="yellow"/>
        </w:rPr>
        <w:t xml:space="preserve"> за прошедшие 3 года (для участников номинации</w:t>
      </w:r>
      <w:r w:rsidR="005167F7" w:rsidRPr="00F220F3">
        <w:rPr>
          <w:rFonts w:ascii="Times New Roman" w:hAnsi="Times New Roman" w:cs="Times New Roman"/>
          <w:highlight w:val="yellow"/>
        </w:rPr>
        <w:t xml:space="preserve"> «Старт</w:t>
      </w:r>
      <w:r w:rsidR="00C54612" w:rsidRPr="00F220F3">
        <w:rPr>
          <w:rFonts w:ascii="Times New Roman" w:hAnsi="Times New Roman" w:cs="Times New Roman"/>
          <w:highlight w:val="yellow"/>
        </w:rPr>
        <w:t>» - за прошедшие 2 года).</w:t>
      </w:r>
      <w:proofErr w:type="gramEnd"/>
    </w:p>
    <w:p w:rsidR="00ED72C1" w:rsidRPr="00F220F3" w:rsidRDefault="00ED72C1" w:rsidP="00605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highlight w:val="yellow"/>
        </w:rPr>
      </w:pPr>
      <w:r w:rsidRPr="00F220F3">
        <w:rPr>
          <w:rFonts w:ascii="Times New Roman" w:hAnsi="Times New Roman" w:cs="Times New Roman"/>
          <w:highlight w:val="yellow"/>
        </w:rPr>
        <w:t>6.3. Участники в номинации «</w:t>
      </w:r>
      <w:r w:rsidR="001659A1" w:rsidRPr="00F220F3">
        <w:rPr>
          <w:rFonts w:ascii="Times New Roman" w:hAnsi="Times New Roman" w:cs="Times New Roman"/>
          <w:highlight w:val="yellow"/>
        </w:rPr>
        <w:t>Путь к успеху</w:t>
      </w:r>
      <w:r w:rsidRPr="00F220F3">
        <w:rPr>
          <w:rFonts w:ascii="Times New Roman" w:hAnsi="Times New Roman" w:cs="Times New Roman"/>
          <w:highlight w:val="yellow"/>
        </w:rPr>
        <w:t>»</w:t>
      </w:r>
      <w:r w:rsidR="005D3E29" w:rsidRPr="00F220F3">
        <w:rPr>
          <w:rFonts w:ascii="Times New Roman" w:hAnsi="Times New Roman" w:cs="Times New Roman"/>
          <w:highlight w:val="yellow"/>
        </w:rPr>
        <w:t xml:space="preserve"> прикладывают к заявке заверенную компанией</w:t>
      </w:r>
      <w:r w:rsidR="00605C65" w:rsidRPr="00F220F3">
        <w:rPr>
          <w:rFonts w:ascii="Times New Roman" w:hAnsi="Times New Roman" w:cs="Times New Roman"/>
          <w:highlight w:val="yellow"/>
        </w:rPr>
        <w:t xml:space="preserve"> (индивидуальным предпринимателем)</w:t>
      </w:r>
      <w:r w:rsidR="005D3E29" w:rsidRPr="00F220F3">
        <w:rPr>
          <w:rFonts w:ascii="Times New Roman" w:hAnsi="Times New Roman" w:cs="Times New Roman"/>
          <w:highlight w:val="yellow"/>
        </w:rPr>
        <w:t xml:space="preserve"> справку о затратах на </w:t>
      </w:r>
      <w:r w:rsidR="00605C65" w:rsidRPr="00F220F3">
        <w:rPr>
          <w:rStyle w:val="ad"/>
          <w:rFonts w:ascii="Times New Roman" w:hAnsi="Times New Roman" w:cs="Times New Roman"/>
          <w:bCs/>
          <w:i w:val="0"/>
          <w:iCs w:val="0"/>
          <w:highlight w:val="yellow"/>
          <w:shd w:val="clear" w:color="auto" w:fill="FFFFFF"/>
        </w:rPr>
        <w:t>научно-исследовательские и опытно-конструкторские разработки</w:t>
      </w:r>
      <w:r w:rsidR="00605C65" w:rsidRPr="00F220F3">
        <w:rPr>
          <w:rFonts w:ascii="Times New Roman" w:hAnsi="Times New Roman" w:cs="Times New Roman"/>
          <w:highlight w:val="yellow"/>
        </w:rPr>
        <w:t xml:space="preserve"> (далее – </w:t>
      </w:r>
      <w:r w:rsidR="005D3E29" w:rsidRPr="00F220F3">
        <w:rPr>
          <w:rFonts w:ascii="Times New Roman" w:hAnsi="Times New Roman" w:cs="Times New Roman"/>
          <w:highlight w:val="yellow"/>
        </w:rPr>
        <w:t>НИОКР</w:t>
      </w:r>
      <w:r w:rsidR="00605C65" w:rsidRPr="00F220F3">
        <w:rPr>
          <w:rFonts w:ascii="Times New Roman" w:hAnsi="Times New Roman" w:cs="Times New Roman"/>
          <w:highlight w:val="yellow"/>
        </w:rPr>
        <w:t>)</w:t>
      </w:r>
      <w:r w:rsidR="005D3E29" w:rsidRPr="00F220F3">
        <w:rPr>
          <w:rFonts w:ascii="Times New Roman" w:hAnsi="Times New Roman" w:cs="Times New Roman"/>
          <w:highlight w:val="yellow"/>
        </w:rPr>
        <w:t xml:space="preserve"> и модернизацию в свободной форме.</w:t>
      </w:r>
    </w:p>
    <w:p w:rsidR="00A53E90" w:rsidRPr="00BC7174" w:rsidRDefault="005D3E29" w:rsidP="00C441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20F3">
        <w:rPr>
          <w:rFonts w:ascii="Times New Roman" w:hAnsi="Times New Roman" w:cs="Times New Roman"/>
          <w:highlight w:val="yellow"/>
        </w:rPr>
        <w:t>6.4. Участники в номинации «</w:t>
      </w:r>
      <w:r w:rsidR="001659A1" w:rsidRPr="00F220F3">
        <w:rPr>
          <w:rFonts w:ascii="Times New Roman" w:hAnsi="Times New Roman" w:cs="Times New Roman"/>
          <w:highlight w:val="yellow"/>
        </w:rPr>
        <w:t>За полезное</w:t>
      </w:r>
      <w:r w:rsidRPr="00F220F3">
        <w:rPr>
          <w:rFonts w:ascii="Times New Roman" w:hAnsi="Times New Roman" w:cs="Times New Roman"/>
          <w:highlight w:val="yellow"/>
        </w:rPr>
        <w:t xml:space="preserve">» прикладывают к заявке </w:t>
      </w:r>
      <w:r w:rsidR="00C441A9" w:rsidRPr="00F220F3">
        <w:rPr>
          <w:rFonts w:ascii="Times New Roman" w:hAnsi="Times New Roman" w:cs="Times New Roman"/>
          <w:highlight w:val="yellow"/>
        </w:rPr>
        <w:t xml:space="preserve">заверенную компанией </w:t>
      </w:r>
      <w:r w:rsidR="00605C65" w:rsidRPr="00F220F3">
        <w:rPr>
          <w:rFonts w:ascii="Times New Roman" w:hAnsi="Times New Roman" w:cs="Times New Roman"/>
          <w:highlight w:val="yellow"/>
        </w:rPr>
        <w:t xml:space="preserve">(индивидуальным предпринимателем) </w:t>
      </w:r>
      <w:r w:rsidR="00C441A9" w:rsidRPr="00F220F3">
        <w:rPr>
          <w:rFonts w:ascii="Times New Roman" w:hAnsi="Times New Roman" w:cs="Times New Roman"/>
          <w:highlight w:val="yellow"/>
        </w:rPr>
        <w:t xml:space="preserve">справку о количестве человек, воспользовавшихся услугами в рамках </w:t>
      </w:r>
      <w:r w:rsidR="00C441A9" w:rsidRPr="00F220F3">
        <w:rPr>
          <w:rFonts w:ascii="Times New Roman" w:hAnsi="Times New Roman" w:cs="Times New Roman"/>
          <w:highlight w:val="yellow"/>
        </w:rPr>
        <w:lastRenderedPageBreak/>
        <w:t>реализуемых предприятием (предпринимателем) социальных проектов</w:t>
      </w:r>
      <w:r w:rsidR="00AF756F" w:rsidRPr="00F220F3">
        <w:rPr>
          <w:rFonts w:ascii="Times New Roman" w:hAnsi="Times New Roman" w:cs="Times New Roman"/>
          <w:highlight w:val="yellow"/>
        </w:rPr>
        <w:t>,</w:t>
      </w:r>
      <w:r w:rsidR="00C441A9" w:rsidRPr="00F220F3">
        <w:rPr>
          <w:rFonts w:ascii="Times New Roman" w:hAnsi="Times New Roman" w:cs="Times New Roman"/>
          <w:highlight w:val="yellow"/>
        </w:rPr>
        <w:t xml:space="preserve"> и о размере выручки от предпринимательской деятельности, связанной с решением социальных проблем.</w:t>
      </w:r>
      <w:bookmarkStart w:id="3" w:name="Par104"/>
      <w:bookmarkStart w:id="4" w:name="_GoBack"/>
      <w:bookmarkEnd w:id="3"/>
      <w:bookmarkEnd w:id="4"/>
    </w:p>
    <w:p w:rsidR="00EE4E35" w:rsidRPr="00BC7174" w:rsidRDefault="00EE4E35" w:rsidP="00EE4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 xml:space="preserve">6.5. Участники </w:t>
      </w:r>
      <w:r w:rsidR="002B732D" w:rsidRPr="00BC7174">
        <w:rPr>
          <w:rFonts w:ascii="Times New Roman" w:hAnsi="Times New Roman" w:cs="Times New Roman"/>
        </w:rPr>
        <w:t xml:space="preserve">вправе при формировании </w:t>
      </w:r>
      <w:r w:rsidR="002B732D" w:rsidRPr="00BC7174">
        <w:rPr>
          <w:rFonts w:ascii="Times New Roman" w:hAnsi="Times New Roman"/>
        </w:rPr>
        <w:t xml:space="preserve">комплекта документов </w:t>
      </w:r>
      <w:r w:rsidRPr="00BC7174">
        <w:rPr>
          <w:rFonts w:ascii="Times New Roman" w:hAnsi="Times New Roman" w:cs="Times New Roman"/>
        </w:rPr>
        <w:t xml:space="preserve">приложить к заявке: </w:t>
      </w:r>
    </w:p>
    <w:p w:rsidR="00EE4E35" w:rsidRPr="00BC7174" w:rsidRDefault="00EE4E35" w:rsidP="00EE4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- статьи о конкурсанте, его деятельности, производимых товарах и предоставляемых услугах;</w:t>
      </w:r>
    </w:p>
    <w:p w:rsidR="00EE4E35" w:rsidRPr="00BC7174" w:rsidRDefault="00EE4E35" w:rsidP="00EE4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- рекламные проспекты на производимые товары и предоставляемые услуги;</w:t>
      </w:r>
    </w:p>
    <w:p w:rsidR="00EE4E35" w:rsidRPr="00BC7174" w:rsidRDefault="00EE4E35" w:rsidP="00EE4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- прочую информацию, учитываемую в критериях оценки заявки по соответствующей номинации Конкурса.</w:t>
      </w:r>
    </w:p>
    <w:p w:rsidR="002B732D" w:rsidRPr="00BC7174" w:rsidRDefault="00730832" w:rsidP="00AF7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6.</w:t>
      </w:r>
      <w:r w:rsidR="00EE4E35" w:rsidRPr="00BC7174">
        <w:rPr>
          <w:rFonts w:ascii="Times New Roman" w:hAnsi="Times New Roman" w:cs="Times New Roman"/>
        </w:rPr>
        <w:t>6</w:t>
      </w:r>
      <w:r w:rsidRPr="00BC7174">
        <w:rPr>
          <w:rFonts w:ascii="Times New Roman" w:hAnsi="Times New Roman" w:cs="Times New Roman"/>
        </w:rPr>
        <w:t>. Если участник Конкурса участвует в нескольких номинациях, он подает отдельную заявку с приложением необходимых документов по каждой номинации.</w:t>
      </w:r>
    </w:p>
    <w:p w:rsidR="002B732D" w:rsidRPr="00BC7174" w:rsidRDefault="002B732D" w:rsidP="002B7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 xml:space="preserve">6.7. Участник несет </w:t>
      </w:r>
      <w:r w:rsidRPr="00BC7174">
        <w:rPr>
          <w:rFonts w:ascii="Times New Roman" w:hAnsi="Times New Roman"/>
        </w:rPr>
        <w:t>ответственность за достоверность представляемых документов в соответствии с законодательством Российской Федерации.</w:t>
      </w:r>
    </w:p>
    <w:p w:rsidR="002B732D" w:rsidRPr="00BC7174" w:rsidRDefault="002B732D" w:rsidP="002B73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C7174">
        <w:rPr>
          <w:rFonts w:ascii="Times New Roman" w:hAnsi="Times New Roman"/>
        </w:rPr>
        <w:t xml:space="preserve">6.8. Оператор </w:t>
      </w:r>
      <w:r w:rsidR="00AF756F" w:rsidRPr="00BC7174">
        <w:rPr>
          <w:rFonts w:ascii="Times New Roman" w:hAnsi="Times New Roman"/>
        </w:rPr>
        <w:t>К</w:t>
      </w:r>
      <w:r w:rsidRPr="00BC7174">
        <w:rPr>
          <w:rFonts w:ascii="Times New Roman" w:hAnsi="Times New Roman"/>
        </w:rPr>
        <w:t>онкурса в течение 3 рабочих дней после приема заяв</w:t>
      </w:r>
      <w:r w:rsidR="00605C65" w:rsidRPr="00BC7174">
        <w:rPr>
          <w:rFonts w:ascii="Times New Roman" w:hAnsi="Times New Roman"/>
        </w:rPr>
        <w:t>к</w:t>
      </w:r>
      <w:r w:rsidRPr="00BC7174">
        <w:rPr>
          <w:rFonts w:ascii="Times New Roman" w:hAnsi="Times New Roman"/>
        </w:rPr>
        <w:t>и проводит предварительную экспертизу заявки на соответствие участника и его документов требованиям настоящего Положения и отсутствие оснований для отклонения заявки от участия в Конкурсе.</w:t>
      </w:r>
    </w:p>
    <w:p w:rsidR="002B732D" w:rsidRPr="00BC7174" w:rsidRDefault="002B732D" w:rsidP="002B73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C7174">
        <w:rPr>
          <w:rFonts w:ascii="Times New Roman" w:hAnsi="Times New Roman"/>
        </w:rPr>
        <w:t xml:space="preserve">6.9. В случае отсутствия отдельных документов или наличия </w:t>
      </w:r>
      <w:r w:rsidR="003E3149" w:rsidRPr="00BC7174">
        <w:rPr>
          <w:rFonts w:ascii="Times New Roman" w:hAnsi="Times New Roman"/>
        </w:rPr>
        <w:t>недостоверной информации</w:t>
      </w:r>
      <w:r w:rsidRPr="00BC7174">
        <w:rPr>
          <w:rFonts w:ascii="Times New Roman" w:hAnsi="Times New Roman"/>
        </w:rPr>
        <w:t xml:space="preserve"> в заявке Оператор </w:t>
      </w:r>
      <w:r w:rsidR="00AF756F" w:rsidRPr="00BC7174">
        <w:rPr>
          <w:rFonts w:ascii="Times New Roman" w:hAnsi="Times New Roman"/>
        </w:rPr>
        <w:t>К</w:t>
      </w:r>
      <w:r w:rsidR="00004FF6" w:rsidRPr="00BC7174">
        <w:rPr>
          <w:rFonts w:ascii="Times New Roman" w:hAnsi="Times New Roman"/>
        </w:rPr>
        <w:t xml:space="preserve">онкурса в течение </w:t>
      </w:r>
      <w:r w:rsidRPr="00BC7174">
        <w:rPr>
          <w:rFonts w:ascii="Times New Roman" w:hAnsi="Times New Roman"/>
        </w:rPr>
        <w:t>1 рабочего дня, следующего за днем проведения предварительной экспертизы заявки, направляет участнику письмо с перечнем недостающих документов и рекомендацией представить документы и устранить замечания в течение 3 рабочих дней со дня отправки сообщения.</w:t>
      </w:r>
    </w:p>
    <w:p w:rsidR="002B732D" w:rsidRPr="00BC7174" w:rsidRDefault="002B732D" w:rsidP="002B7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E4E35" w:rsidRPr="00BC7174" w:rsidRDefault="00EE4E35" w:rsidP="002B7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BC7174">
        <w:rPr>
          <w:rFonts w:ascii="Times New Roman" w:hAnsi="Times New Roman" w:cs="Times New Roman"/>
          <w:b/>
        </w:rPr>
        <w:t xml:space="preserve">7. </w:t>
      </w:r>
      <w:r w:rsidRPr="00BC7174">
        <w:rPr>
          <w:rFonts w:ascii="Times New Roman" w:hAnsi="Times New Roman"/>
          <w:b/>
        </w:rPr>
        <w:t xml:space="preserve">Основания для </w:t>
      </w:r>
      <w:r w:rsidR="002B732D" w:rsidRPr="00BC7174">
        <w:rPr>
          <w:rFonts w:ascii="Times New Roman" w:hAnsi="Times New Roman"/>
          <w:b/>
        </w:rPr>
        <w:t>отклонения заявки от участия в Конкурсе</w:t>
      </w:r>
    </w:p>
    <w:p w:rsidR="00EE4E35" w:rsidRPr="00BC7174" w:rsidRDefault="002B732D" w:rsidP="00EE4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BC7174">
        <w:rPr>
          <w:rFonts w:ascii="Times New Roman" w:hAnsi="Times New Roman"/>
        </w:rPr>
        <w:t>Заявка не допускается к участию в Конкурсе</w:t>
      </w:r>
      <w:r w:rsidR="00EE4E35" w:rsidRPr="00BC7174">
        <w:rPr>
          <w:rFonts w:ascii="Times New Roman" w:hAnsi="Times New Roman"/>
        </w:rPr>
        <w:t xml:space="preserve"> в случаях, если:</w:t>
      </w:r>
    </w:p>
    <w:p w:rsidR="00EE4E35" w:rsidRPr="00BC7174" w:rsidRDefault="002B732D" w:rsidP="002B732D">
      <w:pPr>
        <w:pStyle w:val="a3"/>
        <w:numPr>
          <w:ilvl w:val="1"/>
          <w:numId w:val="10"/>
        </w:numPr>
        <w:tabs>
          <w:tab w:val="left" w:pos="993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C7174">
        <w:rPr>
          <w:rFonts w:ascii="Times New Roman" w:hAnsi="Times New Roman"/>
        </w:rPr>
        <w:t>Участник</w:t>
      </w:r>
      <w:r w:rsidR="00EE4E35" w:rsidRPr="00BC7174">
        <w:rPr>
          <w:rFonts w:ascii="Times New Roman" w:hAnsi="Times New Roman"/>
        </w:rPr>
        <w:t xml:space="preserve"> не соответствует требованиям</w:t>
      </w:r>
      <w:r w:rsidRPr="00BC7174">
        <w:rPr>
          <w:rFonts w:ascii="Times New Roman" w:hAnsi="Times New Roman"/>
        </w:rPr>
        <w:t xml:space="preserve"> раздела 2 настоящего Положения</w:t>
      </w:r>
      <w:r w:rsidR="00EE4E35" w:rsidRPr="00BC7174">
        <w:rPr>
          <w:rFonts w:ascii="Times New Roman" w:hAnsi="Times New Roman"/>
        </w:rPr>
        <w:t>.</w:t>
      </w:r>
    </w:p>
    <w:p w:rsidR="00EE4E35" w:rsidRPr="00BC7174" w:rsidRDefault="00EE4E35" w:rsidP="002B732D">
      <w:pPr>
        <w:pStyle w:val="a3"/>
        <w:numPr>
          <w:ilvl w:val="1"/>
          <w:numId w:val="10"/>
        </w:numPr>
        <w:tabs>
          <w:tab w:val="left" w:pos="993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C7174">
        <w:rPr>
          <w:rFonts w:ascii="Times New Roman" w:hAnsi="Times New Roman"/>
        </w:rPr>
        <w:t xml:space="preserve">После запроса Оператора </w:t>
      </w:r>
      <w:r w:rsidR="00AF756F" w:rsidRPr="00BC7174">
        <w:rPr>
          <w:rFonts w:ascii="Times New Roman" w:hAnsi="Times New Roman"/>
        </w:rPr>
        <w:t>К</w:t>
      </w:r>
      <w:r w:rsidRPr="00BC7174">
        <w:rPr>
          <w:rFonts w:ascii="Times New Roman" w:hAnsi="Times New Roman"/>
        </w:rPr>
        <w:t xml:space="preserve">онкурса </w:t>
      </w:r>
      <w:r w:rsidR="002B732D" w:rsidRPr="00BC7174">
        <w:rPr>
          <w:rFonts w:ascii="Times New Roman" w:hAnsi="Times New Roman"/>
        </w:rPr>
        <w:t>участником</w:t>
      </w:r>
      <w:r w:rsidRPr="00BC7174">
        <w:rPr>
          <w:rFonts w:ascii="Times New Roman" w:hAnsi="Times New Roman"/>
        </w:rPr>
        <w:t xml:space="preserve"> представлен неполный комплект документов.</w:t>
      </w:r>
    </w:p>
    <w:p w:rsidR="00EE4E35" w:rsidRPr="00BC7174" w:rsidRDefault="00EE4E35" w:rsidP="002B732D">
      <w:pPr>
        <w:pStyle w:val="a3"/>
        <w:numPr>
          <w:ilvl w:val="1"/>
          <w:numId w:val="10"/>
        </w:numPr>
        <w:tabs>
          <w:tab w:val="left" w:pos="993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C7174">
        <w:rPr>
          <w:rFonts w:ascii="Times New Roman" w:hAnsi="Times New Roman"/>
        </w:rPr>
        <w:t xml:space="preserve">В документах, представляемых </w:t>
      </w:r>
      <w:r w:rsidR="002B732D" w:rsidRPr="00BC7174">
        <w:rPr>
          <w:rFonts w:ascii="Times New Roman" w:hAnsi="Times New Roman"/>
        </w:rPr>
        <w:t>участником</w:t>
      </w:r>
      <w:r w:rsidRPr="00BC7174">
        <w:rPr>
          <w:rFonts w:ascii="Times New Roman" w:hAnsi="Times New Roman"/>
        </w:rPr>
        <w:t>, имеется недостоверная информация.</w:t>
      </w:r>
    </w:p>
    <w:p w:rsidR="00EE4E35" w:rsidRPr="00BC7174" w:rsidRDefault="00EE4E35" w:rsidP="002B7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A6F3A" w:rsidRPr="00BC7174" w:rsidRDefault="002B73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5" w:name="Par123"/>
      <w:bookmarkEnd w:id="5"/>
      <w:r w:rsidRPr="00BC7174">
        <w:rPr>
          <w:rFonts w:ascii="Times New Roman" w:hAnsi="Times New Roman" w:cs="Times New Roman"/>
          <w:b/>
        </w:rPr>
        <w:t>8</w:t>
      </w:r>
      <w:r w:rsidR="00A53E90" w:rsidRPr="00BC7174">
        <w:rPr>
          <w:rFonts w:ascii="Times New Roman" w:hAnsi="Times New Roman" w:cs="Times New Roman"/>
          <w:b/>
        </w:rPr>
        <w:t xml:space="preserve">. Порядок подведения итогов </w:t>
      </w:r>
      <w:r w:rsidR="00CA6F3A" w:rsidRPr="00BC7174">
        <w:rPr>
          <w:rFonts w:ascii="Times New Roman" w:hAnsi="Times New Roman" w:cs="Times New Roman"/>
          <w:b/>
        </w:rPr>
        <w:t xml:space="preserve">и определения </w:t>
      </w:r>
    </w:p>
    <w:p w:rsidR="00A53E90" w:rsidRPr="00BC7174" w:rsidRDefault="00CA6F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BC7174">
        <w:rPr>
          <w:rFonts w:ascii="Times New Roman" w:hAnsi="Times New Roman" w:cs="Times New Roman"/>
          <w:b/>
        </w:rPr>
        <w:t xml:space="preserve">победителей и лауреатов </w:t>
      </w:r>
      <w:r w:rsidR="00A53E90" w:rsidRPr="00BC7174">
        <w:rPr>
          <w:rFonts w:ascii="Times New Roman" w:hAnsi="Times New Roman" w:cs="Times New Roman"/>
          <w:b/>
        </w:rPr>
        <w:t>Конкурса</w:t>
      </w:r>
    </w:p>
    <w:p w:rsidR="00C441A9" w:rsidRPr="00BC7174" w:rsidRDefault="002B732D" w:rsidP="00D45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8</w:t>
      </w:r>
      <w:r w:rsidR="00D45892" w:rsidRPr="00BC7174">
        <w:rPr>
          <w:rFonts w:ascii="Times New Roman" w:hAnsi="Times New Roman" w:cs="Times New Roman"/>
        </w:rPr>
        <w:t xml:space="preserve">.1. </w:t>
      </w:r>
      <w:r w:rsidR="00A53E90" w:rsidRPr="00BC7174">
        <w:rPr>
          <w:rFonts w:ascii="Times New Roman" w:hAnsi="Times New Roman" w:cs="Times New Roman"/>
        </w:rPr>
        <w:t xml:space="preserve">Конкурсная комиссия в срок, установленный приказом, определяет победителей и лауреатов Конкурса. </w:t>
      </w:r>
    </w:p>
    <w:p w:rsidR="00C441A9" w:rsidRPr="00BC7174" w:rsidRDefault="002B732D" w:rsidP="00D45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8</w:t>
      </w:r>
      <w:r w:rsidR="00D45892" w:rsidRPr="00BC7174">
        <w:rPr>
          <w:rFonts w:ascii="Times New Roman" w:hAnsi="Times New Roman" w:cs="Times New Roman"/>
        </w:rPr>
        <w:t>.2. Определение победителей и лауреатов Конкурса проводится в два этапа.</w:t>
      </w:r>
    </w:p>
    <w:p w:rsidR="003C77C9" w:rsidRPr="00BC7174" w:rsidRDefault="002B732D" w:rsidP="003C77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8</w:t>
      </w:r>
      <w:r w:rsidR="003C77C9" w:rsidRPr="00BC7174">
        <w:rPr>
          <w:rFonts w:ascii="Times New Roman" w:hAnsi="Times New Roman" w:cs="Times New Roman"/>
        </w:rPr>
        <w:t xml:space="preserve">.2.1. На </w:t>
      </w:r>
      <w:r w:rsidR="003C77C9" w:rsidRPr="00BC7174">
        <w:rPr>
          <w:rFonts w:ascii="Times New Roman" w:hAnsi="Times New Roman" w:cs="Times New Roman"/>
          <w:lang w:val="en-US"/>
        </w:rPr>
        <w:t>I</w:t>
      </w:r>
      <w:r w:rsidR="003C77C9" w:rsidRPr="00BC7174">
        <w:rPr>
          <w:rFonts w:ascii="Times New Roman" w:hAnsi="Times New Roman" w:cs="Times New Roman"/>
        </w:rPr>
        <w:t xml:space="preserve"> этапе конкурсная комиссия определяет соответствие заявки условиям Конкурса. Все заявки, соответствующие требованиям Конкурса, оцениваются по следующим критериям:</w:t>
      </w:r>
    </w:p>
    <w:p w:rsidR="003C77C9" w:rsidRPr="00BC7174" w:rsidRDefault="003C77C9" w:rsidP="003C77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- в номинации «Старт» - в соответствии с приложением № 1 к настоящему Положению;</w:t>
      </w:r>
    </w:p>
    <w:p w:rsidR="003C77C9" w:rsidRPr="00BC7174" w:rsidRDefault="003C77C9" w:rsidP="003C77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- в номинации «Деловая женщина - предприниматель года» - в соответствии с приложением № 2 к настоящему Положению;</w:t>
      </w:r>
    </w:p>
    <w:p w:rsidR="003C77C9" w:rsidRPr="00BC7174" w:rsidRDefault="003C77C9" w:rsidP="003C77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 xml:space="preserve">- в номинации «Лучший семейный бизнес Мурманской области» </w:t>
      </w:r>
      <w:proofErr w:type="gramStart"/>
      <w:r w:rsidRPr="00BC7174">
        <w:rPr>
          <w:rFonts w:ascii="Times New Roman" w:hAnsi="Times New Roman" w:cs="Times New Roman"/>
        </w:rPr>
        <w:t>-в</w:t>
      </w:r>
      <w:proofErr w:type="gramEnd"/>
      <w:r w:rsidRPr="00BC7174">
        <w:rPr>
          <w:rFonts w:ascii="Times New Roman" w:hAnsi="Times New Roman" w:cs="Times New Roman"/>
        </w:rPr>
        <w:t xml:space="preserve"> соответствии с приложением № 3 к настоящему Положению;</w:t>
      </w:r>
    </w:p>
    <w:p w:rsidR="003C77C9" w:rsidRPr="00BC7174" w:rsidRDefault="003C77C9" w:rsidP="003C77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- в номинации «</w:t>
      </w:r>
      <w:r w:rsidR="001659A1" w:rsidRPr="00BC7174">
        <w:rPr>
          <w:rFonts w:ascii="Times New Roman" w:hAnsi="Times New Roman" w:cs="Times New Roman"/>
        </w:rPr>
        <w:t>Путь к успеху</w:t>
      </w:r>
      <w:r w:rsidRPr="00BC7174">
        <w:rPr>
          <w:rFonts w:ascii="Times New Roman" w:hAnsi="Times New Roman" w:cs="Times New Roman"/>
        </w:rPr>
        <w:t>» - в соответствии с приложением № 4 к настоящему Положению;</w:t>
      </w:r>
    </w:p>
    <w:p w:rsidR="003C77C9" w:rsidRPr="00BC7174" w:rsidRDefault="003C77C9" w:rsidP="003C77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- в номинации «</w:t>
      </w:r>
      <w:r w:rsidR="001659A1" w:rsidRPr="00BC7174">
        <w:rPr>
          <w:rFonts w:ascii="Times New Roman" w:hAnsi="Times New Roman" w:cs="Times New Roman"/>
        </w:rPr>
        <w:t>За полезное» -</w:t>
      </w:r>
      <w:r w:rsidRPr="00BC7174">
        <w:rPr>
          <w:rFonts w:ascii="Times New Roman" w:hAnsi="Times New Roman" w:cs="Times New Roman"/>
        </w:rPr>
        <w:t xml:space="preserve"> в соответствии с приложением № 5 к настоящему Положению.</w:t>
      </w:r>
    </w:p>
    <w:p w:rsidR="003C77C9" w:rsidRPr="00BC7174" w:rsidRDefault="003C77C9" w:rsidP="003C77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Заявки, не удовлетворяющие условиям Конкурса, отклоняются.</w:t>
      </w:r>
    </w:p>
    <w:p w:rsidR="000903D9" w:rsidRPr="00BC7174" w:rsidRDefault="002B732D" w:rsidP="003C77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8</w:t>
      </w:r>
      <w:r w:rsidR="003C77C9" w:rsidRPr="00BC7174">
        <w:rPr>
          <w:rFonts w:ascii="Times New Roman" w:hAnsi="Times New Roman" w:cs="Times New Roman"/>
        </w:rPr>
        <w:t xml:space="preserve">.2.2. </w:t>
      </w:r>
      <w:r w:rsidR="000903D9" w:rsidRPr="00BC7174">
        <w:rPr>
          <w:rFonts w:ascii="Times New Roman" w:hAnsi="Times New Roman" w:cs="Times New Roman"/>
        </w:rPr>
        <w:t xml:space="preserve">По итогам оценки заявок на </w:t>
      </w:r>
      <w:r w:rsidR="000903D9" w:rsidRPr="00BC7174">
        <w:rPr>
          <w:rFonts w:ascii="Times New Roman" w:hAnsi="Times New Roman" w:cs="Times New Roman"/>
          <w:lang w:val="en-US"/>
        </w:rPr>
        <w:t>I</w:t>
      </w:r>
      <w:r w:rsidR="000903D9" w:rsidRPr="00BC7174">
        <w:rPr>
          <w:rFonts w:ascii="Times New Roman" w:hAnsi="Times New Roman" w:cs="Times New Roman"/>
        </w:rPr>
        <w:t xml:space="preserve"> этапе формируется рейтинг участников Конкурса отдельно по каждой номинации.</w:t>
      </w:r>
    </w:p>
    <w:p w:rsidR="003C77C9" w:rsidRPr="00BC7174" w:rsidRDefault="002B732D" w:rsidP="00D90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8</w:t>
      </w:r>
      <w:r w:rsidR="000903D9" w:rsidRPr="00BC7174">
        <w:rPr>
          <w:rFonts w:ascii="Times New Roman" w:hAnsi="Times New Roman" w:cs="Times New Roman"/>
        </w:rPr>
        <w:t xml:space="preserve">.2.3. </w:t>
      </w:r>
      <w:r w:rsidR="003C77C9" w:rsidRPr="00BC7174">
        <w:rPr>
          <w:rFonts w:ascii="Times New Roman" w:hAnsi="Times New Roman" w:cs="Times New Roman"/>
        </w:rPr>
        <w:t xml:space="preserve">На </w:t>
      </w:r>
      <w:r w:rsidR="003C77C9" w:rsidRPr="00BC7174">
        <w:rPr>
          <w:rFonts w:ascii="Times New Roman" w:hAnsi="Times New Roman" w:cs="Times New Roman"/>
          <w:lang w:val="en-US"/>
        </w:rPr>
        <w:t>II</w:t>
      </w:r>
      <w:r w:rsidR="003C77C9" w:rsidRPr="00BC7174">
        <w:rPr>
          <w:rFonts w:ascii="Times New Roman" w:hAnsi="Times New Roman" w:cs="Times New Roman"/>
        </w:rPr>
        <w:t xml:space="preserve"> этапе каждый член конкурсной комиссии проставляет каждому участнику Конкурса комплексную </w:t>
      </w:r>
      <w:r w:rsidR="00092FB5" w:rsidRPr="00BC7174">
        <w:rPr>
          <w:rFonts w:ascii="Times New Roman" w:hAnsi="Times New Roman" w:cs="Times New Roman"/>
        </w:rPr>
        <w:t xml:space="preserve">экспертную </w:t>
      </w:r>
      <w:r w:rsidR="003C77C9" w:rsidRPr="00BC7174">
        <w:rPr>
          <w:rFonts w:ascii="Times New Roman" w:hAnsi="Times New Roman" w:cs="Times New Roman"/>
        </w:rPr>
        <w:t xml:space="preserve">оценку заявки (от 0 до 5 баллов) на основании материалов, представленных на Конкурс.  </w:t>
      </w:r>
    </w:p>
    <w:p w:rsidR="003C77C9" w:rsidRPr="00BC7174" w:rsidRDefault="002B732D" w:rsidP="004A7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8</w:t>
      </w:r>
      <w:r w:rsidR="003C77C9" w:rsidRPr="00BC7174">
        <w:rPr>
          <w:rFonts w:ascii="Times New Roman" w:hAnsi="Times New Roman" w:cs="Times New Roman"/>
        </w:rPr>
        <w:t>.2.</w:t>
      </w:r>
      <w:r w:rsidR="000903D9" w:rsidRPr="00BC7174">
        <w:rPr>
          <w:rFonts w:ascii="Times New Roman" w:hAnsi="Times New Roman" w:cs="Times New Roman"/>
        </w:rPr>
        <w:t>4</w:t>
      </w:r>
      <w:r w:rsidR="003C77C9" w:rsidRPr="00BC7174">
        <w:rPr>
          <w:rFonts w:ascii="Times New Roman" w:hAnsi="Times New Roman" w:cs="Times New Roman"/>
        </w:rPr>
        <w:t xml:space="preserve">. Итоговая оценка заявки </w:t>
      </w:r>
      <w:r w:rsidR="00893C78" w:rsidRPr="00BC7174">
        <w:rPr>
          <w:rFonts w:ascii="Times New Roman" w:hAnsi="Times New Roman" w:cs="Times New Roman"/>
        </w:rPr>
        <w:t>формируется как сумма баллов, набранных по результатам двух этапов.</w:t>
      </w:r>
    </w:p>
    <w:p w:rsidR="00893C78" w:rsidRPr="00BC7174" w:rsidRDefault="002B732D" w:rsidP="00090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8</w:t>
      </w:r>
      <w:r w:rsidR="00893C78" w:rsidRPr="00BC7174">
        <w:rPr>
          <w:rFonts w:ascii="Times New Roman" w:hAnsi="Times New Roman" w:cs="Times New Roman"/>
        </w:rPr>
        <w:t xml:space="preserve">.3. </w:t>
      </w:r>
      <w:r w:rsidR="00A53E90" w:rsidRPr="00BC7174">
        <w:rPr>
          <w:rFonts w:ascii="Times New Roman" w:hAnsi="Times New Roman" w:cs="Times New Roman"/>
        </w:rPr>
        <w:t>Победителями и лауреатами Конкурса признаются участники Конкурса, набравшие наибольшее количество баллов. В случае равенства баллов победители и лауреаты</w:t>
      </w:r>
      <w:r w:rsidR="005167F7" w:rsidRPr="00BC7174">
        <w:rPr>
          <w:rFonts w:ascii="Times New Roman" w:hAnsi="Times New Roman" w:cs="Times New Roman"/>
        </w:rPr>
        <w:t xml:space="preserve"> определяются путем голосования.</w:t>
      </w:r>
      <w:r w:rsidR="00A53E90" w:rsidRPr="00BC7174">
        <w:rPr>
          <w:rFonts w:ascii="Times New Roman" w:hAnsi="Times New Roman" w:cs="Times New Roman"/>
        </w:rPr>
        <w:t xml:space="preserve"> При голосовании каждый член комиссии имеет один голос, в случае равенства голосов голос председателя конкурсной комиссии является решающим. </w:t>
      </w:r>
    </w:p>
    <w:p w:rsidR="00471D44" w:rsidRPr="00BC7174" w:rsidRDefault="002B732D" w:rsidP="00090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8</w:t>
      </w:r>
      <w:r w:rsidR="00471D44" w:rsidRPr="00BC7174">
        <w:rPr>
          <w:rFonts w:ascii="Times New Roman" w:hAnsi="Times New Roman" w:cs="Times New Roman"/>
        </w:rPr>
        <w:t>.4. В случае равенства баллов по основным критериям при голосовании учитывается дополнительная информация о деятельности заявителя, в том числе участие в конкурсах, реализация социальных проектов, общественная деятельность, благотворительность и т.д.</w:t>
      </w:r>
    </w:p>
    <w:p w:rsidR="004E396B" w:rsidRPr="00BC7174" w:rsidRDefault="002B732D" w:rsidP="002B7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8</w:t>
      </w:r>
      <w:r w:rsidR="00893C78" w:rsidRPr="00BC7174">
        <w:rPr>
          <w:rFonts w:ascii="Times New Roman" w:hAnsi="Times New Roman" w:cs="Times New Roman"/>
        </w:rPr>
        <w:t>.</w:t>
      </w:r>
      <w:r w:rsidR="00471D44" w:rsidRPr="00BC7174">
        <w:rPr>
          <w:rFonts w:ascii="Times New Roman" w:hAnsi="Times New Roman" w:cs="Times New Roman"/>
        </w:rPr>
        <w:t>5</w:t>
      </w:r>
      <w:r w:rsidR="00893C78" w:rsidRPr="00BC7174">
        <w:rPr>
          <w:rFonts w:ascii="Times New Roman" w:hAnsi="Times New Roman" w:cs="Times New Roman"/>
        </w:rPr>
        <w:t xml:space="preserve">. </w:t>
      </w:r>
      <w:r w:rsidR="00A53E90" w:rsidRPr="00BC7174">
        <w:rPr>
          <w:rFonts w:ascii="Times New Roman" w:hAnsi="Times New Roman" w:cs="Times New Roman"/>
        </w:rPr>
        <w:t xml:space="preserve">Результаты голосования оформляются в форме протокола, подписываемого председателем и секретарем конкурсной комиссии. </w:t>
      </w:r>
    </w:p>
    <w:p w:rsidR="00A53E90" w:rsidRPr="00BC7174" w:rsidRDefault="00A53E90" w:rsidP="00893C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В протоколе заседания конкурсной комиссии отражаются:</w:t>
      </w:r>
    </w:p>
    <w:p w:rsidR="00A53E90" w:rsidRPr="00BC7174" w:rsidRDefault="00A53E90" w:rsidP="00893C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- список участников Конкурса;</w:t>
      </w:r>
    </w:p>
    <w:p w:rsidR="00A53E90" w:rsidRPr="00BC7174" w:rsidRDefault="00A53E90" w:rsidP="00893C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- список участников, чьи заявки не удовлетворяют условиям Конкурса;</w:t>
      </w:r>
    </w:p>
    <w:p w:rsidR="00A53E90" w:rsidRPr="00BC7174" w:rsidRDefault="00A53E90" w:rsidP="00893C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- рейтинг участников Конкурса;</w:t>
      </w:r>
    </w:p>
    <w:p w:rsidR="00A53E90" w:rsidRPr="00BC7174" w:rsidRDefault="00A53E90" w:rsidP="00893C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lastRenderedPageBreak/>
        <w:t>- результаты обсуждения;</w:t>
      </w:r>
    </w:p>
    <w:p w:rsidR="000903D9" w:rsidRPr="00BC7174" w:rsidRDefault="00A53E90" w:rsidP="00893C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- список победителей и лауреатов Конкурса</w:t>
      </w:r>
      <w:r w:rsidR="00AF756F" w:rsidRPr="00BC7174">
        <w:rPr>
          <w:rFonts w:ascii="Times New Roman" w:hAnsi="Times New Roman" w:cs="Times New Roman"/>
        </w:rPr>
        <w:t>;</w:t>
      </w:r>
    </w:p>
    <w:p w:rsidR="00A53E90" w:rsidRPr="00BC7174" w:rsidRDefault="000903D9" w:rsidP="00893C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- дополнительные меры поощрения победителей, лауреатов и участников Конкурса</w:t>
      </w:r>
      <w:r w:rsidR="00893C78" w:rsidRPr="00BC7174">
        <w:rPr>
          <w:rFonts w:ascii="Times New Roman" w:hAnsi="Times New Roman" w:cs="Times New Roman"/>
        </w:rPr>
        <w:t>.</w:t>
      </w:r>
    </w:p>
    <w:p w:rsidR="00893C78" w:rsidRPr="00BC7174" w:rsidRDefault="002B732D" w:rsidP="00893C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8</w:t>
      </w:r>
      <w:r w:rsidR="00893C78" w:rsidRPr="00BC7174">
        <w:rPr>
          <w:rFonts w:ascii="Times New Roman" w:hAnsi="Times New Roman" w:cs="Times New Roman"/>
        </w:rPr>
        <w:t>.</w:t>
      </w:r>
      <w:r w:rsidR="00471D44" w:rsidRPr="00BC7174">
        <w:rPr>
          <w:rFonts w:ascii="Times New Roman" w:hAnsi="Times New Roman" w:cs="Times New Roman"/>
        </w:rPr>
        <w:t>6</w:t>
      </w:r>
      <w:r w:rsidR="00893C78" w:rsidRPr="00BC7174">
        <w:rPr>
          <w:rFonts w:ascii="Times New Roman" w:hAnsi="Times New Roman" w:cs="Times New Roman"/>
        </w:rPr>
        <w:t>.</w:t>
      </w:r>
      <w:r w:rsidR="00A53E90" w:rsidRPr="00BC7174">
        <w:rPr>
          <w:rFonts w:ascii="Times New Roman" w:hAnsi="Times New Roman" w:cs="Times New Roman"/>
        </w:rPr>
        <w:t xml:space="preserve"> </w:t>
      </w:r>
      <w:r w:rsidR="00893C78" w:rsidRPr="00BC7174">
        <w:rPr>
          <w:rFonts w:ascii="Times New Roman" w:hAnsi="Times New Roman" w:cs="Times New Roman"/>
        </w:rPr>
        <w:t xml:space="preserve">На основании протокола заседания конкурсной комиссии </w:t>
      </w:r>
      <w:r w:rsidR="00605C65" w:rsidRPr="00BC7174">
        <w:rPr>
          <w:rFonts w:ascii="Times New Roman" w:hAnsi="Times New Roman" w:cs="Times New Roman"/>
        </w:rPr>
        <w:t>Министерство</w:t>
      </w:r>
      <w:r w:rsidR="00893C78" w:rsidRPr="00BC7174">
        <w:rPr>
          <w:rFonts w:ascii="Times New Roman" w:hAnsi="Times New Roman" w:cs="Times New Roman"/>
        </w:rPr>
        <w:t xml:space="preserve"> в течение 5 рабочих дней готовит проект распоряжения Правительства Мурманской области «Об итогах ежегодного областного конкурса «Предприниматель года».</w:t>
      </w:r>
    </w:p>
    <w:p w:rsidR="00893C78" w:rsidRPr="00BC7174" w:rsidRDefault="002B732D" w:rsidP="00893C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8</w:t>
      </w:r>
      <w:r w:rsidR="00893C78" w:rsidRPr="00BC7174">
        <w:rPr>
          <w:rFonts w:ascii="Times New Roman" w:hAnsi="Times New Roman" w:cs="Times New Roman"/>
        </w:rPr>
        <w:t>.</w:t>
      </w:r>
      <w:r w:rsidR="00471D44" w:rsidRPr="00BC7174">
        <w:rPr>
          <w:rFonts w:ascii="Times New Roman" w:hAnsi="Times New Roman" w:cs="Times New Roman"/>
        </w:rPr>
        <w:t>7</w:t>
      </w:r>
      <w:r w:rsidR="00893C78" w:rsidRPr="00BC7174">
        <w:rPr>
          <w:rFonts w:ascii="Times New Roman" w:hAnsi="Times New Roman" w:cs="Times New Roman"/>
        </w:rPr>
        <w:t xml:space="preserve">. </w:t>
      </w:r>
      <w:r w:rsidR="00A53E90" w:rsidRPr="00BC7174">
        <w:rPr>
          <w:rFonts w:ascii="Times New Roman" w:hAnsi="Times New Roman" w:cs="Times New Roman"/>
        </w:rPr>
        <w:t xml:space="preserve">На основании протокола заседания конкурсной комиссии </w:t>
      </w:r>
      <w:r w:rsidR="00CA6F3A" w:rsidRPr="00BC7174">
        <w:rPr>
          <w:rFonts w:ascii="Times New Roman" w:hAnsi="Times New Roman" w:cs="Times New Roman"/>
        </w:rPr>
        <w:t>Оператор Конкурса</w:t>
      </w:r>
      <w:r w:rsidR="00A53E90" w:rsidRPr="00BC7174">
        <w:rPr>
          <w:rFonts w:ascii="Times New Roman" w:hAnsi="Times New Roman" w:cs="Times New Roman"/>
        </w:rPr>
        <w:t xml:space="preserve"> в течение </w:t>
      </w:r>
      <w:r w:rsidR="00893C78" w:rsidRPr="00BC7174">
        <w:rPr>
          <w:rFonts w:ascii="Times New Roman" w:hAnsi="Times New Roman" w:cs="Times New Roman"/>
        </w:rPr>
        <w:t>5</w:t>
      </w:r>
      <w:r w:rsidR="00A53E90" w:rsidRPr="00BC7174">
        <w:rPr>
          <w:rFonts w:ascii="Times New Roman" w:hAnsi="Times New Roman" w:cs="Times New Roman"/>
        </w:rPr>
        <w:t xml:space="preserve"> рабочих дней направляет соответствующие уведомления участникам, чьи заявки не удовлетворяют условиям Конкурса.</w:t>
      </w:r>
    </w:p>
    <w:p w:rsidR="00A53E90" w:rsidRPr="00BC7174" w:rsidRDefault="002B732D" w:rsidP="00092F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8</w:t>
      </w:r>
      <w:r w:rsidR="00893C78" w:rsidRPr="00BC7174">
        <w:rPr>
          <w:rFonts w:ascii="Times New Roman" w:hAnsi="Times New Roman" w:cs="Times New Roman"/>
        </w:rPr>
        <w:t>.</w:t>
      </w:r>
      <w:r w:rsidR="00471D44" w:rsidRPr="00BC7174">
        <w:rPr>
          <w:rFonts w:ascii="Times New Roman" w:hAnsi="Times New Roman" w:cs="Times New Roman"/>
        </w:rPr>
        <w:t>8</w:t>
      </w:r>
      <w:r w:rsidR="00893C78" w:rsidRPr="00BC7174">
        <w:rPr>
          <w:rFonts w:ascii="Times New Roman" w:hAnsi="Times New Roman" w:cs="Times New Roman"/>
        </w:rPr>
        <w:t xml:space="preserve">. </w:t>
      </w:r>
      <w:r w:rsidR="00A53E90" w:rsidRPr="00BC7174">
        <w:rPr>
          <w:rFonts w:ascii="Times New Roman" w:hAnsi="Times New Roman" w:cs="Times New Roman"/>
        </w:rPr>
        <w:t xml:space="preserve"> Информация, предоставленная в конкурсную комиссию участниками Конкурса и имеющая служебный характер, не может быть использована без их письменного согласия для иных целей, кроме подведения итогов Конкурса.</w:t>
      </w:r>
    </w:p>
    <w:p w:rsidR="002B732D" w:rsidRPr="00BC7174" w:rsidRDefault="002B7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A53E90" w:rsidRPr="00BC7174" w:rsidRDefault="002B73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6" w:name="Par139"/>
      <w:bookmarkEnd w:id="6"/>
      <w:r w:rsidRPr="00BC7174">
        <w:rPr>
          <w:rFonts w:ascii="Times New Roman" w:hAnsi="Times New Roman" w:cs="Times New Roman"/>
          <w:b/>
        </w:rPr>
        <w:t>9</w:t>
      </w:r>
      <w:r w:rsidR="00A53E90" w:rsidRPr="00BC7174">
        <w:rPr>
          <w:rFonts w:ascii="Times New Roman" w:hAnsi="Times New Roman" w:cs="Times New Roman"/>
          <w:b/>
        </w:rPr>
        <w:t>. Награждение победителей и лауреатов Конкурса</w:t>
      </w:r>
    </w:p>
    <w:p w:rsidR="00A53E90" w:rsidRPr="00BC7174" w:rsidRDefault="00A53E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53E90" w:rsidRPr="00BC7174" w:rsidRDefault="002B732D" w:rsidP="00A06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9</w:t>
      </w:r>
      <w:r w:rsidR="00A064CE" w:rsidRPr="00BC7174">
        <w:rPr>
          <w:rFonts w:ascii="Times New Roman" w:hAnsi="Times New Roman" w:cs="Times New Roman"/>
        </w:rPr>
        <w:t xml:space="preserve">.1. </w:t>
      </w:r>
      <w:r w:rsidR="00A53E90" w:rsidRPr="00BC7174">
        <w:rPr>
          <w:rFonts w:ascii="Times New Roman" w:hAnsi="Times New Roman" w:cs="Times New Roman"/>
        </w:rPr>
        <w:t xml:space="preserve">Награждение победителей и лауреатов Конкурса проводится в торжественной обстановке. </w:t>
      </w:r>
      <w:r w:rsidR="00A064CE" w:rsidRPr="00BC7174">
        <w:rPr>
          <w:rFonts w:ascii="Times New Roman" w:hAnsi="Times New Roman" w:cs="Times New Roman"/>
        </w:rPr>
        <w:t>П</w:t>
      </w:r>
      <w:r w:rsidR="00A53E90" w:rsidRPr="00BC7174">
        <w:rPr>
          <w:rFonts w:ascii="Times New Roman" w:hAnsi="Times New Roman" w:cs="Times New Roman"/>
        </w:rPr>
        <w:t xml:space="preserve">обедителям и лауреатам Конкурса вручаются дипломы и памятные знаки, остальным участникам Конкурса вручаются </w:t>
      </w:r>
      <w:r w:rsidR="00A064CE" w:rsidRPr="00BC7174">
        <w:rPr>
          <w:rFonts w:ascii="Times New Roman" w:hAnsi="Times New Roman" w:cs="Times New Roman"/>
        </w:rPr>
        <w:t>дипломы</w:t>
      </w:r>
      <w:r w:rsidR="00A53E90" w:rsidRPr="00BC7174">
        <w:rPr>
          <w:rFonts w:ascii="Times New Roman" w:hAnsi="Times New Roman" w:cs="Times New Roman"/>
        </w:rPr>
        <w:t xml:space="preserve"> участников Конкурса.</w:t>
      </w:r>
    </w:p>
    <w:p w:rsidR="00730832" w:rsidRPr="00BC7174" w:rsidRDefault="002B732D" w:rsidP="007308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9</w:t>
      </w:r>
      <w:r w:rsidR="00A064CE" w:rsidRPr="00BC7174">
        <w:rPr>
          <w:rFonts w:ascii="Times New Roman" w:hAnsi="Times New Roman" w:cs="Times New Roman"/>
        </w:rPr>
        <w:t>.2. Победители Конкурса в номинациях «</w:t>
      </w:r>
      <w:r w:rsidR="001659A1" w:rsidRPr="00BC7174">
        <w:rPr>
          <w:rFonts w:ascii="Times New Roman" w:hAnsi="Times New Roman" w:cs="Times New Roman"/>
        </w:rPr>
        <w:t>Путь к успеху</w:t>
      </w:r>
      <w:r w:rsidR="00A064CE" w:rsidRPr="00BC7174">
        <w:rPr>
          <w:rFonts w:ascii="Times New Roman" w:hAnsi="Times New Roman" w:cs="Times New Roman"/>
        </w:rPr>
        <w:t>» и «</w:t>
      </w:r>
      <w:r w:rsidR="001659A1" w:rsidRPr="00BC7174">
        <w:rPr>
          <w:rFonts w:ascii="Times New Roman" w:hAnsi="Times New Roman" w:cs="Times New Roman"/>
        </w:rPr>
        <w:t>За полезное</w:t>
      </w:r>
      <w:r w:rsidR="00A064CE" w:rsidRPr="00BC7174">
        <w:rPr>
          <w:rFonts w:ascii="Times New Roman" w:hAnsi="Times New Roman" w:cs="Times New Roman"/>
        </w:rPr>
        <w:t xml:space="preserve">» номинируются </w:t>
      </w:r>
      <w:r w:rsidR="00605C65" w:rsidRPr="00BC7174">
        <w:rPr>
          <w:rFonts w:ascii="Times New Roman" w:hAnsi="Times New Roman" w:cs="Times New Roman"/>
        </w:rPr>
        <w:t>Министерством</w:t>
      </w:r>
      <w:r w:rsidR="00A064CE" w:rsidRPr="00BC7174">
        <w:rPr>
          <w:rFonts w:ascii="Times New Roman" w:hAnsi="Times New Roman" w:cs="Times New Roman"/>
        </w:rPr>
        <w:t xml:space="preserve"> на участие в национальной предпринимательской премии «Бизнес-успех».</w:t>
      </w:r>
    </w:p>
    <w:p w:rsidR="00A53E90" w:rsidRPr="00BC7174" w:rsidRDefault="002B732D" w:rsidP="00090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9</w:t>
      </w:r>
      <w:r w:rsidR="00A064CE" w:rsidRPr="00BC7174">
        <w:rPr>
          <w:rFonts w:ascii="Times New Roman" w:hAnsi="Times New Roman" w:cs="Times New Roman"/>
        </w:rPr>
        <w:t xml:space="preserve">.3. </w:t>
      </w:r>
      <w:bookmarkStart w:id="7" w:name="Par146"/>
      <w:bookmarkEnd w:id="7"/>
      <w:r w:rsidR="00A53E90" w:rsidRPr="00BC7174">
        <w:rPr>
          <w:rFonts w:ascii="Times New Roman" w:hAnsi="Times New Roman" w:cs="Times New Roman"/>
        </w:rPr>
        <w:t xml:space="preserve">Победители и лауреаты Конкурса получают право использовать в своих рекламных материалах дипломы победителя и лауреата ежегодного областного конкурса </w:t>
      </w:r>
      <w:r w:rsidR="00A064CE" w:rsidRPr="00BC7174">
        <w:rPr>
          <w:rFonts w:ascii="Times New Roman" w:hAnsi="Times New Roman" w:cs="Times New Roman"/>
        </w:rPr>
        <w:t>«</w:t>
      </w:r>
      <w:r w:rsidR="00A53E90" w:rsidRPr="00BC7174">
        <w:rPr>
          <w:rFonts w:ascii="Times New Roman" w:hAnsi="Times New Roman" w:cs="Times New Roman"/>
        </w:rPr>
        <w:t>Предприниматель года</w:t>
      </w:r>
      <w:r w:rsidR="00A064CE" w:rsidRPr="00BC7174">
        <w:rPr>
          <w:rFonts w:ascii="Times New Roman" w:hAnsi="Times New Roman" w:cs="Times New Roman"/>
        </w:rPr>
        <w:t>»</w:t>
      </w:r>
      <w:r w:rsidR="00A53E90" w:rsidRPr="00BC7174">
        <w:rPr>
          <w:rFonts w:ascii="Times New Roman" w:hAnsi="Times New Roman" w:cs="Times New Roman"/>
        </w:rPr>
        <w:t>.</w:t>
      </w:r>
    </w:p>
    <w:p w:rsidR="000903D9" w:rsidRPr="00BC7174" w:rsidRDefault="002B732D" w:rsidP="00D90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9</w:t>
      </w:r>
      <w:r w:rsidR="00A064CE" w:rsidRPr="00BC7174">
        <w:rPr>
          <w:rFonts w:ascii="Times New Roman" w:hAnsi="Times New Roman" w:cs="Times New Roman"/>
        </w:rPr>
        <w:t>.</w:t>
      </w:r>
      <w:r w:rsidR="000903D9" w:rsidRPr="00BC7174">
        <w:rPr>
          <w:rFonts w:ascii="Times New Roman" w:hAnsi="Times New Roman" w:cs="Times New Roman"/>
        </w:rPr>
        <w:t>4</w:t>
      </w:r>
      <w:r w:rsidR="00A064CE" w:rsidRPr="00BC7174">
        <w:rPr>
          <w:rFonts w:ascii="Times New Roman" w:hAnsi="Times New Roman" w:cs="Times New Roman"/>
        </w:rPr>
        <w:t>.</w:t>
      </w:r>
      <w:r w:rsidR="00A53E90" w:rsidRPr="00BC7174">
        <w:rPr>
          <w:rFonts w:ascii="Times New Roman" w:hAnsi="Times New Roman" w:cs="Times New Roman"/>
        </w:rPr>
        <w:t xml:space="preserve"> Победители и лауреаты Конкурса в течение одного года имеют право на скидки при оплате консультационных услуг, оказываемых Северной ТПП, АНО </w:t>
      </w:r>
      <w:r w:rsidR="00A064CE" w:rsidRPr="00BC7174">
        <w:rPr>
          <w:rFonts w:ascii="Times New Roman" w:hAnsi="Times New Roman" w:cs="Times New Roman"/>
        </w:rPr>
        <w:t>«</w:t>
      </w:r>
      <w:r w:rsidR="00A53E90" w:rsidRPr="00BC7174">
        <w:rPr>
          <w:rFonts w:ascii="Times New Roman" w:hAnsi="Times New Roman" w:cs="Times New Roman"/>
        </w:rPr>
        <w:t>Мурманское региональное агентство поддержки малого и среднего бизнеса</w:t>
      </w:r>
      <w:r w:rsidR="00A064CE" w:rsidRPr="00BC7174">
        <w:rPr>
          <w:rFonts w:ascii="Times New Roman" w:hAnsi="Times New Roman" w:cs="Times New Roman"/>
        </w:rPr>
        <w:t>»</w:t>
      </w:r>
      <w:r w:rsidR="00A53E90" w:rsidRPr="00BC7174">
        <w:rPr>
          <w:rFonts w:ascii="Times New Roman" w:hAnsi="Times New Roman" w:cs="Times New Roman"/>
        </w:rPr>
        <w:t>.</w:t>
      </w:r>
    </w:p>
    <w:p w:rsidR="001659A1" w:rsidRPr="00BC7174" w:rsidRDefault="001659A1" w:rsidP="00515A8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</w:p>
    <w:p w:rsidR="00CA6F3A" w:rsidRPr="00BC7174" w:rsidRDefault="001659A1" w:rsidP="001659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BC7174">
        <w:rPr>
          <w:rFonts w:ascii="Times New Roman" w:hAnsi="Times New Roman" w:cs="Times New Roman"/>
          <w:sz w:val="20"/>
          <w:szCs w:val="20"/>
        </w:rPr>
        <w:t>_________________</w:t>
      </w:r>
    </w:p>
    <w:p w:rsidR="00A53E90" w:rsidRPr="00BC7174" w:rsidRDefault="00A53E90" w:rsidP="00AF756F">
      <w:pPr>
        <w:pageBreakBefore/>
        <w:widowControl w:val="0"/>
        <w:autoSpaceDE w:val="0"/>
        <w:autoSpaceDN w:val="0"/>
        <w:adjustRightInd w:val="0"/>
        <w:spacing w:after="0" w:line="240" w:lineRule="auto"/>
        <w:ind w:left="7088"/>
        <w:outlineLvl w:val="1"/>
        <w:rPr>
          <w:rFonts w:ascii="Times New Roman" w:hAnsi="Times New Roman" w:cs="Times New Roman"/>
          <w:sz w:val="20"/>
          <w:szCs w:val="20"/>
        </w:rPr>
      </w:pPr>
      <w:r w:rsidRPr="00BC7174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="00CA6F3A" w:rsidRPr="00BC7174">
        <w:rPr>
          <w:rFonts w:ascii="Times New Roman" w:hAnsi="Times New Roman" w:cs="Times New Roman"/>
          <w:sz w:val="20"/>
          <w:szCs w:val="20"/>
        </w:rPr>
        <w:t xml:space="preserve"> № 1</w:t>
      </w:r>
    </w:p>
    <w:p w:rsidR="00A53E90" w:rsidRPr="00BC7174" w:rsidRDefault="00A53E90" w:rsidP="00AF756F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sz w:val="20"/>
          <w:szCs w:val="20"/>
        </w:rPr>
      </w:pPr>
      <w:r w:rsidRPr="00BC7174">
        <w:rPr>
          <w:rFonts w:ascii="Times New Roman" w:hAnsi="Times New Roman" w:cs="Times New Roman"/>
          <w:sz w:val="20"/>
          <w:szCs w:val="20"/>
        </w:rPr>
        <w:t>к Положению</w:t>
      </w:r>
    </w:p>
    <w:p w:rsidR="00730832" w:rsidRPr="00BC7174" w:rsidRDefault="00730832" w:rsidP="00730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7174">
        <w:rPr>
          <w:rFonts w:ascii="Times New Roman" w:hAnsi="Times New Roman" w:cs="Times New Roman"/>
          <w:b/>
          <w:sz w:val="20"/>
          <w:szCs w:val="20"/>
        </w:rPr>
        <w:t>Критерии оценки конкурсных заявок</w:t>
      </w:r>
    </w:p>
    <w:p w:rsidR="00AF756F" w:rsidRPr="00BC7174" w:rsidRDefault="00730832" w:rsidP="00AF7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7174">
        <w:rPr>
          <w:rFonts w:ascii="Times New Roman" w:hAnsi="Times New Roman" w:cs="Times New Roman"/>
          <w:b/>
          <w:sz w:val="20"/>
          <w:szCs w:val="20"/>
        </w:rPr>
        <w:t>в номинации «Старт»</w:t>
      </w:r>
      <w:r w:rsidR="00A8019B" w:rsidRPr="00BC717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13FAE" w:rsidRPr="00BC7174" w:rsidRDefault="00813FAE" w:rsidP="00813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8" w:name="Par172"/>
      <w:bookmarkEnd w:id="8"/>
      <w:r w:rsidRPr="00BC7174">
        <w:rPr>
          <w:rFonts w:ascii="Times New Roman" w:hAnsi="Times New Roman" w:cs="Times New Roman"/>
          <w:sz w:val="20"/>
          <w:szCs w:val="20"/>
        </w:rPr>
        <w:t xml:space="preserve">Учитываются результаты работы за 2 </w:t>
      </w:r>
      <w:proofErr w:type="gramStart"/>
      <w:r w:rsidRPr="00BC7174">
        <w:rPr>
          <w:rFonts w:ascii="Times New Roman" w:hAnsi="Times New Roman" w:cs="Times New Roman"/>
          <w:sz w:val="20"/>
          <w:szCs w:val="20"/>
        </w:rPr>
        <w:t>прошедших</w:t>
      </w:r>
      <w:proofErr w:type="gramEnd"/>
      <w:r w:rsidRPr="00BC7174">
        <w:rPr>
          <w:rFonts w:ascii="Times New Roman" w:hAnsi="Times New Roman" w:cs="Times New Roman"/>
          <w:sz w:val="20"/>
          <w:szCs w:val="20"/>
        </w:rPr>
        <w:t xml:space="preserve"> календарных года.</w:t>
      </w:r>
    </w:p>
    <w:tbl>
      <w:tblPr>
        <w:tblW w:w="10916" w:type="dxa"/>
        <w:tblInd w:w="-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118"/>
        <w:gridCol w:w="6096"/>
        <w:gridCol w:w="1134"/>
      </w:tblGrid>
      <w:tr w:rsidR="00813FAE" w:rsidRPr="00BC7174" w:rsidTr="00BC7174">
        <w:trPr>
          <w:tblHeader/>
        </w:trPr>
        <w:tc>
          <w:tcPr>
            <w:tcW w:w="5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3FAE" w:rsidRPr="00BC7174" w:rsidRDefault="00813FAE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813FAE" w:rsidRPr="00BC7174" w:rsidRDefault="00813FAE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C717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C7174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1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3FAE" w:rsidRPr="00BC7174" w:rsidRDefault="00813FAE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критерия</w:t>
            </w:r>
          </w:p>
        </w:tc>
        <w:tc>
          <w:tcPr>
            <w:tcW w:w="6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3FAE" w:rsidRPr="00BC7174" w:rsidRDefault="00813FAE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1134" w:type="dxa"/>
          </w:tcPr>
          <w:p w:rsidR="00813FAE" w:rsidRPr="00BC7174" w:rsidRDefault="00813FAE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</w:tr>
      <w:tr w:rsidR="00905462" w:rsidRPr="00BC7174" w:rsidTr="00BC7174">
        <w:trPr>
          <w:trHeight w:val="510"/>
        </w:trPr>
        <w:tc>
          <w:tcPr>
            <w:tcW w:w="5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462" w:rsidRPr="00BC7174" w:rsidRDefault="00905462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462" w:rsidRPr="00BC7174" w:rsidRDefault="00C631F5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05462" w:rsidRPr="00BC71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Сфера деятельности </w:t>
            </w:r>
          </w:p>
          <w:p w:rsidR="00905462" w:rsidRPr="00BC7174" w:rsidRDefault="00905462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462" w:rsidRPr="00BC7174" w:rsidRDefault="00905462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Cs/>
                <w:sz w:val="20"/>
                <w:szCs w:val="20"/>
              </w:rPr>
              <w:t>- производственная  сфера, научно-техническая сфера, сельское хозяйство, инновационная деятельность</w:t>
            </w:r>
          </w:p>
        </w:tc>
        <w:tc>
          <w:tcPr>
            <w:tcW w:w="1134" w:type="dxa"/>
          </w:tcPr>
          <w:p w:rsidR="00905462" w:rsidRPr="00BC7174" w:rsidRDefault="00905462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05462" w:rsidRPr="00BC7174" w:rsidTr="00BC7174">
        <w:trPr>
          <w:trHeight w:val="250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462" w:rsidRPr="00BC7174" w:rsidRDefault="00905462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462" w:rsidRPr="00BC7174" w:rsidRDefault="00905462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462" w:rsidRPr="00BC7174" w:rsidRDefault="00905462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Cs/>
                <w:sz w:val="20"/>
                <w:szCs w:val="20"/>
              </w:rPr>
              <w:t>- строительство, жилищно-коммунальное хозяйство</w:t>
            </w:r>
          </w:p>
        </w:tc>
        <w:tc>
          <w:tcPr>
            <w:tcW w:w="1134" w:type="dxa"/>
          </w:tcPr>
          <w:p w:rsidR="00905462" w:rsidRPr="00BC7174" w:rsidRDefault="004A70E0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05462" w:rsidRPr="00BC7174" w:rsidTr="00BC7174">
        <w:trPr>
          <w:trHeight w:val="384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462" w:rsidRPr="00BC7174" w:rsidRDefault="00905462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462" w:rsidRPr="00BC7174" w:rsidRDefault="00905462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462" w:rsidRPr="00BC7174" w:rsidRDefault="00905462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Cs/>
                <w:sz w:val="20"/>
                <w:szCs w:val="20"/>
              </w:rPr>
              <w:t>- услуги для населения, транспорт и связь, прочие</w:t>
            </w:r>
          </w:p>
        </w:tc>
        <w:tc>
          <w:tcPr>
            <w:tcW w:w="1134" w:type="dxa"/>
          </w:tcPr>
          <w:p w:rsidR="00905462" w:rsidRPr="00BC7174" w:rsidRDefault="004A70E0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05462" w:rsidRPr="00BC7174" w:rsidTr="00BC7174">
        <w:trPr>
          <w:trHeight w:val="247"/>
        </w:trPr>
        <w:tc>
          <w:tcPr>
            <w:tcW w:w="5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462" w:rsidRPr="00BC7174" w:rsidRDefault="00261721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462" w:rsidRPr="00BC7174" w:rsidRDefault="00905462" w:rsidP="00600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Cs/>
                <w:sz w:val="20"/>
                <w:szCs w:val="20"/>
              </w:rPr>
              <w:t>Уровень средней заработной платы сотрудников</w:t>
            </w:r>
            <w:r w:rsidR="00600E67"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1721" w:rsidRPr="00BC7174">
              <w:rPr>
                <w:rFonts w:ascii="Times New Roman" w:hAnsi="Times New Roman" w:cs="Times New Roman"/>
                <w:sz w:val="20"/>
                <w:szCs w:val="20"/>
              </w:rPr>
              <w:t>за последний отчетный период</w:t>
            </w:r>
          </w:p>
        </w:tc>
        <w:tc>
          <w:tcPr>
            <w:tcW w:w="6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462" w:rsidRPr="00BC7174" w:rsidRDefault="00905462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свыше 20 000 руб.</w:t>
            </w:r>
          </w:p>
        </w:tc>
        <w:tc>
          <w:tcPr>
            <w:tcW w:w="1134" w:type="dxa"/>
          </w:tcPr>
          <w:p w:rsidR="00905462" w:rsidRPr="00BC7174" w:rsidRDefault="00261721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05462" w:rsidRPr="00BC7174" w:rsidTr="00BC7174">
        <w:trPr>
          <w:trHeight w:val="338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462" w:rsidRPr="00BC7174" w:rsidRDefault="00905462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462" w:rsidRPr="00BC7174" w:rsidRDefault="00905462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462" w:rsidRPr="00BC7174" w:rsidRDefault="00261721" w:rsidP="0051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- от </w:t>
            </w:r>
            <w:r w:rsidR="00AB69E4" w:rsidRPr="00BC71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167F7" w:rsidRPr="00BC7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B69E4" w:rsidRPr="00BC71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167F7" w:rsidRPr="00BC717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AB69E4"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  руб. до 19 999</w:t>
            </w: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134" w:type="dxa"/>
          </w:tcPr>
          <w:p w:rsidR="00905462" w:rsidRPr="00BC7174" w:rsidRDefault="00261721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05462" w:rsidRPr="00BC7174" w:rsidTr="00BC7174">
        <w:trPr>
          <w:trHeight w:val="362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462" w:rsidRPr="00BC7174" w:rsidRDefault="00905462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462" w:rsidRPr="00BC7174" w:rsidRDefault="00905462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462" w:rsidRPr="00BC7174" w:rsidRDefault="00905462" w:rsidP="00AB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1721"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- от </w:t>
            </w:r>
            <w:r w:rsidR="00AB69E4" w:rsidRPr="00BC7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12 013</w:t>
            </w:r>
            <w:r w:rsidR="00AB69E4" w:rsidRPr="00BC7174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61721"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руб. до </w:t>
            </w:r>
            <w:r w:rsidR="00AB69E4"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14 999 </w:t>
            </w:r>
            <w:r w:rsidR="00261721" w:rsidRPr="00BC7174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134" w:type="dxa"/>
          </w:tcPr>
          <w:p w:rsidR="00905462" w:rsidRPr="00BC7174" w:rsidRDefault="00261721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5462" w:rsidRPr="00BC7174" w:rsidTr="00BC7174">
        <w:trPr>
          <w:trHeight w:val="210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462" w:rsidRPr="00BC7174" w:rsidRDefault="00905462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462" w:rsidRPr="00BC7174" w:rsidRDefault="00905462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462" w:rsidRPr="00BC7174" w:rsidRDefault="00261721" w:rsidP="00AB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B69E4" w:rsidRPr="00BC7174">
              <w:rPr>
                <w:rFonts w:ascii="Times New Roman" w:hAnsi="Times New Roman" w:cs="Times New Roman"/>
                <w:sz w:val="20"/>
                <w:szCs w:val="20"/>
              </w:rPr>
              <w:t>менее</w:t>
            </w: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 12 013 руб.</w:t>
            </w:r>
          </w:p>
        </w:tc>
        <w:tc>
          <w:tcPr>
            <w:tcW w:w="1134" w:type="dxa"/>
          </w:tcPr>
          <w:p w:rsidR="00905462" w:rsidRPr="00BC7174" w:rsidRDefault="00261721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631F5" w:rsidRPr="00BC7174" w:rsidTr="00BC7174">
        <w:trPr>
          <w:trHeight w:val="336"/>
        </w:trPr>
        <w:tc>
          <w:tcPr>
            <w:tcW w:w="5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1F5" w:rsidRPr="00BC7174" w:rsidRDefault="00C631F5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9E0" w:rsidRPr="00BC7174" w:rsidRDefault="00F209E0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Динамика </w:t>
            </w:r>
            <w:r w:rsidR="00C631F5" w:rsidRPr="00BC71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средней </w:t>
            </w:r>
            <w:r w:rsidR="00C631F5" w:rsidRPr="00BC7174">
              <w:rPr>
                <w:rFonts w:ascii="Times New Roman" w:hAnsi="Times New Roman" w:cs="Times New Roman"/>
                <w:sz w:val="20"/>
                <w:szCs w:val="20"/>
              </w:rPr>
              <w:t>заработной платы</w:t>
            </w:r>
          </w:p>
          <w:p w:rsidR="00C631F5" w:rsidRPr="00BC7174" w:rsidRDefault="00DB0475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631F5" w:rsidRPr="00BC7174">
              <w:rPr>
                <w:rFonts w:ascii="Times New Roman" w:hAnsi="Times New Roman" w:cs="Times New Roman"/>
                <w:sz w:val="20"/>
                <w:szCs w:val="20"/>
              </w:rPr>
              <w:t>в течение 2 календарных лет, предшествующих году подачи заявки</w:t>
            </w: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C631F5"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1F5" w:rsidRPr="00BC7174" w:rsidRDefault="00C631F5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наблюдается рост средней заработной платы</w:t>
            </w:r>
          </w:p>
        </w:tc>
        <w:tc>
          <w:tcPr>
            <w:tcW w:w="1134" w:type="dxa"/>
          </w:tcPr>
          <w:p w:rsidR="00C631F5" w:rsidRPr="00BC7174" w:rsidRDefault="00C631F5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631F5" w:rsidRPr="00BC7174" w:rsidTr="00BC7174">
        <w:trPr>
          <w:trHeight w:val="346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1F5" w:rsidRPr="00BC7174" w:rsidRDefault="00C631F5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1F5" w:rsidRPr="00BC7174" w:rsidRDefault="00C631F5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1F5" w:rsidRPr="00BC7174" w:rsidRDefault="00C631F5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наблюдается сохранение уровня средней заработной платы</w:t>
            </w:r>
          </w:p>
        </w:tc>
        <w:tc>
          <w:tcPr>
            <w:tcW w:w="1134" w:type="dxa"/>
          </w:tcPr>
          <w:p w:rsidR="00C631F5" w:rsidRPr="00BC7174" w:rsidRDefault="00C631F5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631F5" w:rsidRPr="00BC7174" w:rsidTr="00BC7174">
        <w:trPr>
          <w:trHeight w:val="426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1F5" w:rsidRPr="00BC7174" w:rsidRDefault="00C631F5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1F5" w:rsidRPr="00BC7174" w:rsidRDefault="00C631F5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1F5" w:rsidRPr="00BC7174" w:rsidRDefault="00C631F5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- наблюдается снижение средней заработной платы </w:t>
            </w:r>
          </w:p>
        </w:tc>
        <w:tc>
          <w:tcPr>
            <w:tcW w:w="1134" w:type="dxa"/>
          </w:tcPr>
          <w:p w:rsidR="00C631F5" w:rsidRPr="00BC7174" w:rsidRDefault="00C631F5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631F5" w:rsidRPr="00BC7174" w:rsidTr="00BC7174">
        <w:trPr>
          <w:trHeight w:val="422"/>
        </w:trPr>
        <w:tc>
          <w:tcPr>
            <w:tcW w:w="5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1F5" w:rsidRPr="00BC7174" w:rsidRDefault="00C631F5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1F5" w:rsidRPr="00BC7174" w:rsidRDefault="00F209E0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Динамика</w:t>
            </w:r>
            <w:r w:rsidR="00C631F5"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количества созданных рабочих мест </w:t>
            </w:r>
            <w:r w:rsidR="00DB0475" w:rsidRPr="00BC717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631F5" w:rsidRPr="00BC7174">
              <w:rPr>
                <w:rFonts w:ascii="Times New Roman" w:hAnsi="Times New Roman" w:cs="Times New Roman"/>
                <w:sz w:val="20"/>
                <w:szCs w:val="20"/>
              </w:rPr>
              <w:t>в течение 2 календарных лет, предшествующих году подачи заявки</w:t>
            </w:r>
            <w:r w:rsidR="00DB0475" w:rsidRPr="00BC71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1F5" w:rsidRPr="00BC7174" w:rsidRDefault="00C631F5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- наблюдается рост количества созданных рабочих мест </w:t>
            </w:r>
          </w:p>
        </w:tc>
        <w:tc>
          <w:tcPr>
            <w:tcW w:w="1134" w:type="dxa"/>
          </w:tcPr>
          <w:p w:rsidR="00C631F5" w:rsidRPr="00BC7174" w:rsidRDefault="00C631F5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631F5" w:rsidRPr="00BC7174" w:rsidTr="00BC7174">
        <w:trPr>
          <w:trHeight w:val="446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1F5" w:rsidRPr="00BC7174" w:rsidRDefault="00C631F5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1F5" w:rsidRPr="00BC7174" w:rsidRDefault="00C631F5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1F5" w:rsidRPr="00BC7174" w:rsidRDefault="00C631F5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наблюдается сохранение количества созданных рабочих мест</w:t>
            </w:r>
          </w:p>
        </w:tc>
        <w:tc>
          <w:tcPr>
            <w:tcW w:w="1134" w:type="dxa"/>
          </w:tcPr>
          <w:p w:rsidR="00C631F5" w:rsidRPr="00BC7174" w:rsidRDefault="00C631F5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631F5" w:rsidRPr="00BC7174" w:rsidTr="00BC7174">
        <w:trPr>
          <w:trHeight w:val="374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1F5" w:rsidRPr="00BC7174" w:rsidRDefault="00C631F5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1F5" w:rsidRPr="00BC7174" w:rsidRDefault="00C631F5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1F5" w:rsidRPr="00BC7174" w:rsidRDefault="00C631F5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наблюдается снижение количества созданных рабочих мест</w:t>
            </w:r>
          </w:p>
        </w:tc>
        <w:tc>
          <w:tcPr>
            <w:tcW w:w="1134" w:type="dxa"/>
          </w:tcPr>
          <w:p w:rsidR="00C631F5" w:rsidRPr="00BC7174" w:rsidRDefault="00C631F5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659A1" w:rsidRPr="00BC7174" w:rsidTr="00BC7174">
        <w:trPr>
          <w:trHeight w:val="525"/>
        </w:trPr>
        <w:tc>
          <w:tcPr>
            <w:tcW w:w="5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9E0" w:rsidRPr="00BC7174" w:rsidRDefault="00F209E0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Динамика</w:t>
            </w:r>
            <w:r w:rsidR="001659A1"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 размера выручки от реализации товаров, работ, услуг </w:t>
            </w:r>
          </w:p>
          <w:p w:rsidR="001659A1" w:rsidRPr="00BC7174" w:rsidRDefault="001659A1" w:rsidP="00F2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209E0"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2 календарных лет, предшествующих году подачи заявки)</w:t>
            </w:r>
          </w:p>
        </w:tc>
        <w:tc>
          <w:tcPr>
            <w:tcW w:w="6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наблюдается рост выручки от реализации товаров, работ, услуг</w:t>
            </w:r>
          </w:p>
        </w:tc>
        <w:tc>
          <w:tcPr>
            <w:tcW w:w="1134" w:type="dxa"/>
          </w:tcPr>
          <w:p w:rsidR="001659A1" w:rsidRPr="00BC7174" w:rsidRDefault="001659A1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659A1" w:rsidRPr="00BC7174" w:rsidTr="00BC7174">
        <w:trPr>
          <w:trHeight w:val="335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размер выручки остается стабильным</w:t>
            </w:r>
          </w:p>
        </w:tc>
        <w:tc>
          <w:tcPr>
            <w:tcW w:w="1134" w:type="dxa"/>
          </w:tcPr>
          <w:p w:rsidR="001659A1" w:rsidRPr="00BC7174" w:rsidRDefault="001659A1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659A1" w:rsidRPr="00BC7174" w:rsidTr="00BC7174">
        <w:trPr>
          <w:trHeight w:val="495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16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наблюдается падение выручки от реализации товаров, работ, услуг</w:t>
            </w:r>
          </w:p>
        </w:tc>
        <w:tc>
          <w:tcPr>
            <w:tcW w:w="1134" w:type="dxa"/>
          </w:tcPr>
          <w:p w:rsidR="001659A1" w:rsidRPr="00BC7174" w:rsidRDefault="001659A1" w:rsidP="0016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05462" w:rsidRPr="00BC7174" w:rsidRDefault="00905462" w:rsidP="00905462">
      <w:pPr>
        <w:autoSpaceDE w:val="0"/>
        <w:autoSpaceDN w:val="0"/>
        <w:adjustRightInd w:val="0"/>
        <w:spacing w:after="0" w:line="240" w:lineRule="auto"/>
        <w:ind w:firstLine="77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C7174">
        <w:rPr>
          <w:rFonts w:ascii="Times New Roman" w:hAnsi="Times New Roman" w:cs="Times New Roman"/>
          <w:sz w:val="20"/>
          <w:szCs w:val="20"/>
        </w:rPr>
        <w:t xml:space="preserve">В случае отсутствия в заявке и приложенных </w:t>
      </w:r>
      <w:r w:rsidR="00AF756F" w:rsidRPr="00BC7174">
        <w:rPr>
          <w:rFonts w:ascii="Times New Roman" w:hAnsi="Times New Roman" w:cs="Times New Roman"/>
          <w:sz w:val="20"/>
          <w:szCs w:val="20"/>
        </w:rPr>
        <w:t xml:space="preserve">к ней </w:t>
      </w:r>
      <w:r w:rsidRPr="00BC7174">
        <w:rPr>
          <w:rFonts w:ascii="Times New Roman" w:hAnsi="Times New Roman" w:cs="Times New Roman"/>
          <w:sz w:val="20"/>
          <w:szCs w:val="20"/>
        </w:rPr>
        <w:t xml:space="preserve">документах информации по какому-либо </w:t>
      </w:r>
      <w:r w:rsidR="00AF756F" w:rsidRPr="00BC7174">
        <w:rPr>
          <w:rFonts w:ascii="Times New Roman" w:hAnsi="Times New Roman" w:cs="Times New Roman"/>
          <w:sz w:val="20"/>
          <w:szCs w:val="20"/>
        </w:rPr>
        <w:t>из указанных критериев</w:t>
      </w:r>
      <w:r w:rsidRPr="00BC7174">
        <w:rPr>
          <w:rFonts w:ascii="Times New Roman" w:hAnsi="Times New Roman" w:cs="Times New Roman"/>
          <w:sz w:val="20"/>
          <w:szCs w:val="20"/>
        </w:rPr>
        <w:t xml:space="preserve"> оценка по этому критерию равняется 0 баллов. </w:t>
      </w:r>
    </w:p>
    <w:p w:rsidR="00905462" w:rsidRPr="00BC7174" w:rsidRDefault="00905462" w:rsidP="002374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C7174">
        <w:rPr>
          <w:rFonts w:ascii="Times New Roman" w:hAnsi="Times New Roman" w:cs="Times New Roman"/>
          <w:sz w:val="20"/>
          <w:szCs w:val="20"/>
        </w:rPr>
        <w:t>Максимальная сумма баллов</w:t>
      </w:r>
      <w:r w:rsidR="00261721" w:rsidRPr="00BC7174">
        <w:rPr>
          <w:rFonts w:ascii="Times New Roman" w:hAnsi="Times New Roman" w:cs="Times New Roman"/>
          <w:sz w:val="20"/>
          <w:szCs w:val="20"/>
        </w:rPr>
        <w:t xml:space="preserve"> </w:t>
      </w:r>
      <w:r w:rsidRPr="00BC7174">
        <w:rPr>
          <w:rFonts w:ascii="Times New Roman" w:hAnsi="Times New Roman" w:cs="Times New Roman"/>
          <w:sz w:val="20"/>
          <w:szCs w:val="20"/>
        </w:rPr>
        <w:t xml:space="preserve">– </w:t>
      </w:r>
      <w:r w:rsidR="0023746E" w:rsidRPr="00BC7174">
        <w:rPr>
          <w:rFonts w:ascii="Times New Roman" w:hAnsi="Times New Roman" w:cs="Times New Roman"/>
          <w:sz w:val="20"/>
          <w:szCs w:val="20"/>
        </w:rPr>
        <w:t>25</w:t>
      </w:r>
      <w:r w:rsidRPr="00BC7174">
        <w:rPr>
          <w:rFonts w:ascii="Times New Roman" w:hAnsi="Times New Roman" w:cs="Times New Roman"/>
          <w:sz w:val="20"/>
          <w:szCs w:val="20"/>
        </w:rPr>
        <w:t xml:space="preserve"> баллов.</w:t>
      </w:r>
    </w:p>
    <w:p w:rsidR="00BC7174" w:rsidRDefault="00905462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C7174">
        <w:rPr>
          <w:rFonts w:ascii="Times New Roman" w:hAnsi="Times New Roman" w:cs="Times New Roman"/>
          <w:sz w:val="20"/>
          <w:szCs w:val="20"/>
        </w:rPr>
        <w:t>Минимальная сумма баллов</w:t>
      </w:r>
      <w:r w:rsidR="00261721" w:rsidRPr="00BC7174">
        <w:rPr>
          <w:rFonts w:ascii="Times New Roman" w:hAnsi="Times New Roman" w:cs="Times New Roman"/>
          <w:sz w:val="20"/>
          <w:szCs w:val="20"/>
        </w:rPr>
        <w:t xml:space="preserve"> </w:t>
      </w:r>
      <w:r w:rsidRPr="00BC7174">
        <w:rPr>
          <w:rFonts w:ascii="Times New Roman" w:hAnsi="Times New Roman" w:cs="Times New Roman"/>
          <w:sz w:val="20"/>
          <w:szCs w:val="20"/>
        </w:rPr>
        <w:t xml:space="preserve">–  </w:t>
      </w:r>
      <w:r w:rsidR="004A70E0" w:rsidRPr="00BC7174">
        <w:rPr>
          <w:rFonts w:ascii="Times New Roman" w:hAnsi="Times New Roman" w:cs="Times New Roman"/>
          <w:sz w:val="20"/>
          <w:szCs w:val="20"/>
        </w:rPr>
        <w:t>2</w:t>
      </w:r>
      <w:r w:rsidRPr="00BC7174">
        <w:rPr>
          <w:rFonts w:ascii="Times New Roman" w:hAnsi="Times New Roman" w:cs="Times New Roman"/>
          <w:sz w:val="20"/>
          <w:szCs w:val="20"/>
        </w:rPr>
        <w:t xml:space="preserve"> балл</w:t>
      </w:r>
      <w:r w:rsidR="0023746E" w:rsidRPr="00BC7174">
        <w:rPr>
          <w:rFonts w:ascii="Times New Roman" w:hAnsi="Times New Roman" w:cs="Times New Roman"/>
          <w:sz w:val="20"/>
          <w:szCs w:val="20"/>
        </w:rPr>
        <w:t>а</w:t>
      </w:r>
      <w:r w:rsidRPr="00BC7174">
        <w:rPr>
          <w:rFonts w:ascii="Times New Roman" w:hAnsi="Times New Roman" w:cs="Times New Roman"/>
          <w:sz w:val="20"/>
          <w:szCs w:val="20"/>
        </w:rPr>
        <w:t>.</w:t>
      </w:r>
    </w:p>
    <w:p w:rsidR="00BC7174" w:rsidRDefault="00BC7174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DB0475" w:rsidRPr="00BC7174" w:rsidRDefault="00BC7174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</w:t>
      </w:r>
      <w:r w:rsidR="00DB0475" w:rsidRPr="00BC7174">
        <w:rPr>
          <w:rFonts w:ascii="Times New Roman" w:hAnsi="Times New Roman" w:cs="Times New Roman"/>
          <w:sz w:val="20"/>
          <w:szCs w:val="20"/>
        </w:rPr>
        <w:t>ложение № 2</w:t>
      </w:r>
    </w:p>
    <w:p w:rsidR="00DB0475" w:rsidRPr="00BC7174" w:rsidRDefault="00DB0475" w:rsidP="00AF756F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sz w:val="20"/>
          <w:szCs w:val="20"/>
        </w:rPr>
      </w:pPr>
      <w:r w:rsidRPr="00BC7174">
        <w:rPr>
          <w:rFonts w:ascii="Times New Roman" w:hAnsi="Times New Roman" w:cs="Times New Roman"/>
          <w:sz w:val="20"/>
          <w:szCs w:val="20"/>
        </w:rPr>
        <w:t>к Положению</w:t>
      </w:r>
    </w:p>
    <w:p w:rsidR="00DB0475" w:rsidRPr="00BC7174" w:rsidRDefault="00DB0475" w:rsidP="00DB0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7174">
        <w:rPr>
          <w:rFonts w:ascii="Times New Roman" w:hAnsi="Times New Roman" w:cs="Times New Roman"/>
          <w:b/>
          <w:sz w:val="20"/>
          <w:szCs w:val="20"/>
        </w:rPr>
        <w:t>Критерии оценки конкурсных заявок</w:t>
      </w:r>
    </w:p>
    <w:p w:rsidR="00DB0475" w:rsidRPr="00BC7174" w:rsidRDefault="00DB0475" w:rsidP="00AF7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7174">
        <w:rPr>
          <w:rFonts w:ascii="Times New Roman" w:hAnsi="Times New Roman" w:cs="Times New Roman"/>
          <w:b/>
          <w:sz w:val="20"/>
          <w:szCs w:val="20"/>
        </w:rPr>
        <w:t>в номинации «Деловая женщина – предприниматель года»</w:t>
      </w:r>
      <w:r w:rsidR="00A8019B" w:rsidRPr="00BC717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B0475" w:rsidRPr="00BC7174" w:rsidRDefault="00DB0475" w:rsidP="00DB04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7174">
        <w:rPr>
          <w:rFonts w:ascii="Times New Roman" w:hAnsi="Times New Roman" w:cs="Times New Roman"/>
          <w:sz w:val="20"/>
          <w:szCs w:val="20"/>
        </w:rPr>
        <w:t xml:space="preserve">Учитываются результаты работы за 3 </w:t>
      </w:r>
      <w:proofErr w:type="gramStart"/>
      <w:r w:rsidRPr="00BC7174">
        <w:rPr>
          <w:rFonts w:ascii="Times New Roman" w:hAnsi="Times New Roman" w:cs="Times New Roman"/>
          <w:sz w:val="20"/>
          <w:szCs w:val="20"/>
        </w:rPr>
        <w:t>прошедших</w:t>
      </w:r>
      <w:proofErr w:type="gramEnd"/>
      <w:r w:rsidRPr="00BC7174">
        <w:rPr>
          <w:rFonts w:ascii="Times New Roman" w:hAnsi="Times New Roman" w:cs="Times New Roman"/>
          <w:sz w:val="20"/>
          <w:szCs w:val="20"/>
        </w:rPr>
        <w:t xml:space="preserve"> календарных года.</w:t>
      </w:r>
    </w:p>
    <w:tbl>
      <w:tblPr>
        <w:tblW w:w="10774" w:type="dxa"/>
        <w:tblInd w:w="-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6237"/>
        <w:gridCol w:w="992"/>
      </w:tblGrid>
      <w:tr w:rsidR="00DB0475" w:rsidRPr="00BC7174" w:rsidTr="00BC7174">
        <w:trPr>
          <w:trHeight w:val="438"/>
          <w:tblHeader/>
        </w:trPr>
        <w:tc>
          <w:tcPr>
            <w:tcW w:w="5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0475" w:rsidRPr="00BC7174" w:rsidRDefault="00DB0475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DB0475" w:rsidRPr="00BC7174" w:rsidRDefault="00DB0475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C717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C7174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0475" w:rsidRPr="00BC7174" w:rsidRDefault="00DB0475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критерия</w:t>
            </w: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0475" w:rsidRPr="00BC7174" w:rsidRDefault="00DB0475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992" w:type="dxa"/>
          </w:tcPr>
          <w:p w:rsidR="00DB0475" w:rsidRPr="00BC7174" w:rsidRDefault="00DB0475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</w:tr>
      <w:tr w:rsidR="00DB0475" w:rsidRPr="00BC7174" w:rsidTr="00BC7174">
        <w:trPr>
          <w:trHeight w:val="464"/>
        </w:trPr>
        <w:tc>
          <w:tcPr>
            <w:tcW w:w="5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0475" w:rsidRPr="00BC7174" w:rsidRDefault="00DB0475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0475" w:rsidRPr="00BC7174" w:rsidRDefault="00DB0475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Сфера деятельности </w:t>
            </w:r>
          </w:p>
          <w:p w:rsidR="00DB0475" w:rsidRPr="00BC7174" w:rsidRDefault="00DB0475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0475" w:rsidRPr="00BC7174" w:rsidRDefault="00DB0475" w:rsidP="00A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Cs/>
                <w:sz w:val="20"/>
                <w:szCs w:val="20"/>
              </w:rPr>
              <w:t>- производственная  сфера, научно-техническая сфера, сельское хозяйство, инновационная деятельность</w:t>
            </w:r>
          </w:p>
        </w:tc>
        <w:tc>
          <w:tcPr>
            <w:tcW w:w="992" w:type="dxa"/>
          </w:tcPr>
          <w:p w:rsidR="00DB0475" w:rsidRPr="00BC7174" w:rsidRDefault="00DB0475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B0475" w:rsidRPr="00BC7174" w:rsidTr="00BC7174">
        <w:trPr>
          <w:trHeight w:val="375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0475" w:rsidRPr="00BC7174" w:rsidRDefault="00DB0475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0475" w:rsidRPr="00BC7174" w:rsidRDefault="00DB0475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0475" w:rsidRPr="00BC7174" w:rsidRDefault="00DB0475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Cs/>
                <w:sz w:val="20"/>
                <w:szCs w:val="20"/>
              </w:rPr>
              <w:t>- строительство, жилищно-коммунальное хозяйство</w:t>
            </w:r>
          </w:p>
        </w:tc>
        <w:tc>
          <w:tcPr>
            <w:tcW w:w="992" w:type="dxa"/>
          </w:tcPr>
          <w:p w:rsidR="00DB0475" w:rsidRPr="00BC7174" w:rsidRDefault="004A70E0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B0475" w:rsidRPr="00BC7174" w:rsidTr="00BC7174">
        <w:trPr>
          <w:trHeight w:val="477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0475" w:rsidRPr="00BC7174" w:rsidRDefault="00DB0475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0475" w:rsidRPr="00BC7174" w:rsidRDefault="00DB0475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0475" w:rsidRPr="00BC7174" w:rsidRDefault="00DB0475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Cs/>
                <w:sz w:val="20"/>
                <w:szCs w:val="20"/>
              </w:rPr>
              <w:t>- услуги для населения, транспорт и связь, прочие</w:t>
            </w:r>
          </w:p>
        </w:tc>
        <w:tc>
          <w:tcPr>
            <w:tcW w:w="992" w:type="dxa"/>
          </w:tcPr>
          <w:p w:rsidR="00DB0475" w:rsidRPr="00BC7174" w:rsidRDefault="004A70E0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B0475" w:rsidRPr="00BC7174" w:rsidTr="00BC7174">
        <w:trPr>
          <w:trHeight w:val="516"/>
        </w:trPr>
        <w:tc>
          <w:tcPr>
            <w:tcW w:w="5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0475" w:rsidRPr="00BC7174" w:rsidRDefault="00DB0475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9E0" w:rsidRPr="00BC7174" w:rsidRDefault="00F209E0" w:rsidP="00F2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Динамика</w:t>
            </w:r>
            <w:r w:rsidR="00DB0475"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0475" w:rsidRPr="00BC71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средней </w:t>
            </w:r>
            <w:r w:rsidR="00DB0475"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заработной платы </w:t>
            </w:r>
          </w:p>
          <w:p w:rsidR="00DB0475" w:rsidRPr="00BC7174" w:rsidRDefault="00DB0475" w:rsidP="00F2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(в течение 3 календарных лет, предшествующих году подачи заявки) </w:t>
            </w: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0475" w:rsidRPr="00BC7174" w:rsidRDefault="00DB0475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наблюдается рост средней заработной платы</w:t>
            </w:r>
          </w:p>
        </w:tc>
        <w:tc>
          <w:tcPr>
            <w:tcW w:w="992" w:type="dxa"/>
          </w:tcPr>
          <w:p w:rsidR="00DB0475" w:rsidRPr="00BC7174" w:rsidRDefault="00DB0475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B0475" w:rsidRPr="00BC7174" w:rsidTr="00BC7174">
        <w:trPr>
          <w:trHeight w:val="444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0475" w:rsidRPr="00BC7174" w:rsidRDefault="00DB0475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0475" w:rsidRPr="00BC7174" w:rsidRDefault="00DB0475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0475" w:rsidRPr="00BC7174" w:rsidRDefault="00DB0475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- наблюдается сохранение уровня средней заработной платы </w:t>
            </w:r>
          </w:p>
        </w:tc>
        <w:tc>
          <w:tcPr>
            <w:tcW w:w="992" w:type="dxa"/>
          </w:tcPr>
          <w:p w:rsidR="00DB0475" w:rsidRPr="00BC7174" w:rsidRDefault="00DB0475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0475" w:rsidRPr="00BC7174" w:rsidTr="00BC7174">
        <w:trPr>
          <w:trHeight w:val="359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0475" w:rsidRPr="00BC7174" w:rsidRDefault="00DB0475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0475" w:rsidRPr="00BC7174" w:rsidRDefault="00DB0475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0475" w:rsidRPr="00BC7174" w:rsidRDefault="00DB0475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- наблюдается снижение средней заработной платы </w:t>
            </w:r>
          </w:p>
        </w:tc>
        <w:tc>
          <w:tcPr>
            <w:tcW w:w="992" w:type="dxa"/>
          </w:tcPr>
          <w:p w:rsidR="00DB0475" w:rsidRPr="00BC7174" w:rsidRDefault="00DB0475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B0475" w:rsidRPr="00BC7174" w:rsidTr="00BC7174">
        <w:trPr>
          <w:trHeight w:val="254"/>
        </w:trPr>
        <w:tc>
          <w:tcPr>
            <w:tcW w:w="5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0475" w:rsidRPr="00BC7174" w:rsidRDefault="00DB0475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9E0" w:rsidRPr="00BC7174" w:rsidRDefault="00F209E0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Динамика</w:t>
            </w:r>
            <w:r w:rsidR="00DB0475"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количества созданных рабочих </w:t>
            </w:r>
          </w:p>
          <w:p w:rsidR="00DB0475" w:rsidRPr="00BC7174" w:rsidRDefault="00DB0475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мест (в течение 3 календарных лет, предшествующих году подачи заявки)</w:t>
            </w: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0475" w:rsidRPr="00BC7174" w:rsidRDefault="00DB0475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наблюдается рост количества созданных рабочих мест</w:t>
            </w:r>
          </w:p>
        </w:tc>
        <w:tc>
          <w:tcPr>
            <w:tcW w:w="992" w:type="dxa"/>
          </w:tcPr>
          <w:p w:rsidR="00DB0475" w:rsidRPr="00BC7174" w:rsidRDefault="00DB0475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B0475" w:rsidRPr="00BC7174" w:rsidTr="00BC7174">
        <w:trPr>
          <w:trHeight w:val="464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0475" w:rsidRPr="00BC7174" w:rsidRDefault="00DB0475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0475" w:rsidRPr="00BC7174" w:rsidRDefault="00DB0475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0475" w:rsidRPr="00BC7174" w:rsidRDefault="00DB0475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наблюдается сохранение количества созданных рабочих мест</w:t>
            </w:r>
          </w:p>
        </w:tc>
        <w:tc>
          <w:tcPr>
            <w:tcW w:w="992" w:type="dxa"/>
          </w:tcPr>
          <w:p w:rsidR="00DB0475" w:rsidRPr="00BC7174" w:rsidRDefault="00DB0475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0475" w:rsidRPr="00BC7174" w:rsidTr="00BC7174">
        <w:trPr>
          <w:trHeight w:val="376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0475" w:rsidRPr="00BC7174" w:rsidRDefault="00DB0475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0475" w:rsidRPr="00BC7174" w:rsidRDefault="00DB0475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0475" w:rsidRPr="00BC7174" w:rsidRDefault="00DB0475" w:rsidP="0083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наблюдается снижение количества созданных рабочих мест</w:t>
            </w:r>
          </w:p>
        </w:tc>
        <w:tc>
          <w:tcPr>
            <w:tcW w:w="992" w:type="dxa"/>
          </w:tcPr>
          <w:p w:rsidR="00DB0475" w:rsidRPr="00BC7174" w:rsidRDefault="00DB0475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659A1" w:rsidRPr="00BC7174" w:rsidTr="00BC7174">
        <w:trPr>
          <w:trHeight w:val="442"/>
        </w:trPr>
        <w:tc>
          <w:tcPr>
            <w:tcW w:w="5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9E0" w:rsidRPr="00BC7174" w:rsidRDefault="00F209E0" w:rsidP="0083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Динамика</w:t>
            </w:r>
            <w:r w:rsidR="001659A1"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 размера выручки от реализации товаров, работ, услуг </w:t>
            </w:r>
          </w:p>
          <w:p w:rsidR="001659A1" w:rsidRPr="00BC7174" w:rsidRDefault="001659A1" w:rsidP="00F2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(в течение 3 календарных лет, предшествующих году подачи заявки)</w:t>
            </w: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AC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наблюдается рост выручки от реализации товаров, работ, услуг</w:t>
            </w:r>
          </w:p>
        </w:tc>
        <w:tc>
          <w:tcPr>
            <w:tcW w:w="992" w:type="dxa"/>
          </w:tcPr>
          <w:p w:rsidR="001659A1" w:rsidRPr="00BC7174" w:rsidRDefault="001659A1" w:rsidP="00AC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659A1" w:rsidRPr="00BC7174" w:rsidTr="00BC7174">
        <w:trPr>
          <w:trHeight w:val="371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AC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AC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размер выручки остается стабильным</w:t>
            </w:r>
          </w:p>
        </w:tc>
        <w:tc>
          <w:tcPr>
            <w:tcW w:w="992" w:type="dxa"/>
          </w:tcPr>
          <w:p w:rsidR="001659A1" w:rsidRPr="00BC7174" w:rsidRDefault="001659A1" w:rsidP="00AC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659A1" w:rsidRPr="00BC7174" w:rsidTr="00BC7174">
        <w:trPr>
          <w:trHeight w:val="352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AC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AC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наблюдается падение выручки от реализации товаров, работ, услуг</w:t>
            </w:r>
          </w:p>
        </w:tc>
        <w:tc>
          <w:tcPr>
            <w:tcW w:w="992" w:type="dxa"/>
          </w:tcPr>
          <w:p w:rsidR="001659A1" w:rsidRPr="00BC7174" w:rsidRDefault="001659A1" w:rsidP="00AC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09E0" w:rsidRPr="00BC7174" w:rsidTr="00BC7174">
        <w:trPr>
          <w:trHeight w:val="282"/>
        </w:trPr>
        <w:tc>
          <w:tcPr>
            <w:tcW w:w="5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9E0" w:rsidRPr="00BC7174" w:rsidRDefault="00F209E0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9E0" w:rsidRPr="00BC7174" w:rsidRDefault="00F209E0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Динамика объема реализованной продукции, работ, </w:t>
            </w:r>
          </w:p>
          <w:p w:rsidR="00F209E0" w:rsidRPr="00BC7174" w:rsidRDefault="00F209E0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услуг (в течение 3 календарных лет, предшествующих году подачи заявки)</w:t>
            </w: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9E0" w:rsidRPr="00BC7174" w:rsidRDefault="00F209E0" w:rsidP="0083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наблюдается рост объема реализованной продукции, работ, услуг</w:t>
            </w:r>
          </w:p>
        </w:tc>
        <w:tc>
          <w:tcPr>
            <w:tcW w:w="992" w:type="dxa"/>
          </w:tcPr>
          <w:p w:rsidR="00F209E0" w:rsidRPr="00BC7174" w:rsidRDefault="00F209E0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209E0" w:rsidRPr="00BC7174" w:rsidTr="00BC7174">
        <w:trPr>
          <w:trHeight w:val="516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9E0" w:rsidRPr="00BC7174" w:rsidRDefault="00F209E0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9E0" w:rsidRPr="00BC7174" w:rsidRDefault="00F209E0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9E0" w:rsidRPr="00BC7174" w:rsidRDefault="00F209E0" w:rsidP="0051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объем реализованной продукции, работ, услуг остается стабильным</w:t>
            </w:r>
          </w:p>
        </w:tc>
        <w:tc>
          <w:tcPr>
            <w:tcW w:w="992" w:type="dxa"/>
          </w:tcPr>
          <w:p w:rsidR="00F209E0" w:rsidRPr="00BC7174" w:rsidRDefault="00F209E0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209E0" w:rsidRPr="00BC7174" w:rsidTr="00BC7174">
        <w:trPr>
          <w:trHeight w:val="516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9E0" w:rsidRPr="00BC7174" w:rsidRDefault="00F209E0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9E0" w:rsidRPr="00BC7174" w:rsidRDefault="00F209E0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9E0" w:rsidRPr="00BC7174" w:rsidRDefault="00F209E0" w:rsidP="00F2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наблюдается падение объема реализованной продукции, работ, услуг</w:t>
            </w:r>
          </w:p>
        </w:tc>
        <w:tc>
          <w:tcPr>
            <w:tcW w:w="992" w:type="dxa"/>
          </w:tcPr>
          <w:p w:rsidR="00F209E0" w:rsidRPr="00BC7174" w:rsidRDefault="00F209E0" w:rsidP="00F2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09E0" w:rsidRPr="00BC7174" w:rsidTr="00BC7174">
        <w:trPr>
          <w:trHeight w:val="583"/>
        </w:trPr>
        <w:tc>
          <w:tcPr>
            <w:tcW w:w="5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9E0" w:rsidRPr="00BC7174" w:rsidRDefault="00F209E0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9E0" w:rsidRPr="00BC7174" w:rsidRDefault="00F209E0" w:rsidP="00A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Динамика производительности труда</w:t>
            </w:r>
            <w:r w:rsidR="00AF756F" w:rsidRPr="00BC7174">
              <w:rPr>
                <w:rStyle w:val="ab"/>
                <w:rFonts w:ascii="Times New Roman" w:hAnsi="Times New Roman" w:cs="Times New Roman"/>
                <w:sz w:val="20"/>
                <w:szCs w:val="20"/>
              </w:rPr>
              <w:footnoteReference w:id="1"/>
            </w:r>
            <w:r w:rsidR="00AF756F"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(в течение 3 календарных лет, предшествующих году подачи заявки)</w:t>
            </w: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9E0" w:rsidRPr="00BC7174" w:rsidRDefault="00F209E0" w:rsidP="00AC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наблюдается рост производительности труда</w:t>
            </w:r>
          </w:p>
        </w:tc>
        <w:tc>
          <w:tcPr>
            <w:tcW w:w="992" w:type="dxa"/>
          </w:tcPr>
          <w:p w:rsidR="00F209E0" w:rsidRPr="00BC7174" w:rsidRDefault="00F209E0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209E0" w:rsidRPr="00BC7174" w:rsidTr="00BC7174">
        <w:trPr>
          <w:trHeight w:val="496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9E0" w:rsidRPr="00BC7174" w:rsidRDefault="00F209E0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9E0" w:rsidRPr="00BC7174" w:rsidRDefault="00F209E0" w:rsidP="0083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9E0" w:rsidRPr="00BC7174" w:rsidRDefault="00F209E0" w:rsidP="00AC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уровень производительности труда остается стабильным</w:t>
            </w:r>
          </w:p>
        </w:tc>
        <w:tc>
          <w:tcPr>
            <w:tcW w:w="992" w:type="dxa"/>
          </w:tcPr>
          <w:p w:rsidR="00F209E0" w:rsidRPr="00BC7174" w:rsidRDefault="00F209E0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209E0" w:rsidRPr="00BC7174" w:rsidTr="00BC7174">
        <w:trPr>
          <w:trHeight w:val="564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9E0" w:rsidRPr="00BC7174" w:rsidRDefault="00F209E0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9E0" w:rsidRPr="00BC7174" w:rsidRDefault="00F209E0" w:rsidP="0083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9E0" w:rsidRPr="00BC7174" w:rsidRDefault="00F209E0" w:rsidP="00AC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- наблюдается снижение уровня производительности труда </w:t>
            </w:r>
          </w:p>
        </w:tc>
        <w:tc>
          <w:tcPr>
            <w:tcW w:w="992" w:type="dxa"/>
          </w:tcPr>
          <w:p w:rsidR="00F209E0" w:rsidRPr="00BC7174" w:rsidRDefault="00F209E0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167F7" w:rsidRPr="00BC7174" w:rsidTr="00BC7174">
        <w:trPr>
          <w:trHeight w:val="489"/>
        </w:trPr>
        <w:tc>
          <w:tcPr>
            <w:tcW w:w="5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7F7" w:rsidRPr="00BC7174" w:rsidRDefault="005167F7" w:rsidP="0051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5167F7" w:rsidRPr="00BC7174" w:rsidRDefault="005167F7" w:rsidP="0051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7F7" w:rsidRPr="00BC7174" w:rsidRDefault="005167F7" w:rsidP="0051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Динамика налоговых отчислений (в течение   3 календарных лет, предшествующих году подачи заявки)</w:t>
            </w:r>
          </w:p>
        </w:tc>
        <w:tc>
          <w:tcPr>
            <w:tcW w:w="6237" w:type="dxa"/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7F7" w:rsidRPr="00BC7174" w:rsidRDefault="005167F7" w:rsidP="0051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наблюдается рост объема налоговых отчислений</w:t>
            </w:r>
          </w:p>
        </w:tc>
        <w:tc>
          <w:tcPr>
            <w:tcW w:w="992" w:type="dxa"/>
            <w:shd w:val="clear" w:color="auto" w:fill="FFFFFF" w:themeFill="background1"/>
          </w:tcPr>
          <w:p w:rsidR="005167F7" w:rsidRPr="00BC7174" w:rsidRDefault="005167F7" w:rsidP="0051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167F7" w:rsidRPr="00BC7174" w:rsidTr="00BC7174">
        <w:trPr>
          <w:trHeight w:val="416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7F7" w:rsidRPr="00BC7174" w:rsidRDefault="005167F7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7F7" w:rsidRPr="00BC7174" w:rsidRDefault="005167F7" w:rsidP="0083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7F7" w:rsidRPr="00BC7174" w:rsidRDefault="005167F7" w:rsidP="0051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объем налоговых отчислений остается стабильным</w:t>
            </w:r>
          </w:p>
        </w:tc>
        <w:tc>
          <w:tcPr>
            <w:tcW w:w="992" w:type="dxa"/>
            <w:shd w:val="clear" w:color="auto" w:fill="FFFFFF" w:themeFill="background1"/>
          </w:tcPr>
          <w:p w:rsidR="005167F7" w:rsidRPr="00BC7174" w:rsidRDefault="005167F7" w:rsidP="0051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167F7" w:rsidRPr="00BC7174" w:rsidTr="00BC7174">
        <w:trPr>
          <w:trHeight w:val="484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7F7" w:rsidRPr="00BC7174" w:rsidRDefault="005167F7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7F7" w:rsidRPr="00BC7174" w:rsidRDefault="005167F7" w:rsidP="0083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7F7" w:rsidRPr="00BC7174" w:rsidRDefault="005167F7" w:rsidP="0051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наблюдается падение объема налоговых отчислений</w:t>
            </w:r>
          </w:p>
        </w:tc>
        <w:tc>
          <w:tcPr>
            <w:tcW w:w="992" w:type="dxa"/>
            <w:shd w:val="clear" w:color="auto" w:fill="FFFFFF" w:themeFill="background1"/>
          </w:tcPr>
          <w:p w:rsidR="005167F7" w:rsidRPr="00BC7174" w:rsidRDefault="005167F7" w:rsidP="0051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167F7" w:rsidRPr="00BC7174" w:rsidTr="00BC7174">
        <w:trPr>
          <w:trHeight w:val="836"/>
        </w:trPr>
        <w:tc>
          <w:tcPr>
            <w:tcW w:w="5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7F7" w:rsidRPr="00BC7174" w:rsidRDefault="005167F7" w:rsidP="0051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7F7" w:rsidRPr="00BC7174" w:rsidRDefault="005167F7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Создание благоприятных условий труда</w:t>
            </w:r>
          </w:p>
          <w:p w:rsidR="005167F7" w:rsidRPr="00BC7174" w:rsidRDefault="005167F7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7F7" w:rsidRPr="00BC7174" w:rsidRDefault="005167F7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сотрудникам предоставляются дополнительные социальные гарантии (ДМС, оплата телефона, путевки и т.д.)</w:t>
            </w:r>
          </w:p>
        </w:tc>
        <w:tc>
          <w:tcPr>
            <w:tcW w:w="992" w:type="dxa"/>
          </w:tcPr>
          <w:p w:rsidR="005167F7" w:rsidRPr="00BC7174" w:rsidRDefault="005167F7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167F7" w:rsidRPr="00BC7174" w:rsidTr="00BC7174">
        <w:trPr>
          <w:trHeight w:val="596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7F7" w:rsidRPr="00BC7174" w:rsidRDefault="005167F7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7F7" w:rsidRPr="00BC7174" w:rsidRDefault="005167F7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7F7" w:rsidRPr="00BC7174" w:rsidRDefault="005167F7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сотрудникам предоставляются все социальные гарантии, предусмотренные законодательством</w:t>
            </w:r>
          </w:p>
        </w:tc>
        <w:tc>
          <w:tcPr>
            <w:tcW w:w="992" w:type="dxa"/>
          </w:tcPr>
          <w:p w:rsidR="005167F7" w:rsidRPr="00BC7174" w:rsidRDefault="005167F7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167F7" w:rsidRPr="00BC7174" w:rsidTr="00BC7174">
        <w:trPr>
          <w:trHeight w:val="405"/>
        </w:trPr>
        <w:tc>
          <w:tcPr>
            <w:tcW w:w="5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7F7" w:rsidRPr="00BC7174" w:rsidRDefault="005167F7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9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7F7" w:rsidRPr="00BC7174" w:rsidRDefault="005167F7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персонала</w:t>
            </w: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7F7" w:rsidRPr="00BC7174" w:rsidRDefault="005167F7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организованы условия для регулярного повышения квалификации сотрудников</w:t>
            </w:r>
          </w:p>
        </w:tc>
        <w:tc>
          <w:tcPr>
            <w:tcW w:w="992" w:type="dxa"/>
          </w:tcPr>
          <w:p w:rsidR="005167F7" w:rsidRPr="00BC7174" w:rsidRDefault="005167F7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167F7" w:rsidRPr="00BC7174" w:rsidTr="00BC7174">
        <w:trPr>
          <w:trHeight w:val="424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7F7" w:rsidRPr="00BC7174" w:rsidRDefault="005167F7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7F7" w:rsidRPr="00BC7174" w:rsidRDefault="005167F7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7F7" w:rsidRPr="00BC7174" w:rsidRDefault="005167F7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отсутствуют условия для повышения квалификации сотрудников</w:t>
            </w:r>
          </w:p>
        </w:tc>
        <w:tc>
          <w:tcPr>
            <w:tcW w:w="992" w:type="dxa"/>
          </w:tcPr>
          <w:p w:rsidR="005167F7" w:rsidRPr="00BC7174" w:rsidRDefault="005167F7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AE60A3" w:rsidRPr="00BC7174" w:rsidRDefault="00AE60A3" w:rsidP="00AE60A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DB0475" w:rsidRPr="00BC7174" w:rsidRDefault="00DB0475" w:rsidP="00AE60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C7174">
        <w:rPr>
          <w:rFonts w:ascii="Times New Roman" w:hAnsi="Times New Roman" w:cs="Times New Roman"/>
          <w:sz w:val="20"/>
          <w:szCs w:val="20"/>
        </w:rPr>
        <w:t xml:space="preserve">В случае отсутствия в заявке и приложенных </w:t>
      </w:r>
      <w:r w:rsidR="00E31B56" w:rsidRPr="00BC7174">
        <w:rPr>
          <w:rFonts w:ascii="Times New Roman" w:hAnsi="Times New Roman" w:cs="Times New Roman"/>
          <w:sz w:val="20"/>
          <w:szCs w:val="20"/>
        </w:rPr>
        <w:t xml:space="preserve">к ней </w:t>
      </w:r>
      <w:r w:rsidRPr="00BC7174">
        <w:rPr>
          <w:rFonts w:ascii="Times New Roman" w:hAnsi="Times New Roman" w:cs="Times New Roman"/>
          <w:sz w:val="20"/>
          <w:szCs w:val="20"/>
        </w:rPr>
        <w:t>документах информации по как</w:t>
      </w:r>
      <w:r w:rsidR="00E31B56" w:rsidRPr="00BC7174">
        <w:rPr>
          <w:rFonts w:ascii="Times New Roman" w:hAnsi="Times New Roman" w:cs="Times New Roman"/>
          <w:sz w:val="20"/>
          <w:szCs w:val="20"/>
        </w:rPr>
        <w:t>ому-либо из указанных критериев</w:t>
      </w:r>
      <w:r w:rsidRPr="00BC7174">
        <w:rPr>
          <w:rFonts w:ascii="Times New Roman" w:hAnsi="Times New Roman" w:cs="Times New Roman"/>
          <w:sz w:val="20"/>
          <w:szCs w:val="20"/>
        </w:rPr>
        <w:t xml:space="preserve"> оценка по этому критерию равняется 0 баллов. </w:t>
      </w:r>
    </w:p>
    <w:p w:rsidR="00E31B56" w:rsidRPr="00BC7174" w:rsidRDefault="00E31B56" w:rsidP="00AE60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DB0475" w:rsidRPr="00BC7174" w:rsidRDefault="00DB0475" w:rsidP="00DB04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C7174">
        <w:rPr>
          <w:rFonts w:ascii="Times New Roman" w:hAnsi="Times New Roman" w:cs="Times New Roman"/>
          <w:sz w:val="20"/>
          <w:szCs w:val="20"/>
        </w:rPr>
        <w:t xml:space="preserve">Максимальная сумма баллов – </w:t>
      </w:r>
      <w:r w:rsidR="005167F7" w:rsidRPr="00BC7174">
        <w:rPr>
          <w:rFonts w:ascii="Times New Roman" w:hAnsi="Times New Roman" w:cs="Times New Roman"/>
          <w:sz w:val="20"/>
          <w:szCs w:val="20"/>
        </w:rPr>
        <w:t>43</w:t>
      </w:r>
      <w:r w:rsidRPr="00BC7174">
        <w:rPr>
          <w:rFonts w:ascii="Times New Roman" w:hAnsi="Times New Roman" w:cs="Times New Roman"/>
          <w:sz w:val="20"/>
          <w:szCs w:val="20"/>
        </w:rPr>
        <w:t xml:space="preserve"> балл</w:t>
      </w:r>
      <w:r w:rsidR="005167F7" w:rsidRPr="00BC7174">
        <w:rPr>
          <w:rFonts w:ascii="Times New Roman" w:hAnsi="Times New Roman" w:cs="Times New Roman"/>
          <w:sz w:val="20"/>
          <w:szCs w:val="20"/>
        </w:rPr>
        <w:t>а</w:t>
      </w:r>
      <w:r w:rsidRPr="00BC7174">
        <w:rPr>
          <w:rFonts w:ascii="Times New Roman" w:hAnsi="Times New Roman" w:cs="Times New Roman"/>
          <w:sz w:val="20"/>
          <w:szCs w:val="20"/>
        </w:rPr>
        <w:t>.</w:t>
      </w:r>
    </w:p>
    <w:p w:rsidR="00BC7174" w:rsidRDefault="00AC199D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C7174">
        <w:rPr>
          <w:rFonts w:ascii="Times New Roman" w:hAnsi="Times New Roman" w:cs="Times New Roman"/>
          <w:sz w:val="20"/>
          <w:szCs w:val="20"/>
        </w:rPr>
        <w:t>Минимальная сумма баллов –</w:t>
      </w:r>
      <w:r w:rsidR="00DB0475" w:rsidRPr="00BC7174">
        <w:rPr>
          <w:rFonts w:ascii="Times New Roman" w:hAnsi="Times New Roman" w:cs="Times New Roman"/>
          <w:sz w:val="20"/>
          <w:szCs w:val="20"/>
        </w:rPr>
        <w:t xml:space="preserve"> </w:t>
      </w:r>
      <w:r w:rsidR="004A70E0" w:rsidRPr="00BC7174">
        <w:rPr>
          <w:rFonts w:ascii="Times New Roman" w:hAnsi="Times New Roman" w:cs="Times New Roman"/>
          <w:sz w:val="20"/>
          <w:szCs w:val="20"/>
        </w:rPr>
        <w:t>5</w:t>
      </w:r>
      <w:r w:rsidR="00DB0475" w:rsidRPr="00BC7174">
        <w:rPr>
          <w:rFonts w:ascii="Times New Roman" w:hAnsi="Times New Roman" w:cs="Times New Roman"/>
          <w:sz w:val="20"/>
          <w:szCs w:val="20"/>
        </w:rPr>
        <w:t xml:space="preserve"> балл</w:t>
      </w:r>
      <w:r w:rsidRPr="00BC7174">
        <w:rPr>
          <w:rFonts w:ascii="Times New Roman" w:hAnsi="Times New Roman" w:cs="Times New Roman"/>
          <w:sz w:val="20"/>
          <w:szCs w:val="20"/>
        </w:rPr>
        <w:t>ов</w:t>
      </w:r>
      <w:r w:rsidR="00DB0475" w:rsidRPr="00BC7174">
        <w:rPr>
          <w:rFonts w:ascii="Times New Roman" w:hAnsi="Times New Roman" w:cs="Times New Roman"/>
          <w:sz w:val="20"/>
          <w:szCs w:val="20"/>
        </w:rPr>
        <w:t>.</w:t>
      </w:r>
      <w:r w:rsidR="00DB0475" w:rsidRPr="00BC7174">
        <w:rPr>
          <w:rFonts w:ascii="Times New Roman" w:hAnsi="Times New Roman" w:cs="Times New Roman"/>
          <w:sz w:val="20"/>
          <w:szCs w:val="20"/>
        </w:rPr>
        <w:tab/>
      </w:r>
    </w:p>
    <w:p w:rsidR="00AC199D" w:rsidRPr="00BC7174" w:rsidRDefault="00AC199D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BC7174"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AC199D" w:rsidRPr="00BC7174" w:rsidRDefault="00AC199D" w:rsidP="00E31B56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sz w:val="20"/>
          <w:szCs w:val="20"/>
        </w:rPr>
      </w:pPr>
      <w:r w:rsidRPr="00BC7174">
        <w:rPr>
          <w:rFonts w:ascii="Times New Roman" w:hAnsi="Times New Roman" w:cs="Times New Roman"/>
          <w:sz w:val="20"/>
          <w:szCs w:val="20"/>
        </w:rPr>
        <w:t>к Положению</w:t>
      </w:r>
    </w:p>
    <w:p w:rsidR="00AC199D" w:rsidRPr="00BC7174" w:rsidRDefault="00AC199D" w:rsidP="00AC19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7174">
        <w:rPr>
          <w:rFonts w:ascii="Times New Roman" w:hAnsi="Times New Roman" w:cs="Times New Roman"/>
          <w:b/>
          <w:sz w:val="20"/>
          <w:szCs w:val="20"/>
        </w:rPr>
        <w:t>Критерии оценки конкурсных заявок</w:t>
      </w:r>
    </w:p>
    <w:p w:rsidR="00AC199D" w:rsidRPr="00BC7174" w:rsidRDefault="00AC199D" w:rsidP="00E31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7174">
        <w:rPr>
          <w:rFonts w:ascii="Times New Roman" w:hAnsi="Times New Roman" w:cs="Times New Roman"/>
          <w:b/>
          <w:sz w:val="20"/>
          <w:szCs w:val="20"/>
        </w:rPr>
        <w:t>в номинации «Лучший семейный бизнес Мурманской области»</w:t>
      </w:r>
      <w:r w:rsidR="002C2798" w:rsidRPr="00BC717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C199D" w:rsidRPr="00BC7174" w:rsidRDefault="00AC199D" w:rsidP="00AC19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7174">
        <w:rPr>
          <w:rFonts w:ascii="Times New Roman" w:hAnsi="Times New Roman" w:cs="Times New Roman"/>
          <w:sz w:val="20"/>
          <w:szCs w:val="20"/>
        </w:rPr>
        <w:t xml:space="preserve">Учитываются результаты работы за 3 </w:t>
      </w:r>
      <w:proofErr w:type="gramStart"/>
      <w:r w:rsidRPr="00BC7174">
        <w:rPr>
          <w:rFonts w:ascii="Times New Roman" w:hAnsi="Times New Roman" w:cs="Times New Roman"/>
          <w:sz w:val="20"/>
          <w:szCs w:val="20"/>
        </w:rPr>
        <w:t>прошедших</w:t>
      </w:r>
      <w:proofErr w:type="gramEnd"/>
      <w:r w:rsidRPr="00BC7174">
        <w:rPr>
          <w:rFonts w:ascii="Times New Roman" w:hAnsi="Times New Roman" w:cs="Times New Roman"/>
          <w:sz w:val="20"/>
          <w:szCs w:val="20"/>
        </w:rPr>
        <w:t xml:space="preserve"> календарных года.</w:t>
      </w:r>
    </w:p>
    <w:tbl>
      <w:tblPr>
        <w:tblW w:w="10916" w:type="dxa"/>
        <w:tblInd w:w="-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5244"/>
        <w:gridCol w:w="2127"/>
      </w:tblGrid>
      <w:tr w:rsidR="00AC199D" w:rsidRPr="00BC7174" w:rsidTr="00BC7174">
        <w:trPr>
          <w:trHeight w:val="438"/>
          <w:tblHeader/>
        </w:trPr>
        <w:tc>
          <w:tcPr>
            <w:tcW w:w="5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199D" w:rsidRPr="00BC7174" w:rsidRDefault="00AC199D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AC199D" w:rsidRPr="00BC7174" w:rsidRDefault="00AC199D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C717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C7174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199D" w:rsidRPr="00BC7174" w:rsidRDefault="00AC199D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критерия</w:t>
            </w: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199D" w:rsidRPr="00BC7174" w:rsidRDefault="00AC199D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2127" w:type="dxa"/>
          </w:tcPr>
          <w:p w:rsidR="00AC199D" w:rsidRPr="00BC7174" w:rsidRDefault="00AC199D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</w:tr>
      <w:tr w:rsidR="00AC199D" w:rsidRPr="00BC7174" w:rsidTr="00BC7174">
        <w:trPr>
          <w:trHeight w:val="536"/>
        </w:trPr>
        <w:tc>
          <w:tcPr>
            <w:tcW w:w="5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199D" w:rsidRPr="00BC7174" w:rsidRDefault="00AC199D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199D" w:rsidRPr="00BC7174" w:rsidRDefault="00AC199D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Сфера деятельности </w:t>
            </w:r>
          </w:p>
          <w:p w:rsidR="00AC199D" w:rsidRPr="00BC7174" w:rsidRDefault="00AC199D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199D" w:rsidRPr="00BC7174" w:rsidRDefault="00AC199D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Cs/>
                <w:sz w:val="20"/>
                <w:szCs w:val="20"/>
              </w:rPr>
              <w:t>- производственная  сфера, научно-техническая сфера, сельское хозяйс</w:t>
            </w:r>
            <w:r w:rsidR="00E31B56" w:rsidRPr="00BC7174">
              <w:rPr>
                <w:rFonts w:ascii="Times New Roman" w:hAnsi="Times New Roman" w:cs="Times New Roman"/>
                <w:bCs/>
                <w:sz w:val="20"/>
                <w:szCs w:val="20"/>
              </w:rPr>
              <w:t>тво, инновационная деятельность</w:t>
            </w:r>
          </w:p>
        </w:tc>
        <w:tc>
          <w:tcPr>
            <w:tcW w:w="2127" w:type="dxa"/>
          </w:tcPr>
          <w:p w:rsidR="00AC199D" w:rsidRPr="00BC7174" w:rsidRDefault="00AC199D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C199D" w:rsidRPr="00BC7174" w:rsidTr="00BC7174">
        <w:trPr>
          <w:trHeight w:val="248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199D" w:rsidRPr="00BC7174" w:rsidRDefault="00AC199D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199D" w:rsidRPr="00BC7174" w:rsidRDefault="00AC199D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199D" w:rsidRPr="00BC7174" w:rsidRDefault="00AC199D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Cs/>
                <w:sz w:val="20"/>
                <w:szCs w:val="20"/>
              </w:rPr>
              <w:t>- строительство,</w:t>
            </w:r>
            <w:r w:rsidR="00E31B56" w:rsidRPr="00BC71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жилищно-коммунальное хозяйство</w:t>
            </w:r>
          </w:p>
        </w:tc>
        <w:tc>
          <w:tcPr>
            <w:tcW w:w="2127" w:type="dxa"/>
          </w:tcPr>
          <w:p w:rsidR="00AC199D" w:rsidRPr="00BC7174" w:rsidRDefault="004A70E0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C199D" w:rsidRPr="00BC7174" w:rsidTr="00BC7174">
        <w:trPr>
          <w:trHeight w:val="368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199D" w:rsidRPr="00BC7174" w:rsidRDefault="00AC199D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199D" w:rsidRPr="00BC7174" w:rsidRDefault="00AC199D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199D" w:rsidRPr="00BC7174" w:rsidRDefault="00AC199D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Cs/>
                <w:sz w:val="20"/>
                <w:szCs w:val="20"/>
              </w:rPr>
              <w:t>- услуги для населения, транспорт и связь, прочие</w:t>
            </w:r>
          </w:p>
        </w:tc>
        <w:tc>
          <w:tcPr>
            <w:tcW w:w="2127" w:type="dxa"/>
          </w:tcPr>
          <w:p w:rsidR="00AC199D" w:rsidRPr="00BC7174" w:rsidRDefault="004A70E0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459A8" w:rsidRPr="00BC7174" w:rsidTr="00BC7174">
        <w:trPr>
          <w:trHeight w:val="532"/>
        </w:trPr>
        <w:tc>
          <w:tcPr>
            <w:tcW w:w="5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9A8" w:rsidRPr="00BC7174" w:rsidRDefault="004459A8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9A8" w:rsidRPr="00BC7174" w:rsidRDefault="004459A8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Вовлеченность членов семьи в бизнес</w:t>
            </w:r>
          </w:p>
          <w:p w:rsidR="004459A8" w:rsidRPr="00BC7174" w:rsidRDefault="004459A8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9A8" w:rsidRPr="00BC7174" w:rsidRDefault="004459A8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члены семьи предпринимателя трудоустроены в штат организации или             ИП – участника Конкурса</w:t>
            </w:r>
          </w:p>
        </w:tc>
        <w:tc>
          <w:tcPr>
            <w:tcW w:w="2127" w:type="dxa"/>
          </w:tcPr>
          <w:p w:rsidR="004459A8" w:rsidRPr="00BC7174" w:rsidRDefault="004459A8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459A8" w:rsidRPr="00BC7174" w:rsidTr="00BC7174">
        <w:trPr>
          <w:trHeight w:val="477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9A8" w:rsidRPr="00BC7174" w:rsidRDefault="004459A8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9A8" w:rsidRPr="00BC7174" w:rsidRDefault="004459A8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9A8" w:rsidRPr="00BC7174" w:rsidRDefault="004459A8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члены семьи предпринимателя являются ИП, вовлеченными в семейный бизнес, заявленный на Конкурс</w:t>
            </w:r>
          </w:p>
        </w:tc>
        <w:tc>
          <w:tcPr>
            <w:tcW w:w="2127" w:type="dxa"/>
          </w:tcPr>
          <w:p w:rsidR="004459A8" w:rsidRPr="00BC7174" w:rsidRDefault="004459A8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459A8" w:rsidRPr="00BC7174" w:rsidTr="00BC7174">
        <w:trPr>
          <w:trHeight w:val="434"/>
        </w:trPr>
        <w:tc>
          <w:tcPr>
            <w:tcW w:w="5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9A8" w:rsidRPr="00BC7174" w:rsidRDefault="004459A8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9A8" w:rsidRPr="00BC7174" w:rsidRDefault="00F209E0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Динамика</w:t>
            </w:r>
            <w:r w:rsidR="004459A8"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59A8" w:rsidRPr="00BC71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средней </w:t>
            </w:r>
            <w:r w:rsidR="004459A8"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заработной платы (в течение 3 календарных лет, предшествующих году подачи заявки) </w:t>
            </w: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9A8" w:rsidRPr="00BC7174" w:rsidRDefault="004459A8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наблюдается</w:t>
            </w:r>
            <w:r w:rsidR="00E31B56"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 рост средней заработной платы</w:t>
            </w:r>
          </w:p>
        </w:tc>
        <w:tc>
          <w:tcPr>
            <w:tcW w:w="2127" w:type="dxa"/>
          </w:tcPr>
          <w:p w:rsidR="004459A8" w:rsidRPr="00BC7174" w:rsidRDefault="004459A8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459A8" w:rsidRPr="00BC7174" w:rsidTr="00BC7174">
        <w:trPr>
          <w:trHeight w:val="516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9A8" w:rsidRPr="00BC7174" w:rsidRDefault="004459A8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9A8" w:rsidRPr="00BC7174" w:rsidRDefault="004459A8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9A8" w:rsidRPr="00BC7174" w:rsidRDefault="004459A8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наблюдается сохранение у</w:t>
            </w:r>
            <w:r w:rsidR="00E31B56" w:rsidRPr="00BC7174">
              <w:rPr>
                <w:rFonts w:ascii="Times New Roman" w:hAnsi="Times New Roman" w:cs="Times New Roman"/>
                <w:sz w:val="20"/>
                <w:szCs w:val="20"/>
              </w:rPr>
              <w:t>ровня средней заработной платы</w:t>
            </w:r>
          </w:p>
        </w:tc>
        <w:tc>
          <w:tcPr>
            <w:tcW w:w="2127" w:type="dxa"/>
          </w:tcPr>
          <w:p w:rsidR="004459A8" w:rsidRPr="00BC7174" w:rsidRDefault="004459A8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459A8" w:rsidRPr="00BC7174" w:rsidTr="00BC7174">
        <w:trPr>
          <w:trHeight w:val="508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9A8" w:rsidRPr="00BC7174" w:rsidRDefault="004459A8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9A8" w:rsidRPr="00BC7174" w:rsidRDefault="004459A8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9A8" w:rsidRPr="00BC7174" w:rsidRDefault="004459A8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- наблюдается снижение средней заработной платы </w:t>
            </w:r>
          </w:p>
        </w:tc>
        <w:tc>
          <w:tcPr>
            <w:tcW w:w="2127" w:type="dxa"/>
          </w:tcPr>
          <w:p w:rsidR="004459A8" w:rsidRPr="00BC7174" w:rsidRDefault="004459A8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59A8" w:rsidRPr="00BC7174" w:rsidTr="00BC7174">
        <w:trPr>
          <w:trHeight w:val="254"/>
        </w:trPr>
        <w:tc>
          <w:tcPr>
            <w:tcW w:w="5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9A8" w:rsidRPr="00BC7174" w:rsidRDefault="004459A8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9E0" w:rsidRPr="00BC7174" w:rsidRDefault="00F209E0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Динамика</w:t>
            </w:r>
            <w:r w:rsidR="004459A8"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количества созданных рабочих </w:t>
            </w:r>
          </w:p>
          <w:p w:rsidR="004459A8" w:rsidRPr="00BC7174" w:rsidRDefault="004459A8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мест (в течение 3 календарных лет, предшествующих году подачи заявки)</w:t>
            </w: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9A8" w:rsidRPr="00BC7174" w:rsidRDefault="004459A8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наблюдается рост кол</w:t>
            </w:r>
            <w:r w:rsidR="00E31B56" w:rsidRPr="00BC7174">
              <w:rPr>
                <w:rFonts w:ascii="Times New Roman" w:hAnsi="Times New Roman" w:cs="Times New Roman"/>
                <w:sz w:val="20"/>
                <w:szCs w:val="20"/>
              </w:rPr>
              <w:t>ичества созданных рабочих мест</w:t>
            </w:r>
          </w:p>
        </w:tc>
        <w:tc>
          <w:tcPr>
            <w:tcW w:w="2127" w:type="dxa"/>
          </w:tcPr>
          <w:p w:rsidR="004459A8" w:rsidRPr="00BC7174" w:rsidRDefault="004459A8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459A8" w:rsidRPr="00BC7174" w:rsidTr="00BC7174">
        <w:trPr>
          <w:trHeight w:val="464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9A8" w:rsidRPr="00BC7174" w:rsidRDefault="004459A8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9A8" w:rsidRPr="00BC7174" w:rsidRDefault="004459A8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9A8" w:rsidRPr="00BC7174" w:rsidRDefault="004459A8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наблюдается сохранение количества со</w:t>
            </w:r>
            <w:r w:rsidR="00E31B56" w:rsidRPr="00BC7174">
              <w:rPr>
                <w:rFonts w:ascii="Times New Roman" w:hAnsi="Times New Roman" w:cs="Times New Roman"/>
                <w:sz w:val="20"/>
                <w:szCs w:val="20"/>
              </w:rPr>
              <w:t>зданных рабочих мест</w:t>
            </w:r>
          </w:p>
        </w:tc>
        <w:tc>
          <w:tcPr>
            <w:tcW w:w="2127" w:type="dxa"/>
          </w:tcPr>
          <w:p w:rsidR="004459A8" w:rsidRPr="00BC7174" w:rsidRDefault="004459A8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459A8" w:rsidRPr="00BC7174" w:rsidTr="00BC7174">
        <w:trPr>
          <w:trHeight w:val="376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9A8" w:rsidRPr="00BC7174" w:rsidRDefault="004459A8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9A8" w:rsidRPr="00BC7174" w:rsidRDefault="004459A8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9A8" w:rsidRPr="00BC7174" w:rsidRDefault="004459A8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наблюдается снижение количества созданных рабочих мест</w:t>
            </w:r>
          </w:p>
        </w:tc>
        <w:tc>
          <w:tcPr>
            <w:tcW w:w="2127" w:type="dxa"/>
          </w:tcPr>
          <w:p w:rsidR="004459A8" w:rsidRPr="00BC7174" w:rsidRDefault="004459A8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659A1" w:rsidRPr="00BC7174" w:rsidTr="00BC7174">
        <w:trPr>
          <w:trHeight w:val="492"/>
        </w:trPr>
        <w:tc>
          <w:tcPr>
            <w:tcW w:w="5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9E0" w:rsidRPr="00BC7174" w:rsidRDefault="00F209E0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Динамика</w:t>
            </w:r>
            <w:r w:rsidR="001659A1"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 размера выручки от реализации товаров, работ, услуг </w:t>
            </w:r>
          </w:p>
          <w:p w:rsidR="001659A1" w:rsidRPr="00BC7174" w:rsidRDefault="001659A1" w:rsidP="00F2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(в течение</w:t>
            </w:r>
            <w:r w:rsidR="00F209E0"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3 календарных лет, предшествующих году подачи заявки)</w:t>
            </w: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наблюдается рост выручки от реализации</w:t>
            </w:r>
            <w:r w:rsidR="00E31B56"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 товаров, работ, услуг</w:t>
            </w:r>
          </w:p>
        </w:tc>
        <w:tc>
          <w:tcPr>
            <w:tcW w:w="2127" w:type="dxa"/>
          </w:tcPr>
          <w:p w:rsidR="001659A1" w:rsidRPr="00BC7174" w:rsidRDefault="001659A1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659A1" w:rsidRPr="00BC7174" w:rsidTr="00BC7174">
        <w:trPr>
          <w:trHeight w:val="450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размер выручки остается стабильным</w:t>
            </w:r>
          </w:p>
        </w:tc>
        <w:tc>
          <w:tcPr>
            <w:tcW w:w="2127" w:type="dxa"/>
          </w:tcPr>
          <w:p w:rsidR="001659A1" w:rsidRPr="00BC7174" w:rsidRDefault="001659A1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659A1" w:rsidRPr="00BC7174" w:rsidTr="00BC7174">
        <w:trPr>
          <w:trHeight w:val="645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F2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наблюдается падение выручки от реализации товаров, работ, услуг</w:t>
            </w:r>
          </w:p>
        </w:tc>
        <w:tc>
          <w:tcPr>
            <w:tcW w:w="2127" w:type="dxa"/>
          </w:tcPr>
          <w:p w:rsidR="001659A1" w:rsidRPr="00BC7174" w:rsidRDefault="001659A1" w:rsidP="00F2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716C" w:rsidRPr="00BC7174" w:rsidTr="00BC7174">
        <w:trPr>
          <w:trHeight w:val="625"/>
        </w:trPr>
        <w:tc>
          <w:tcPr>
            <w:tcW w:w="5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716C" w:rsidRPr="00BC7174" w:rsidRDefault="0001716C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716C" w:rsidRPr="00BC7174" w:rsidRDefault="0001716C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Динамика объема реализованной продукции, </w:t>
            </w:r>
            <w:r w:rsidRPr="00BC71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работ, услуг (в течение 3 календарных лет, предшествующих году подачи заявки)</w:t>
            </w: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716C" w:rsidRPr="00BC7174" w:rsidRDefault="0001716C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наблюдается рост объема реализованной продукции, работ, услуг</w:t>
            </w:r>
          </w:p>
        </w:tc>
        <w:tc>
          <w:tcPr>
            <w:tcW w:w="2127" w:type="dxa"/>
          </w:tcPr>
          <w:p w:rsidR="0001716C" w:rsidRPr="00BC7174" w:rsidRDefault="0001716C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1716C" w:rsidRPr="00BC7174" w:rsidTr="00BC7174">
        <w:trPr>
          <w:trHeight w:val="690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716C" w:rsidRPr="00BC7174" w:rsidRDefault="0001716C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716C" w:rsidRPr="00BC7174" w:rsidRDefault="0001716C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716C" w:rsidRPr="00BC7174" w:rsidRDefault="0001716C" w:rsidP="00017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объем реализованной продукции, работ, услуг остается стабильным</w:t>
            </w:r>
          </w:p>
        </w:tc>
        <w:tc>
          <w:tcPr>
            <w:tcW w:w="2127" w:type="dxa"/>
          </w:tcPr>
          <w:p w:rsidR="0001716C" w:rsidRPr="00BC7174" w:rsidRDefault="0001716C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1716C" w:rsidRPr="00BC7174" w:rsidTr="00BC7174">
        <w:trPr>
          <w:trHeight w:val="650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716C" w:rsidRPr="00BC7174" w:rsidRDefault="0001716C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716C" w:rsidRPr="00BC7174" w:rsidRDefault="0001716C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716C" w:rsidRPr="00BC7174" w:rsidRDefault="0001716C" w:rsidP="00017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наблюдается падение объема реализованной продукции, работ, услуг</w:t>
            </w:r>
          </w:p>
        </w:tc>
        <w:tc>
          <w:tcPr>
            <w:tcW w:w="2127" w:type="dxa"/>
          </w:tcPr>
          <w:p w:rsidR="0001716C" w:rsidRPr="00BC7174" w:rsidRDefault="0001716C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659A1" w:rsidRPr="00BC7174" w:rsidTr="00BC7174">
        <w:trPr>
          <w:trHeight w:val="554"/>
        </w:trPr>
        <w:tc>
          <w:tcPr>
            <w:tcW w:w="5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01716C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Динамика </w:t>
            </w:r>
            <w:r w:rsidR="001659A1" w:rsidRPr="00BC7174">
              <w:rPr>
                <w:rFonts w:ascii="Times New Roman" w:hAnsi="Times New Roman" w:cs="Times New Roman"/>
                <w:sz w:val="20"/>
                <w:szCs w:val="20"/>
              </w:rPr>
              <w:t>производительности труда</w:t>
            </w:r>
            <w:r w:rsidR="00E31B56" w:rsidRPr="00BC717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="001659A1" w:rsidRPr="00BC7174">
              <w:rPr>
                <w:rStyle w:val="ab"/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footnoteReference w:id="2"/>
            </w:r>
            <w:r w:rsidR="001659A1" w:rsidRPr="00BC7174">
              <w:rPr>
                <w:rFonts w:ascii="Times New Roman" w:hAnsi="Times New Roman" w:cs="Times New Roman"/>
                <w:sz w:val="20"/>
                <w:szCs w:val="20"/>
              </w:rPr>
              <w:t>(в течение 3 календарных лет, предшествующих году подачи заявки)</w:t>
            </w: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наблюдается рост производительности труда</w:t>
            </w:r>
          </w:p>
        </w:tc>
        <w:tc>
          <w:tcPr>
            <w:tcW w:w="2127" w:type="dxa"/>
          </w:tcPr>
          <w:p w:rsidR="001659A1" w:rsidRPr="00BC7174" w:rsidRDefault="001659A1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659A1" w:rsidRPr="00BC7174" w:rsidTr="00BC7174">
        <w:trPr>
          <w:trHeight w:val="479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уровень производительности труда остается стабильным</w:t>
            </w:r>
          </w:p>
        </w:tc>
        <w:tc>
          <w:tcPr>
            <w:tcW w:w="2127" w:type="dxa"/>
          </w:tcPr>
          <w:p w:rsidR="001659A1" w:rsidRPr="00BC7174" w:rsidRDefault="001659A1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659A1" w:rsidRPr="00BC7174" w:rsidTr="00BC7174">
        <w:trPr>
          <w:trHeight w:val="534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- наблюдается снижение уровня производительности труда </w:t>
            </w:r>
          </w:p>
        </w:tc>
        <w:tc>
          <w:tcPr>
            <w:tcW w:w="2127" w:type="dxa"/>
          </w:tcPr>
          <w:p w:rsidR="001659A1" w:rsidRPr="00BC7174" w:rsidRDefault="001659A1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AC199D" w:rsidRPr="00BC7174" w:rsidRDefault="00AC199D" w:rsidP="00AC199D">
      <w:pPr>
        <w:autoSpaceDE w:val="0"/>
        <w:autoSpaceDN w:val="0"/>
        <w:adjustRightInd w:val="0"/>
        <w:spacing w:after="0" w:line="240" w:lineRule="auto"/>
        <w:ind w:firstLine="77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C7174">
        <w:rPr>
          <w:rFonts w:ascii="Times New Roman" w:hAnsi="Times New Roman" w:cs="Times New Roman"/>
          <w:sz w:val="20"/>
          <w:szCs w:val="20"/>
        </w:rPr>
        <w:t xml:space="preserve">В случае отсутствия в заявке и приложенных </w:t>
      </w:r>
      <w:r w:rsidR="00E31B56" w:rsidRPr="00BC7174">
        <w:rPr>
          <w:rFonts w:ascii="Times New Roman" w:hAnsi="Times New Roman" w:cs="Times New Roman"/>
          <w:sz w:val="20"/>
          <w:szCs w:val="20"/>
        </w:rPr>
        <w:t xml:space="preserve">к ней </w:t>
      </w:r>
      <w:r w:rsidRPr="00BC7174">
        <w:rPr>
          <w:rFonts w:ascii="Times New Roman" w:hAnsi="Times New Roman" w:cs="Times New Roman"/>
          <w:sz w:val="20"/>
          <w:szCs w:val="20"/>
        </w:rPr>
        <w:t>документах информации по как</w:t>
      </w:r>
      <w:r w:rsidR="00E31B56" w:rsidRPr="00BC7174">
        <w:rPr>
          <w:rFonts w:ascii="Times New Roman" w:hAnsi="Times New Roman" w:cs="Times New Roman"/>
          <w:sz w:val="20"/>
          <w:szCs w:val="20"/>
        </w:rPr>
        <w:t>ому-либо из указанных критериев</w:t>
      </w:r>
      <w:r w:rsidRPr="00BC7174">
        <w:rPr>
          <w:rFonts w:ascii="Times New Roman" w:hAnsi="Times New Roman" w:cs="Times New Roman"/>
          <w:sz w:val="20"/>
          <w:szCs w:val="20"/>
        </w:rPr>
        <w:t xml:space="preserve"> оценка по этому критерию равняется 0 баллов. </w:t>
      </w:r>
    </w:p>
    <w:p w:rsidR="00AC199D" w:rsidRPr="00BC7174" w:rsidRDefault="00AC199D" w:rsidP="00AC19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AC199D" w:rsidRPr="00BC7174" w:rsidRDefault="00AC199D" w:rsidP="00AC19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C7174">
        <w:rPr>
          <w:rFonts w:ascii="Times New Roman" w:hAnsi="Times New Roman" w:cs="Times New Roman"/>
          <w:sz w:val="20"/>
          <w:szCs w:val="20"/>
        </w:rPr>
        <w:t>Максимальная сумма баллов – 3</w:t>
      </w:r>
      <w:r w:rsidR="004459A8" w:rsidRPr="00BC7174">
        <w:rPr>
          <w:rFonts w:ascii="Times New Roman" w:hAnsi="Times New Roman" w:cs="Times New Roman"/>
          <w:sz w:val="20"/>
          <w:szCs w:val="20"/>
        </w:rPr>
        <w:t>5</w:t>
      </w:r>
      <w:r w:rsidRPr="00BC7174">
        <w:rPr>
          <w:rFonts w:ascii="Times New Roman" w:hAnsi="Times New Roman" w:cs="Times New Roman"/>
          <w:sz w:val="20"/>
          <w:szCs w:val="20"/>
        </w:rPr>
        <w:t xml:space="preserve"> баллов.</w:t>
      </w:r>
    </w:p>
    <w:p w:rsidR="00BC7174" w:rsidRDefault="00AC199D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C7174">
        <w:rPr>
          <w:rFonts w:ascii="Times New Roman" w:hAnsi="Times New Roman" w:cs="Times New Roman"/>
          <w:sz w:val="20"/>
          <w:szCs w:val="20"/>
        </w:rPr>
        <w:t xml:space="preserve">Минимальная сумма баллов – </w:t>
      </w:r>
      <w:r w:rsidR="004A70E0" w:rsidRPr="00BC7174">
        <w:rPr>
          <w:rFonts w:ascii="Times New Roman" w:hAnsi="Times New Roman" w:cs="Times New Roman"/>
          <w:sz w:val="20"/>
          <w:szCs w:val="20"/>
        </w:rPr>
        <w:t>5</w:t>
      </w:r>
      <w:r w:rsidRPr="00BC7174">
        <w:rPr>
          <w:rFonts w:ascii="Times New Roman" w:hAnsi="Times New Roman" w:cs="Times New Roman"/>
          <w:sz w:val="20"/>
          <w:szCs w:val="20"/>
        </w:rPr>
        <w:t xml:space="preserve"> баллов.</w:t>
      </w:r>
      <w:r w:rsidRPr="00BC7174">
        <w:rPr>
          <w:rFonts w:ascii="Times New Roman" w:hAnsi="Times New Roman" w:cs="Times New Roman"/>
          <w:sz w:val="20"/>
          <w:szCs w:val="20"/>
        </w:rPr>
        <w:tab/>
      </w:r>
    </w:p>
    <w:p w:rsidR="00BC7174" w:rsidRDefault="00BC7174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4459A8" w:rsidRPr="00BC7174" w:rsidRDefault="004459A8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BC7174">
        <w:rPr>
          <w:rFonts w:ascii="Times New Roman" w:hAnsi="Times New Roman" w:cs="Times New Roman"/>
          <w:sz w:val="20"/>
          <w:szCs w:val="20"/>
        </w:rPr>
        <w:t>Приложение № 4</w:t>
      </w:r>
    </w:p>
    <w:p w:rsidR="004459A8" w:rsidRPr="00BC7174" w:rsidRDefault="004459A8" w:rsidP="00E31B56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sz w:val="20"/>
          <w:szCs w:val="20"/>
        </w:rPr>
      </w:pPr>
      <w:r w:rsidRPr="00BC7174">
        <w:rPr>
          <w:rFonts w:ascii="Times New Roman" w:hAnsi="Times New Roman" w:cs="Times New Roman"/>
          <w:sz w:val="20"/>
          <w:szCs w:val="20"/>
        </w:rPr>
        <w:t>к Положению</w:t>
      </w:r>
    </w:p>
    <w:p w:rsidR="004459A8" w:rsidRPr="00BC7174" w:rsidRDefault="004459A8" w:rsidP="00445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7174">
        <w:rPr>
          <w:rFonts w:ascii="Times New Roman" w:hAnsi="Times New Roman" w:cs="Times New Roman"/>
          <w:b/>
          <w:sz w:val="20"/>
          <w:szCs w:val="20"/>
        </w:rPr>
        <w:t>Критерии оценки конкурсных заявок</w:t>
      </w:r>
    </w:p>
    <w:p w:rsidR="004459A8" w:rsidRPr="00BC7174" w:rsidRDefault="004459A8" w:rsidP="002C27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7174">
        <w:rPr>
          <w:rFonts w:ascii="Times New Roman" w:hAnsi="Times New Roman" w:cs="Times New Roman"/>
          <w:b/>
          <w:sz w:val="20"/>
          <w:szCs w:val="20"/>
        </w:rPr>
        <w:t>в номинации «</w:t>
      </w:r>
      <w:r w:rsidR="001659A1" w:rsidRPr="00BC7174">
        <w:rPr>
          <w:rFonts w:ascii="Times New Roman" w:hAnsi="Times New Roman" w:cs="Times New Roman"/>
          <w:b/>
          <w:sz w:val="20"/>
          <w:szCs w:val="20"/>
        </w:rPr>
        <w:t>Путь к успеху</w:t>
      </w:r>
      <w:r w:rsidRPr="00BC7174">
        <w:rPr>
          <w:rFonts w:ascii="Times New Roman" w:hAnsi="Times New Roman" w:cs="Times New Roman"/>
          <w:b/>
          <w:sz w:val="20"/>
          <w:szCs w:val="20"/>
        </w:rPr>
        <w:t>»</w:t>
      </w:r>
      <w:r w:rsidR="002C2798" w:rsidRPr="00BC717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459A8" w:rsidRPr="00BC7174" w:rsidRDefault="004459A8" w:rsidP="00445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7174">
        <w:rPr>
          <w:rFonts w:ascii="Times New Roman" w:hAnsi="Times New Roman" w:cs="Times New Roman"/>
          <w:sz w:val="20"/>
          <w:szCs w:val="20"/>
        </w:rPr>
        <w:t xml:space="preserve">Учитываются результаты работы за 3 </w:t>
      </w:r>
      <w:proofErr w:type="gramStart"/>
      <w:r w:rsidRPr="00BC7174">
        <w:rPr>
          <w:rFonts w:ascii="Times New Roman" w:hAnsi="Times New Roman" w:cs="Times New Roman"/>
          <w:sz w:val="20"/>
          <w:szCs w:val="20"/>
        </w:rPr>
        <w:t>прошедших</w:t>
      </w:r>
      <w:proofErr w:type="gramEnd"/>
      <w:r w:rsidRPr="00BC7174">
        <w:rPr>
          <w:rFonts w:ascii="Times New Roman" w:hAnsi="Times New Roman" w:cs="Times New Roman"/>
          <w:sz w:val="20"/>
          <w:szCs w:val="20"/>
        </w:rPr>
        <w:t xml:space="preserve"> календарных года.</w:t>
      </w:r>
    </w:p>
    <w:tbl>
      <w:tblPr>
        <w:tblW w:w="10916" w:type="dxa"/>
        <w:tblInd w:w="-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5244"/>
        <w:gridCol w:w="2127"/>
      </w:tblGrid>
      <w:tr w:rsidR="004459A8" w:rsidRPr="00BC7174" w:rsidTr="00BC7174">
        <w:trPr>
          <w:trHeight w:val="438"/>
          <w:tblHeader/>
        </w:trPr>
        <w:tc>
          <w:tcPr>
            <w:tcW w:w="5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9A8" w:rsidRPr="00BC7174" w:rsidRDefault="004459A8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4459A8" w:rsidRPr="00BC7174" w:rsidRDefault="004459A8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C717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C7174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9A8" w:rsidRPr="00BC7174" w:rsidRDefault="004459A8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критерия</w:t>
            </w: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9A8" w:rsidRPr="00BC7174" w:rsidRDefault="004459A8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2127" w:type="dxa"/>
          </w:tcPr>
          <w:p w:rsidR="004459A8" w:rsidRPr="00BC7174" w:rsidRDefault="004459A8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</w:tr>
      <w:tr w:rsidR="008C67BB" w:rsidRPr="00BC7174" w:rsidTr="00BC7174">
        <w:trPr>
          <w:trHeight w:val="510"/>
        </w:trPr>
        <w:tc>
          <w:tcPr>
            <w:tcW w:w="5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67BB" w:rsidRPr="00BC7174" w:rsidRDefault="008C67BB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67BB" w:rsidRPr="00BC7174" w:rsidRDefault="008C67BB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Сфера деятельности </w:t>
            </w:r>
          </w:p>
          <w:p w:rsidR="008C67BB" w:rsidRPr="00BC7174" w:rsidRDefault="008C67BB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67BB" w:rsidRPr="00BC7174" w:rsidRDefault="008C67BB" w:rsidP="0024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производственная  сфера, </w:t>
            </w:r>
            <w:r w:rsidR="002437E2" w:rsidRPr="00BC71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перерабатывающая сфера, </w:t>
            </w:r>
            <w:r w:rsidRPr="00BC7174">
              <w:rPr>
                <w:rFonts w:ascii="Times New Roman" w:hAnsi="Times New Roman" w:cs="Times New Roman"/>
                <w:bCs/>
                <w:sz w:val="20"/>
                <w:szCs w:val="20"/>
              </w:rPr>
              <w:t>научно-техническая сфера, сельское хозяйство</w:t>
            </w:r>
          </w:p>
        </w:tc>
        <w:tc>
          <w:tcPr>
            <w:tcW w:w="2127" w:type="dxa"/>
          </w:tcPr>
          <w:p w:rsidR="008C67BB" w:rsidRPr="00BC7174" w:rsidRDefault="008C67BB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C67BB" w:rsidRPr="00BC7174" w:rsidTr="00BC7174">
        <w:trPr>
          <w:trHeight w:val="250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67BB" w:rsidRPr="00BC7174" w:rsidRDefault="008C67BB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67BB" w:rsidRPr="00BC7174" w:rsidRDefault="008C67BB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67BB" w:rsidRPr="00BC7174" w:rsidRDefault="008C67BB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Cs/>
                <w:sz w:val="20"/>
                <w:szCs w:val="20"/>
              </w:rPr>
              <w:t>- строительство, жилищно-коммунальное хозяйство</w:t>
            </w:r>
          </w:p>
        </w:tc>
        <w:tc>
          <w:tcPr>
            <w:tcW w:w="2127" w:type="dxa"/>
          </w:tcPr>
          <w:p w:rsidR="008C67BB" w:rsidRPr="00BC7174" w:rsidRDefault="00DB2B98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C67BB" w:rsidRPr="00BC7174" w:rsidTr="00BC7174">
        <w:trPr>
          <w:trHeight w:val="254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67BB" w:rsidRPr="00BC7174" w:rsidRDefault="008C67BB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67BB" w:rsidRPr="00BC7174" w:rsidRDefault="008C67BB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67BB" w:rsidRPr="00BC7174" w:rsidRDefault="008C67BB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Cs/>
                <w:sz w:val="20"/>
                <w:szCs w:val="20"/>
              </w:rPr>
              <w:t>- услуги для населения, транспорт и связь, прочие</w:t>
            </w:r>
          </w:p>
        </w:tc>
        <w:tc>
          <w:tcPr>
            <w:tcW w:w="2127" w:type="dxa"/>
          </w:tcPr>
          <w:p w:rsidR="008C67BB" w:rsidRPr="00BC7174" w:rsidRDefault="00DB2B98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C67BB" w:rsidRPr="00BC7174" w:rsidTr="00BC7174">
        <w:trPr>
          <w:trHeight w:val="23"/>
        </w:trPr>
        <w:tc>
          <w:tcPr>
            <w:tcW w:w="5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67BB" w:rsidRPr="00BC7174" w:rsidRDefault="008C67BB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67BB" w:rsidRPr="00BC7174" w:rsidRDefault="008C67BB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Cs/>
                <w:sz w:val="20"/>
                <w:szCs w:val="20"/>
              </w:rPr>
              <w:t>Производительность труда</w:t>
            </w:r>
            <w:r w:rsidR="00E31B56" w:rsidRPr="00BC7174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*</w:t>
            </w:r>
            <w:r w:rsidRPr="00BC7174">
              <w:rPr>
                <w:rStyle w:val="ab"/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footnoteReference w:id="3"/>
            </w: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67BB" w:rsidRPr="00BC7174" w:rsidRDefault="008C67BB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Cs/>
                <w:sz w:val="20"/>
                <w:szCs w:val="20"/>
              </w:rPr>
              <w:t>- свыше 2 млн. руб.</w:t>
            </w:r>
          </w:p>
        </w:tc>
        <w:tc>
          <w:tcPr>
            <w:tcW w:w="2127" w:type="dxa"/>
          </w:tcPr>
          <w:p w:rsidR="008C67BB" w:rsidRPr="00BC7174" w:rsidRDefault="008C67BB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C67BB" w:rsidRPr="00BC7174" w:rsidTr="00BC7174">
        <w:trPr>
          <w:trHeight w:val="115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67BB" w:rsidRPr="00BC7174" w:rsidRDefault="008C67BB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67BB" w:rsidRPr="00BC7174" w:rsidRDefault="008C67BB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67BB" w:rsidRPr="00BC7174" w:rsidRDefault="008C67BB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Cs/>
                <w:sz w:val="20"/>
                <w:szCs w:val="20"/>
              </w:rPr>
              <w:t>- от 1 млн. руб. до 2 млн. руб.</w:t>
            </w:r>
          </w:p>
        </w:tc>
        <w:tc>
          <w:tcPr>
            <w:tcW w:w="2127" w:type="dxa"/>
          </w:tcPr>
          <w:p w:rsidR="008C67BB" w:rsidRPr="00BC7174" w:rsidRDefault="008C67BB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C67BB" w:rsidRPr="00BC7174" w:rsidTr="00BC7174">
        <w:trPr>
          <w:trHeight w:val="37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67BB" w:rsidRPr="00BC7174" w:rsidRDefault="008C67BB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67BB" w:rsidRPr="00BC7174" w:rsidRDefault="008C67BB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67BB" w:rsidRPr="00BC7174" w:rsidRDefault="008C67BB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Cs/>
                <w:sz w:val="20"/>
                <w:szCs w:val="20"/>
              </w:rPr>
              <w:t>- менее 1 млн. руб.</w:t>
            </w:r>
          </w:p>
        </w:tc>
        <w:tc>
          <w:tcPr>
            <w:tcW w:w="2127" w:type="dxa"/>
          </w:tcPr>
          <w:p w:rsidR="008C67BB" w:rsidRPr="00BC7174" w:rsidRDefault="008C67BB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C67BB" w:rsidRPr="00BC7174" w:rsidTr="00BC7174">
        <w:trPr>
          <w:trHeight w:val="264"/>
        </w:trPr>
        <w:tc>
          <w:tcPr>
            <w:tcW w:w="5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67BB" w:rsidRPr="00BC7174" w:rsidRDefault="008C67BB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67BB" w:rsidRPr="00BC7174" w:rsidRDefault="0001716C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Динамика </w:t>
            </w:r>
            <w:r w:rsidR="008C67BB" w:rsidRPr="00BC7174">
              <w:rPr>
                <w:rFonts w:ascii="Times New Roman" w:hAnsi="Times New Roman" w:cs="Times New Roman"/>
                <w:sz w:val="20"/>
                <w:szCs w:val="20"/>
              </w:rPr>
              <w:t>производительности труда (в течение 3 календарных лет, предшествующих году подачи заявки)</w:t>
            </w: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67BB" w:rsidRPr="00BC7174" w:rsidRDefault="008C67BB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наблюдается рост производительности труда</w:t>
            </w:r>
          </w:p>
        </w:tc>
        <w:tc>
          <w:tcPr>
            <w:tcW w:w="2127" w:type="dxa"/>
          </w:tcPr>
          <w:p w:rsidR="008C67BB" w:rsidRPr="00BC7174" w:rsidRDefault="008C67BB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C67BB" w:rsidRPr="00BC7174" w:rsidTr="00BC7174">
        <w:trPr>
          <w:trHeight w:val="604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67BB" w:rsidRPr="00BC7174" w:rsidRDefault="008C67BB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67BB" w:rsidRPr="00BC7174" w:rsidRDefault="008C67BB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67BB" w:rsidRPr="00BC7174" w:rsidRDefault="008C67BB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уровень производительности труда остается стабильным</w:t>
            </w:r>
          </w:p>
        </w:tc>
        <w:tc>
          <w:tcPr>
            <w:tcW w:w="2127" w:type="dxa"/>
          </w:tcPr>
          <w:p w:rsidR="008C67BB" w:rsidRPr="00BC7174" w:rsidRDefault="008C67BB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C67BB" w:rsidRPr="00BC7174" w:rsidTr="00BC7174">
        <w:trPr>
          <w:trHeight w:val="296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67BB" w:rsidRPr="00BC7174" w:rsidRDefault="008C67BB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67BB" w:rsidRPr="00BC7174" w:rsidRDefault="008C67BB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67BB" w:rsidRPr="00BC7174" w:rsidRDefault="008C67BB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- наблюдается снижение уровня производительности труда </w:t>
            </w:r>
          </w:p>
        </w:tc>
        <w:tc>
          <w:tcPr>
            <w:tcW w:w="2127" w:type="dxa"/>
          </w:tcPr>
          <w:p w:rsidR="008C67BB" w:rsidRPr="00BC7174" w:rsidRDefault="008C67BB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54612" w:rsidRPr="00BC7174" w:rsidTr="00BC7174">
        <w:trPr>
          <w:trHeight w:val="232"/>
        </w:trPr>
        <w:tc>
          <w:tcPr>
            <w:tcW w:w="5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12" w:rsidRPr="00BC7174" w:rsidRDefault="00C54612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12" w:rsidRPr="00BC7174" w:rsidRDefault="00C54612" w:rsidP="00A8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Динамика размера выручки от реализации товаров, работ, услуг </w:t>
            </w:r>
          </w:p>
          <w:p w:rsidR="00C54612" w:rsidRPr="00BC7174" w:rsidRDefault="00C54612" w:rsidP="00A8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(в течение 3 календарных лет, предшествующих году подачи заявки)</w:t>
            </w: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12" w:rsidRPr="00BC7174" w:rsidRDefault="00C54612" w:rsidP="00A8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н</w:t>
            </w:r>
            <w:r w:rsidR="00E31B56" w:rsidRPr="00BC7174">
              <w:rPr>
                <w:rFonts w:ascii="Times New Roman" w:hAnsi="Times New Roman" w:cs="Times New Roman"/>
                <w:sz w:val="20"/>
                <w:szCs w:val="20"/>
              </w:rPr>
              <w:t>аблюдается рост выручки</w:t>
            </w:r>
          </w:p>
        </w:tc>
        <w:tc>
          <w:tcPr>
            <w:tcW w:w="2127" w:type="dxa"/>
          </w:tcPr>
          <w:p w:rsidR="00C54612" w:rsidRPr="00BC7174" w:rsidRDefault="00C54612" w:rsidP="00A8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54612" w:rsidRPr="00BC7174" w:rsidTr="00BC7174">
        <w:trPr>
          <w:trHeight w:val="652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12" w:rsidRPr="00BC7174" w:rsidRDefault="00C54612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12" w:rsidRPr="00BC7174" w:rsidRDefault="00C54612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12" w:rsidRPr="00BC7174" w:rsidRDefault="00C54612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 - размер выручки остается стабильным</w:t>
            </w:r>
          </w:p>
        </w:tc>
        <w:tc>
          <w:tcPr>
            <w:tcW w:w="2127" w:type="dxa"/>
          </w:tcPr>
          <w:p w:rsidR="00C54612" w:rsidRPr="00BC7174" w:rsidRDefault="00C54612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54612" w:rsidRPr="00BC7174" w:rsidTr="00BC7174">
        <w:trPr>
          <w:trHeight w:val="242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12" w:rsidRPr="00BC7174" w:rsidRDefault="00C54612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12" w:rsidRPr="00BC7174" w:rsidRDefault="00C54612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12" w:rsidRPr="00BC7174" w:rsidRDefault="00C54612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- наблюдается падение выручки </w:t>
            </w:r>
          </w:p>
        </w:tc>
        <w:tc>
          <w:tcPr>
            <w:tcW w:w="2127" w:type="dxa"/>
          </w:tcPr>
          <w:p w:rsidR="00C54612" w:rsidRPr="00BC7174" w:rsidRDefault="00C54612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F196E" w:rsidRPr="00BC7174" w:rsidTr="00BC7174">
        <w:trPr>
          <w:trHeight w:val="398"/>
        </w:trPr>
        <w:tc>
          <w:tcPr>
            <w:tcW w:w="5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196E" w:rsidRPr="00BC7174" w:rsidRDefault="001F196E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9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196E" w:rsidRPr="00BC7174" w:rsidRDefault="001F196E" w:rsidP="00017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Динамика количества созданных рабочих мест (в течение 3 календарных лет, предшествующих году подачи заявки) </w:t>
            </w: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196E" w:rsidRPr="00BC7174" w:rsidRDefault="001F196E" w:rsidP="00A8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наблюдается рост количества созданных рабочих мест</w:t>
            </w:r>
          </w:p>
        </w:tc>
        <w:tc>
          <w:tcPr>
            <w:tcW w:w="2127" w:type="dxa"/>
          </w:tcPr>
          <w:p w:rsidR="001F196E" w:rsidRPr="00BC7174" w:rsidRDefault="001F196E" w:rsidP="00A8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F196E" w:rsidRPr="00BC7174" w:rsidTr="00BC7174">
        <w:trPr>
          <w:trHeight w:val="518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196E" w:rsidRPr="00BC7174" w:rsidRDefault="001F196E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196E" w:rsidRPr="00BC7174" w:rsidRDefault="001F196E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196E" w:rsidRPr="00BC7174" w:rsidRDefault="001F196E" w:rsidP="00A8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наблюдается сохранение количества созданных рабочих мест</w:t>
            </w:r>
          </w:p>
        </w:tc>
        <w:tc>
          <w:tcPr>
            <w:tcW w:w="2127" w:type="dxa"/>
          </w:tcPr>
          <w:p w:rsidR="001F196E" w:rsidRPr="00BC7174" w:rsidRDefault="001F196E" w:rsidP="00A8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F196E" w:rsidRPr="00BC7174" w:rsidTr="00BC7174">
        <w:trPr>
          <w:trHeight w:val="600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196E" w:rsidRPr="00BC7174" w:rsidRDefault="001F196E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196E" w:rsidRPr="00BC7174" w:rsidRDefault="001F196E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196E" w:rsidRPr="00BC7174" w:rsidRDefault="001F196E" w:rsidP="00A8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наблюдается снижение количества созданных рабочих мест</w:t>
            </w:r>
          </w:p>
        </w:tc>
        <w:tc>
          <w:tcPr>
            <w:tcW w:w="2127" w:type="dxa"/>
          </w:tcPr>
          <w:p w:rsidR="001F196E" w:rsidRPr="00BC7174" w:rsidRDefault="001F196E" w:rsidP="00A8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F196E" w:rsidRPr="00BC7174" w:rsidTr="00BC7174">
        <w:trPr>
          <w:trHeight w:val="315"/>
        </w:trPr>
        <w:tc>
          <w:tcPr>
            <w:tcW w:w="5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196E" w:rsidRPr="00BC7174" w:rsidRDefault="001F196E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196E" w:rsidRPr="00BC7174" w:rsidRDefault="001F196E" w:rsidP="00A8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Динамика налоговых отчислений (в течение   3 календарных лет, предшествующих году подачи заявки)</w:t>
            </w: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196E" w:rsidRPr="00BC7174" w:rsidRDefault="001F196E" w:rsidP="00A8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наблюдается рост объема налоговых отчислений</w:t>
            </w:r>
          </w:p>
        </w:tc>
        <w:tc>
          <w:tcPr>
            <w:tcW w:w="2127" w:type="dxa"/>
          </w:tcPr>
          <w:p w:rsidR="001F196E" w:rsidRPr="00BC7174" w:rsidRDefault="001F196E" w:rsidP="00A8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F196E" w:rsidRPr="00BC7174" w:rsidTr="00BC7174">
        <w:trPr>
          <w:trHeight w:val="368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196E" w:rsidRPr="00BC7174" w:rsidRDefault="001F196E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196E" w:rsidRPr="00BC7174" w:rsidRDefault="001F196E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196E" w:rsidRPr="00BC7174" w:rsidRDefault="001F196E" w:rsidP="0016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объем налоговых отчислений остается стабильным</w:t>
            </w:r>
          </w:p>
        </w:tc>
        <w:tc>
          <w:tcPr>
            <w:tcW w:w="2127" w:type="dxa"/>
          </w:tcPr>
          <w:p w:rsidR="001F196E" w:rsidRPr="00BC7174" w:rsidRDefault="001F196E" w:rsidP="00A8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F196E" w:rsidRPr="00BC7174" w:rsidTr="00BC7174">
        <w:trPr>
          <w:trHeight w:val="372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196E" w:rsidRPr="00BC7174" w:rsidRDefault="001F196E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196E" w:rsidRPr="00BC7174" w:rsidRDefault="001F196E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196E" w:rsidRPr="00BC7174" w:rsidRDefault="001F196E" w:rsidP="0016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наблюдается падение объема налоговых отчислений</w:t>
            </w:r>
          </w:p>
        </w:tc>
        <w:tc>
          <w:tcPr>
            <w:tcW w:w="2127" w:type="dxa"/>
          </w:tcPr>
          <w:p w:rsidR="001F196E" w:rsidRPr="00BC7174" w:rsidRDefault="001F196E" w:rsidP="00A8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F196E" w:rsidRPr="00BC7174" w:rsidTr="00BC7174">
        <w:trPr>
          <w:trHeight w:val="554"/>
        </w:trPr>
        <w:tc>
          <w:tcPr>
            <w:tcW w:w="5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196E" w:rsidRPr="00BC7174" w:rsidRDefault="001F196E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196E" w:rsidRPr="00BC7174" w:rsidRDefault="001F196E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Использование инновационных технологий, затраты на технологическое совершенствование производства (в течение           3 календарных лет, предшествующих году подачи заявки)</w:t>
            </w: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196E" w:rsidRPr="00BC7174" w:rsidRDefault="00E31B56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1F196E" w:rsidRPr="00BC7174">
              <w:rPr>
                <w:rFonts w:ascii="Times New Roman" w:hAnsi="Times New Roman" w:cs="Times New Roman"/>
                <w:sz w:val="20"/>
                <w:szCs w:val="20"/>
              </w:rPr>
              <w:t>редприятие (предприниматель) за последние 3 года понес</w:t>
            </w: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ло (понес)</w:t>
            </w:r>
            <w:r w:rsidR="001F196E"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 затраты на НИОКР и модернизацию в размере 20% и более от совокупной выручки компании </w:t>
            </w:r>
          </w:p>
        </w:tc>
        <w:tc>
          <w:tcPr>
            <w:tcW w:w="2127" w:type="dxa"/>
          </w:tcPr>
          <w:p w:rsidR="001F196E" w:rsidRPr="00BC7174" w:rsidRDefault="001F196E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F196E" w:rsidRPr="00BC7174" w:rsidTr="00BC7174">
        <w:trPr>
          <w:trHeight w:val="479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196E" w:rsidRPr="00BC7174" w:rsidRDefault="001F196E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196E" w:rsidRPr="00BC7174" w:rsidRDefault="001F196E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196E" w:rsidRPr="00BC7174" w:rsidRDefault="00E31B56" w:rsidP="000A2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1F196E" w:rsidRPr="00BC7174">
              <w:rPr>
                <w:rFonts w:ascii="Times New Roman" w:hAnsi="Times New Roman" w:cs="Times New Roman"/>
                <w:sz w:val="20"/>
                <w:szCs w:val="20"/>
              </w:rPr>
              <w:t>редприятие (предприниматель) за последние 3 года понес</w:t>
            </w: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ло (понес)</w:t>
            </w:r>
            <w:r w:rsidR="001F196E"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 затраты на НИОКР и модернизацию в размере от 1% до 20% от совокупной выручки компании</w:t>
            </w:r>
          </w:p>
        </w:tc>
        <w:tc>
          <w:tcPr>
            <w:tcW w:w="2127" w:type="dxa"/>
          </w:tcPr>
          <w:p w:rsidR="001F196E" w:rsidRPr="00BC7174" w:rsidRDefault="001F196E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F196E" w:rsidRPr="00BC7174" w:rsidTr="00BC7174">
        <w:trPr>
          <w:trHeight w:val="534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196E" w:rsidRPr="00BC7174" w:rsidRDefault="001F196E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196E" w:rsidRPr="00BC7174" w:rsidRDefault="001F196E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196E" w:rsidRPr="00BC7174" w:rsidRDefault="00E31B56" w:rsidP="000A2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1F196E"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редприятие (предприниматель) за </w:t>
            </w:r>
            <w:proofErr w:type="gramStart"/>
            <w:r w:rsidR="001F196E" w:rsidRPr="00BC7174">
              <w:rPr>
                <w:rFonts w:ascii="Times New Roman" w:hAnsi="Times New Roman" w:cs="Times New Roman"/>
                <w:sz w:val="20"/>
                <w:szCs w:val="20"/>
              </w:rPr>
              <w:t>последние</w:t>
            </w:r>
            <w:proofErr w:type="gramEnd"/>
            <w:r w:rsidR="001F196E"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 3 года не несло</w:t>
            </w: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 (не нес)</w:t>
            </w:r>
            <w:r w:rsidR="001F196E"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 затрат на НИОКР и модернизацию </w:t>
            </w:r>
          </w:p>
        </w:tc>
        <w:tc>
          <w:tcPr>
            <w:tcW w:w="2127" w:type="dxa"/>
          </w:tcPr>
          <w:p w:rsidR="001F196E" w:rsidRPr="00BC7174" w:rsidRDefault="001F196E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4459A8" w:rsidRPr="00BC7174" w:rsidRDefault="004459A8" w:rsidP="004459A8">
      <w:pPr>
        <w:autoSpaceDE w:val="0"/>
        <w:autoSpaceDN w:val="0"/>
        <w:adjustRightInd w:val="0"/>
        <w:spacing w:after="0" w:line="240" w:lineRule="auto"/>
        <w:ind w:firstLine="77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C7174">
        <w:rPr>
          <w:rFonts w:ascii="Times New Roman" w:hAnsi="Times New Roman" w:cs="Times New Roman"/>
          <w:sz w:val="20"/>
          <w:szCs w:val="20"/>
        </w:rPr>
        <w:t xml:space="preserve">В случае отсутствия в заявке и приложенных </w:t>
      </w:r>
      <w:r w:rsidR="00E31B56" w:rsidRPr="00BC7174">
        <w:rPr>
          <w:rFonts w:ascii="Times New Roman" w:hAnsi="Times New Roman" w:cs="Times New Roman"/>
          <w:sz w:val="20"/>
          <w:szCs w:val="20"/>
        </w:rPr>
        <w:t xml:space="preserve">к ней </w:t>
      </w:r>
      <w:r w:rsidRPr="00BC7174">
        <w:rPr>
          <w:rFonts w:ascii="Times New Roman" w:hAnsi="Times New Roman" w:cs="Times New Roman"/>
          <w:sz w:val="20"/>
          <w:szCs w:val="20"/>
        </w:rPr>
        <w:t>документах информации по как</w:t>
      </w:r>
      <w:r w:rsidR="00E31B56" w:rsidRPr="00BC7174">
        <w:rPr>
          <w:rFonts w:ascii="Times New Roman" w:hAnsi="Times New Roman" w:cs="Times New Roman"/>
          <w:sz w:val="20"/>
          <w:szCs w:val="20"/>
        </w:rPr>
        <w:t>ому-либо из указанных критериев</w:t>
      </w:r>
      <w:r w:rsidRPr="00BC7174">
        <w:rPr>
          <w:rFonts w:ascii="Times New Roman" w:hAnsi="Times New Roman" w:cs="Times New Roman"/>
          <w:sz w:val="20"/>
          <w:szCs w:val="20"/>
        </w:rPr>
        <w:t xml:space="preserve"> оценка по этому критерию равняется 0 баллов. </w:t>
      </w:r>
    </w:p>
    <w:p w:rsidR="004459A8" w:rsidRPr="00BC7174" w:rsidRDefault="004459A8" w:rsidP="004459A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FF0000"/>
          <w:sz w:val="20"/>
          <w:szCs w:val="20"/>
        </w:rPr>
      </w:pPr>
    </w:p>
    <w:p w:rsidR="004459A8" w:rsidRPr="00BC7174" w:rsidRDefault="004459A8" w:rsidP="004459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C7174">
        <w:rPr>
          <w:rFonts w:ascii="Times New Roman" w:hAnsi="Times New Roman" w:cs="Times New Roman"/>
          <w:sz w:val="20"/>
          <w:szCs w:val="20"/>
        </w:rPr>
        <w:t>Максимальная сумма баллов – 3</w:t>
      </w:r>
      <w:r w:rsidR="00AE60A3" w:rsidRPr="00BC7174">
        <w:rPr>
          <w:rFonts w:ascii="Times New Roman" w:hAnsi="Times New Roman" w:cs="Times New Roman"/>
          <w:sz w:val="20"/>
          <w:szCs w:val="20"/>
        </w:rPr>
        <w:t>5</w:t>
      </w:r>
      <w:r w:rsidRPr="00BC7174">
        <w:rPr>
          <w:rFonts w:ascii="Times New Roman" w:hAnsi="Times New Roman" w:cs="Times New Roman"/>
          <w:sz w:val="20"/>
          <w:szCs w:val="20"/>
        </w:rPr>
        <w:t xml:space="preserve"> баллов.</w:t>
      </w:r>
    </w:p>
    <w:p w:rsidR="00BC7174" w:rsidRDefault="004459A8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C7174">
        <w:rPr>
          <w:rFonts w:ascii="Times New Roman" w:hAnsi="Times New Roman" w:cs="Times New Roman"/>
          <w:sz w:val="20"/>
          <w:szCs w:val="20"/>
        </w:rPr>
        <w:t xml:space="preserve">Минимальная сумма баллов – </w:t>
      </w:r>
      <w:r w:rsidR="00DB2B98" w:rsidRPr="00BC7174">
        <w:rPr>
          <w:rFonts w:ascii="Times New Roman" w:hAnsi="Times New Roman" w:cs="Times New Roman"/>
          <w:sz w:val="20"/>
          <w:szCs w:val="20"/>
        </w:rPr>
        <w:t>4</w:t>
      </w:r>
      <w:r w:rsidRPr="00BC7174">
        <w:rPr>
          <w:rFonts w:ascii="Times New Roman" w:hAnsi="Times New Roman" w:cs="Times New Roman"/>
          <w:sz w:val="20"/>
          <w:szCs w:val="20"/>
        </w:rPr>
        <w:t xml:space="preserve"> балл</w:t>
      </w:r>
      <w:r w:rsidR="004A70E0" w:rsidRPr="00BC7174">
        <w:rPr>
          <w:rFonts w:ascii="Times New Roman" w:hAnsi="Times New Roman" w:cs="Times New Roman"/>
          <w:sz w:val="20"/>
          <w:szCs w:val="20"/>
        </w:rPr>
        <w:t>а</w:t>
      </w:r>
      <w:r w:rsidRPr="00BC7174">
        <w:rPr>
          <w:rFonts w:ascii="Times New Roman" w:hAnsi="Times New Roman" w:cs="Times New Roman"/>
          <w:sz w:val="20"/>
          <w:szCs w:val="20"/>
        </w:rPr>
        <w:t>.</w:t>
      </w:r>
    </w:p>
    <w:p w:rsidR="00BC7174" w:rsidRDefault="00BC7174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0A243D" w:rsidRPr="00BC7174" w:rsidRDefault="000A243D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BC7174">
        <w:rPr>
          <w:rFonts w:ascii="Times New Roman" w:hAnsi="Times New Roman" w:cs="Times New Roman"/>
          <w:sz w:val="20"/>
          <w:szCs w:val="20"/>
        </w:rPr>
        <w:t>Приложение № 5</w:t>
      </w:r>
    </w:p>
    <w:p w:rsidR="000A243D" w:rsidRPr="00BC7174" w:rsidRDefault="000A243D" w:rsidP="00E31B56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sz w:val="20"/>
          <w:szCs w:val="20"/>
        </w:rPr>
      </w:pPr>
      <w:r w:rsidRPr="00BC7174">
        <w:rPr>
          <w:rFonts w:ascii="Times New Roman" w:hAnsi="Times New Roman" w:cs="Times New Roman"/>
          <w:sz w:val="20"/>
          <w:szCs w:val="20"/>
        </w:rPr>
        <w:t>к Положению</w:t>
      </w:r>
    </w:p>
    <w:p w:rsidR="000A243D" w:rsidRPr="00BC7174" w:rsidRDefault="000A243D" w:rsidP="000A2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7174">
        <w:rPr>
          <w:rFonts w:ascii="Times New Roman" w:hAnsi="Times New Roman" w:cs="Times New Roman"/>
          <w:b/>
          <w:sz w:val="20"/>
          <w:szCs w:val="20"/>
        </w:rPr>
        <w:t>Критерии оценки конкурсных заявок</w:t>
      </w:r>
    </w:p>
    <w:p w:rsidR="000A243D" w:rsidRPr="00BC7174" w:rsidRDefault="000A243D" w:rsidP="000A2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7174">
        <w:rPr>
          <w:rFonts w:ascii="Times New Roman" w:hAnsi="Times New Roman" w:cs="Times New Roman"/>
          <w:b/>
          <w:sz w:val="20"/>
          <w:szCs w:val="20"/>
        </w:rPr>
        <w:t>в номинации «</w:t>
      </w:r>
      <w:r w:rsidR="001659A1" w:rsidRPr="00BC7174">
        <w:rPr>
          <w:rFonts w:ascii="Times New Roman" w:hAnsi="Times New Roman" w:cs="Times New Roman"/>
          <w:b/>
          <w:sz w:val="20"/>
          <w:szCs w:val="20"/>
        </w:rPr>
        <w:t>За полезное</w:t>
      </w:r>
      <w:r w:rsidRPr="00BC7174">
        <w:rPr>
          <w:rFonts w:ascii="Times New Roman" w:hAnsi="Times New Roman" w:cs="Times New Roman"/>
          <w:b/>
          <w:sz w:val="20"/>
          <w:szCs w:val="20"/>
        </w:rPr>
        <w:t>»</w:t>
      </w:r>
      <w:r w:rsidR="002C2798" w:rsidRPr="00BC717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A243D" w:rsidRPr="00BC7174" w:rsidRDefault="000A243D" w:rsidP="000A2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7174">
        <w:rPr>
          <w:rFonts w:ascii="Times New Roman" w:hAnsi="Times New Roman" w:cs="Times New Roman"/>
          <w:sz w:val="20"/>
          <w:szCs w:val="20"/>
        </w:rPr>
        <w:t xml:space="preserve">Учитываются результаты работы за 3 </w:t>
      </w:r>
      <w:proofErr w:type="gramStart"/>
      <w:r w:rsidRPr="00BC7174">
        <w:rPr>
          <w:rFonts w:ascii="Times New Roman" w:hAnsi="Times New Roman" w:cs="Times New Roman"/>
          <w:sz w:val="20"/>
          <w:szCs w:val="20"/>
        </w:rPr>
        <w:t>прошедших</w:t>
      </w:r>
      <w:proofErr w:type="gramEnd"/>
      <w:r w:rsidRPr="00BC7174">
        <w:rPr>
          <w:rFonts w:ascii="Times New Roman" w:hAnsi="Times New Roman" w:cs="Times New Roman"/>
          <w:sz w:val="20"/>
          <w:szCs w:val="20"/>
        </w:rPr>
        <w:t xml:space="preserve"> календарных года.</w:t>
      </w:r>
    </w:p>
    <w:tbl>
      <w:tblPr>
        <w:tblW w:w="11057" w:type="dxa"/>
        <w:tblInd w:w="-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5953"/>
        <w:gridCol w:w="1559"/>
      </w:tblGrid>
      <w:tr w:rsidR="000A243D" w:rsidRPr="00BC7174" w:rsidTr="00BC7174">
        <w:trPr>
          <w:trHeight w:val="438"/>
          <w:tblHeader/>
        </w:trPr>
        <w:tc>
          <w:tcPr>
            <w:tcW w:w="5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43D" w:rsidRPr="00BC7174" w:rsidRDefault="000A243D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0A243D" w:rsidRPr="00BC7174" w:rsidRDefault="000A243D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C717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C7174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43D" w:rsidRPr="00BC7174" w:rsidRDefault="000A243D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критерия</w:t>
            </w:r>
          </w:p>
        </w:tc>
        <w:tc>
          <w:tcPr>
            <w:tcW w:w="59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43D" w:rsidRPr="00BC7174" w:rsidRDefault="000A243D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1559" w:type="dxa"/>
          </w:tcPr>
          <w:p w:rsidR="000A243D" w:rsidRPr="00BC7174" w:rsidRDefault="000A243D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</w:tr>
      <w:tr w:rsidR="009446A4" w:rsidRPr="00BC7174" w:rsidTr="00BC7174">
        <w:trPr>
          <w:trHeight w:val="836"/>
        </w:trPr>
        <w:tc>
          <w:tcPr>
            <w:tcW w:w="5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6A4" w:rsidRPr="00BC7174" w:rsidRDefault="009446A4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6A4" w:rsidRPr="00BC7174" w:rsidRDefault="009446A4" w:rsidP="000A2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Реализация социальных проектов, направленных </w:t>
            </w:r>
            <w:proofErr w:type="gramStart"/>
            <w:r w:rsidRPr="00BC7174">
              <w:rPr>
                <w:rFonts w:ascii="Times New Roman" w:hAnsi="Times New Roman" w:cs="Times New Roman"/>
                <w:bCs/>
                <w:sz w:val="20"/>
                <w:szCs w:val="20"/>
              </w:rPr>
              <w:t>на</w:t>
            </w:r>
            <w:proofErr w:type="gramEnd"/>
            <w:r w:rsidR="00D45892" w:rsidRPr="00BC7174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59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6A4" w:rsidRPr="00BC7174" w:rsidRDefault="009446A4" w:rsidP="0016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Cs/>
                <w:sz w:val="20"/>
                <w:szCs w:val="20"/>
              </w:rPr>
              <w:t>- улучшение социальных условий региона (создание детских садов, спортивных кружков, производство медицинской техники по льготным ценам)</w:t>
            </w:r>
          </w:p>
        </w:tc>
        <w:tc>
          <w:tcPr>
            <w:tcW w:w="1559" w:type="dxa"/>
          </w:tcPr>
          <w:p w:rsidR="009446A4" w:rsidRPr="00BC7174" w:rsidRDefault="009446A4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659A1" w:rsidRPr="00BC7174" w:rsidTr="00BC7174">
        <w:trPr>
          <w:trHeight w:val="869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0A2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F2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Cs/>
                <w:sz w:val="20"/>
                <w:szCs w:val="20"/>
              </w:rPr>
              <w:t>- трудоустройство инвалидов и социально незащищенных категорий населения (инвалидов, сирот)</w:t>
            </w:r>
          </w:p>
        </w:tc>
        <w:tc>
          <w:tcPr>
            <w:tcW w:w="1559" w:type="dxa"/>
          </w:tcPr>
          <w:p w:rsidR="001659A1" w:rsidRPr="00BC7174" w:rsidRDefault="001659A1" w:rsidP="00F2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659A1" w:rsidRPr="00BC7174" w:rsidTr="00BC7174">
        <w:trPr>
          <w:trHeight w:val="488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16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Cs/>
                <w:sz w:val="20"/>
                <w:szCs w:val="20"/>
              </w:rPr>
              <w:t>- реабилитацию инвалидов, адаптацию в обществе асоциальных граждан</w:t>
            </w:r>
          </w:p>
        </w:tc>
        <w:tc>
          <w:tcPr>
            <w:tcW w:w="1559" w:type="dxa"/>
          </w:tcPr>
          <w:p w:rsidR="001659A1" w:rsidRPr="00BC7174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659A1" w:rsidRPr="00BC7174" w:rsidTr="00BC7174">
        <w:trPr>
          <w:trHeight w:val="262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Cs/>
                <w:sz w:val="20"/>
                <w:szCs w:val="20"/>
              </w:rPr>
              <w:t>- трудоустройство молодежи</w:t>
            </w:r>
          </w:p>
        </w:tc>
        <w:tc>
          <w:tcPr>
            <w:tcW w:w="1559" w:type="dxa"/>
          </w:tcPr>
          <w:p w:rsidR="001659A1" w:rsidRPr="00BC7174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659A1" w:rsidRPr="00BC7174" w:rsidTr="00BC7174">
        <w:trPr>
          <w:trHeight w:val="262"/>
        </w:trPr>
        <w:tc>
          <w:tcPr>
            <w:tcW w:w="5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человек, воспользовавшихся услугами в рамках реализации социального проекта</w:t>
            </w:r>
          </w:p>
        </w:tc>
        <w:tc>
          <w:tcPr>
            <w:tcW w:w="59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10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Cs/>
                <w:sz w:val="20"/>
                <w:szCs w:val="20"/>
              </w:rPr>
              <w:t>- более 20 человек</w:t>
            </w:r>
          </w:p>
        </w:tc>
        <w:tc>
          <w:tcPr>
            <w:tcW w:w="1559" w:type="dxa"/>
          </w:tcPr>
          <w:p w:rsidR="001659A1" w:rsidRPr="00BC7174" w:rsidRDefault="001659A1" w:rsidP="003C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659A1" w:rsidRPr="00BC7174" w:rsidTr="00BC7174">
        <w:trPr>
          <w:trHeight w:val="262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3C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Cs/>
                <w:sz w:val="20"/>
                <w:szCs w:val="20"/>
              </w:rPr>
              <w:t>- от 10 до 20 человек</w:t>
            </w:r>
          </w:p>
        </w:tc>
        <w:tc>
          <w:tcPr>
            <w:tcW w:w="1559" w:type="dxa"/>
          </w:tcPr>
          <w:p w:rsidR="001659A1" w:rsidRPr="00BC7174" w:rsidRDefault="001659A1" w:rsidP="003C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659A1" w:rsidRPr="00BC7174" w:rsidTr="00BC7174">
        <w:trPr>
          <w:trHeight w:val="468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3C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Cs/>
                <w:sz w:val="20"/>
                <w:szCs w:val="20"/>
              </w:rPr>
              <w:t>- менее 10 человек</w:t>
            </w:r>
          </w:p>
        </w:tc>
        <w:tc>
          <w:tcPr>
            <w:tcW w:w="1559" w:type="dxa"/>
          </w:tcPr>
          <w:p w:rsidR="001659A1" w:rsidRPr="00BC7174" w:rsidRDefault="001659A1" w:rsidP="003C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659A1" w:rsidRPr="00BC7174" w:rsidTr="00BC7174">
        <w:trPr>
          <w:trHeight w:val="692"/>
        </w:trPr>
        <w:tc>
          <w:tcPr>
            <w:tcW w:w="5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9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муниципальных и региональных социальных программах, благотворительной и спонсорской деятельности </w:t>
            </w:r>
          </w:p>
        </w:tc>
        <w:tc>
          <w:tcPr>
            <w:tcW w:w="59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предприятие (предприниматель) на регулярной основе самостоятельно занимается благотворительностью</w:t>
            </w:r>
          </w:p>
        </w:tc>
        <w:tc>
          <w:tcPr>
            <w:tcW w:w="1559" w:type="dxa"/>
          </w:tcPr>
          <w:p w:rsidR="001659A1" w:rsidRPr="00BC7174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659A1" w:rsidRPr="00BC7174" w:rsidTr="00BC7174">
        <w:trPr>
          <w:trHeight w:val="477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предприятие (предприниматель) на регулярной основе принимает участие в социальных программах и благотворительной деятельности</w:t>
            </w:r>
          </w:p>
        </w:tc>
        <w:tc>
          <w:tcPr>
            <w:tcW w:w="1559" w:type="dxa"/>
          </w:tcPr>
          <w:p w:rsidR="001659A1" w:rsidRPr="00BC7174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659A1" w:rsidRPr="00BC7174" w:rsidTr="00BC7174">
        <w:trPr>
          <w:trHeight w:val="477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предприятие (предприниматель) самостоятельно организовал разовые благотворительные акции</w:t>
            </w:r>
          </w:p>
        </w:tc>
        <w:tc>
          <w:tcPr>
            <w:tcW w:w="1559" w:type="dxa"/>
          </w:tcPr>
          <w:p w:rsidR="001659A1" w:rsidRPr="00BC7174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659A1" w:rsidRPr="00BC7174" w:rsidTr="00BC7174">
        <w:trPr>
          <w:trHeight w:val="477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10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 предприятие (предприниматель) принял участие в отдельных (разовых) благотворительных акциях и мероприятиях</w:t>
            </w:r>
          </w:p>
        </w:tc>
        <w:tc>
          <w:tcPr>
            <w:tcW w:w="1559" w:type="dxa"/>
          </w:tcPr>
          <w:p w:rsidR="001659A1" w:rsidRPr="00BC7174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659A1" w:rsidRPr="00BC7174" w:rsidTr="00BC7174">
        <w:trPr>
          <w:trHeight w:val="477"/>
        </w:trPr>
        <w:tc>
          <w:tcPr>
            <w:tcW w:w="5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Cs/>
                <w:sz w:val="20"/>
                <w:szCs w:val="20"/>
              </w:rPr>
              <w:t>Выручка от осуществления предпринимательской деятельности, связанной с решением социальных проблем</w:t>
            </w:r>
          </w:p>
        </w:tc>
        <w:tc>
          <w:tcPr>
            <w:tcW w:w="59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10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более 70% от совокупной выручки </w:t>
            </w: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предприятия (предпринимателя)</w:t>
            </w:r>
          </w:p>
        </w:tc>
        <w:tc>
          <w:tcPr>
            <w:tcW w:w="1559" w:type="dxa"/>
          </w:tcPr>
          <w:p w:rsidR="001659A1" w:rsidRPr="00BC7174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659A1" w:rsidRPr="00BC7174" w:rsidTr="00BC7174">
        <w:trPr>
          <w:trHeight w:val="477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10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от 50% до 70% от совокупной выручки </w:t>
            </w: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предприятия (предпринимателя)</w:t>
            </w:r>
          </w:p>
        </w:tc>
        <w:tc>
          <w:tcPr>
            <w:tcW w:w="1559" w:type="dxa"/>
          </w:tcPr>
          <w:p w:rsidR="001659A1" w:rsidRPr="00BC7174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659A1" w:rsidRPr="00BC7174" w:rsidTr="00BC7174">
        <w:trPr>
          <w:trHeight w:val="477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10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менее 50% от совокупной выручки </w:t>
            </w: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предприятия (предпринимателя)</w:t>
            </w:r>
          </w:p>
        </w:tc>
        <w:tc>
          <w:tcPr>
            <w:tcW w:w="1559" w:type="dxa"/>
          </w:tcPr>
          <w:p w:rsidR="001659A1" w:rsidRPr="00BC7174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659A1" w:rsidRPr="00BC7174" w:rsidTr="00BC7174">
        <w:trPr>
          <w:trHeight w:val="516"/>
        </w:trPr>
        <w:tc>
          <w:tcPr>
            <w:tcW w:w="5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DA7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Инновационный подход к решению социальных проблем</w:t>
            </w:r>
          </w:p>
        </w:tc>
        <w:tc>
          <w:tcPr>
            <w:tcW w:w="59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DA7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наличие инновационной составляющей в подходе к решению социальных проблем</w:t>
            </w:r>
          </w:p>
        </w:tc>
        <w:tc>
          <w:tcPr>
            <w:tcW w:w="1559" w:type="dxa"/>
          </w:tcPr>
          <w:p w:rsidR="001659A1" w:rsidRPr="00BC7174" w:rsidRDefault="001659A1" w:rsidP="003C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659A1" w:rsidRPr="00BC7174" w:rsidTr="00BC7174">
        <w:trPr>
          <w:trHeight w:val="552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отсутствие инновационной составляющей в подходе к решению социальных проблем</w:t>
            </w:r>
          </w:p>
        </w:tc>
        <w:tc>
          <w:tcPr>
            <w:tcW w:w="1559" w:type="dxa"/>
          </w:tcPr>
          <w:p w:rsidR="001659A1" w:rsidRPr="00BC7174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82498" w:rsidRPr="00BC7174" w:rsidTr="00BC7174">
        <w:trPr>
          <w:trHeight w:val="464"/>
        </w:trPr>
        <w:tc>
          <w:tcPr>
            <w:tcW w:w="5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2498" w:rsidRPr="00BC7174" w:rsidRDefault="00682498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2498" w:rsidRPr="00BC7174" w:rsidRDefault="00682498" w:rsidP="00A8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Динамика </w:t>
            </w:r>
            <w:r w:rsidRPr="00BC71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средней </w:t>
            </w: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заработной платы (в течение 3 календарных лет, предшествующих году подачи заявки) </w:t>
            </w:r>
          </w:p>
        </w:tc>
        <w:tc>
          <w:tcPr>
            <w:tcW w:w="59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2498" w:rsidRPr="00BC7174" w:rsidRDefault="00682498" w:rsidP="00A8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наблюдается</w:t>
            </w:r>
            <w:r w:rsidR="00E31B56"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 рост средней заработной платы</w:t>
            </w:r>
          </w:p>
        </w:tc>
        <w:tc>
          <w:tcPr>
            <w:tcW w:w="1559" w:type="dxa"/>
          </w:tcPr>
          <w:p w:rsidR="00682498" w:rsidRPr="00BC7174" w:rsidRDefault="00682498" w:rsidP="00F2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82498" w:rsidRPr="00BC7174" w:rsidTr="00BC7174">
        <w:trPr>
          <w:trHeight w:val="374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2498" w:rsidRPr="00BC7174" w:rsidRDefault="00682498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2498" w:rsidRPr="00BC7174" w:rsidRDefault="00682498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2498" w:rsidRPr="00BC7174" w:rsidRDefault="00682498" w:rsidP="00AB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наблюдается сохранение уровня средней</w:t>
            </w:r>
            <w:r w:rsidR="00E31B56"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 заработной платы</w:t>
            </w:r>
          </w:p>
        </w:tc>
        <w:tc>
          <w:tcPr>
            <w:tcW w:w="1559" w:type="dxa"/>
          </w:tcPr>
          <w:p w:rsidR="00682498" w:rsidRPr="00BC7174" w:rsidRDefault="00682498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82498" w:rsidRPr="00BC7174" w:rsidTr="00BC7174">
        <w:trPr>
          <w:trHeight w:val="298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2498" w:rsidRPr="00BC7174" w:rsidRDefault="00682498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2498" w:rsidRPr="00BC7174" w:rsidRDefault="00682498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2498" w:rsidRPr="00BC7174" w:rsidRDefault="00682498" w:rsidP="00AB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- наблюдается снижение средней заработной платы </w:t>
            </w:r>
          </w:p>
        </w:tc>
        <w:tc>
          <w:tcPr>
            <w:tcW w:w="1559" w:type="dxa"/>
          </w:tcPr>
          <w:p w:rsidR="00682498" w:rsidRPr="00BC7174" w:rsidRDefault="00682498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69E4" w:rsidRPr="00BC7174" w:rsidTr="00BC7174">
        <w:trPr>
          <w:trHeight w:val="478"/>
        </w:trPr>
        <w:tc>
          <w:tcPr>
            <w:tcW w:w="5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9E4" w:rsidRPr="00BC7174" w:rsidRDefault="00AB69E4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9E4" w:rsidRPr="00BC7174" w:rsidRDefault="00AB69E4" w:rsidP="003C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Наличие разницы в стоимости услуг в сравнении с бюджетными нормативами финансирования по аналогичным услугам</w:t>
            </w:r>
          </w:p>
        </w:tc>
        <w:tc>
          <w:tcPr>
            <w:tcW w:w="59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9E4" w:rsidRPr="00BC7174" w:rsidRDefault="00AB69E4" w:rsidP="003C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стоимость дешевле от 0 до 10%</w:t>
            </w:r>
          </w:p>
        </w:tc>
        <w:tc>
          <w:tcPr>
            <w:tcW w:w="1559" w:type="dxa"/>
          </w:tcPr>
          <w:p w:rsidR="00AB69E4" w:rsidRPr="00BC7174" w:rsidRDefault="00AB69E4" w:rsidP="003C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B69E4" w:rsidRPr="00BC7174" w:rsidTr="00BC7174">
        <w:trPr>
          <w:trHeight w:val="479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9E4" w:rsidRPr="00BC7174" w:rsidRDefault="00AB69E4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9E4" w:rsidRPr="00BC7174" w:rsidRDefault="00AB69E4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9E4" w:rsidRPr="00BC7174" w:rsidRDefault="00AB69E4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стоимость дороже</w:t>
            </w:r>
          </w:p>
        </w:tc>
        <w:tc>
          <w:tcPr>
            <w:tcW w:w="1559" w:type="dxa"/>
          </w:tcPr>
          <w:p w:rsidR="00AB69E4" w:rsidRPr="00BC7174" w:rsidRDefault="00AB69E4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0A243D" w:rsidRPr="00BC7174" w:rsidRDefault="000A243D" w:rsidP="000A243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0A243D" w:rsidRPr="00BC7174" w:rsidRDefault="000A243D" w:rsidP="000A243D">
      <w:pPr>
        <w:autoSpaceDE w:val="0"/>
        <w:autoSpaceDN w:val="0"/>
        <w:adjustRightInd w:val="0"/>
        <w:spacing w:after="0" w:line="240" w:lineRule="auto"/>
        <w:ind w:firstLine="77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C7174">
        <w:rPr>
          <w:rFonts w:ascii="Times New Roman" w:hAnsi="Times New Roman" w:cs="Times New Roman"/>
          <w:sz w:val="20"/>
          <w:szCs w:val="20"/>
        </w:rPr>
        <w:t xml:space="preserve">В случае отсутствия в заявке и приложенных </w:t>
      </w:r>
      <w:r w:rsidR="00E31B56" w:rsidRPr="00BC7174">
        <w:rPr>
          <w:rFonts w:ascii="Times New Roman" w:hAnsi="Times New Roman" w:cs="Times New Roman"/>
          <w:sz w:val="20"/>
          <w:szCs w:val="20"/>
        </w:rPr>
        <w:t xml:space="preserve">к ней </w:t>
      </w:r>
      <w:r w:rsidRPr="00BC7174">
        <w:rPr>
          <w:rFonts w:ascii="Times New Roman" w:hAnsi="Times New Roman" w:cs="Times New Roman"/>
          <w:sz w:val="20"/>
          <w:szCs w:val="20"/>
        </w:rPr>
        <w:t>документах информации по како</w:t>
      </w:r>
      <w:r w:rsidR="00E31B56" w:rsidRPr="00BC7174">
        <w:rPr>
          <w:rFonts w:ascii="Times New Roman" w:hAnsi="Times New Roman" w:cs="Times New Roman"/>
          <w:sz w:val="20"/>
          <w:szCs w:val="20"/>
        </w:rPr>
        <w:t xml:space="preserve">му-либо из указанных критериев </w:t>
      </w:r>
      <w:r w:rsidRPr="00BC7174">
        <w:rPr>
          <w:rFonts w:ascii="Times New Roman" w:hAnsi="Times New Roman" w:cs="Times New Roman"/>
          <w:sz w:val="20"/>
          <w:szCs w:val="20"/>
        </w:rPr>
        <w:t xml:space="preserve">оценка по этому критерию равняется 0 баллов. </w:t>
      </w:r>
    </w:p>
    <w:p w:rsidR="000A243D" w:rsidRPr="00BC7174" w:rsidRDefault="000A243D" w:rsidP="000A243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0A243D" w:rsidRPr="00BC7174" w:rsidRDefault="000A243D" w:rsidP="000A24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C7174">
        <w:rPr>
          <w:rFonts w:ascii="Times New Roman" w:hAnsi="Times New Roman" w:cs="Times New Roman"/>
          <w:sz w:val="20"/>
          <w:szCs w:val="20"/>
        </w:rPr>
        <w:t>Максимальная сумма баллов – 3</w:t>
      </w:r>
      <w:r w:rsidR="00AB69E4" w:rsidRPr="00BC7174">
        <w:rPr>
          <w:rFonts w:ascii="Times New Roman" w:hAnsi="Times New Roman" w:cs="Times New Roman"/>
          <w:sz w:val="20"/>
          <w:szCs w:val="20"/>
        </w:rPr>
        <w:t>2</w:t>
      </w:r>
      <w:r w:rsidRPr="00BC7174">
        <w:rPr>
          <w:rFonts w:ascii="Times New Roman" w:hAnsi="Times New Roman" w:cs="Times New Roman"/>
          <w:sz w:val="20"/>
          <w:szCs w:val="20"/>
        </w:rPr>
        <w:t xml:space="preserve"> балл</w:t>
      </w:r>
      <w:r w:rsidR="00AB69E4" w:rsidRPr="00BC7174">
        <w:rPr>
          <w:rFonts w:ascii="Times New Roman" w:hAnsi="Times New Roman" w:cs="Times New Roman"/>
          <w:sz w:val="20"/>
          <w:szCs w:val="20"/>
        </w:rPr>
        <w:t>а</w:t>
      </w:r>
      <w:r w:rsidRPr="00BC7174">
        <w:rPr>
          <w:rFonts w:ascii="Times New Roman" w:hAnsi="Times New Roman" w:cs="Times New Roman"/>
          <w:sz w:val="20"/>
          <w:szCs w:val="20"/>
        </w:rPr>
        <w:t>.</w:t>
      </w:r>
    </w:p>
    <w:p w:rsidR="004459A8" w:rsidRPr="00BC7174" w:rsidRDefault="000A243D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C7174">
        <w:rPr>
          <w:rFonts w:ascii="Times New Roman" w:hAnsi="Times New Roman" w:cs="Times New Roman"/>
          <w:sz w:val="20"/>
          <w:szCs w:val="20"/>
        </w:rPr>
        <w:t xml:space="preserve">Минимальная сумма баллов – </w:t>
      </w:r>
      <w:r w:rsidR="00AB69E4" w:rsidRPr="00BC7174">
        <w:rPr>
          <w:rFonts w:ascii="Times New Roman" w:hAnsi="Times New Roman" w:cs="Times New Roman"/>
          <w:sz w:val="20"/>
          <w:szCs w:val="20"/>
        </w:rPr>
        <w:t>6</w:t>
      </w:r>
      <w:r w:rsidRPr="00BC7174">
        <w:rPr>
          <w:rFonts w:ascii="Times New Roman" w:hAnsi="Times New Roman" w:cs="Times New Roman"/>
          <w:sz w:val="20"/>
          <w:szCs w:val="20"/>
        </w:rPr>
        <w:t xml:space="preserve"> </w:t>
      </w:r>
      <w:r w:rsidR="00E31B56" w:rsidRPr="00BC7174">
        <w:rPr>
          <w:rFonts w:ascii="Times New Roman" w:hAnsi="Times New Roman" w:cs="Times New Roman"/>
          <w:sz w:val="20"/>
          <w:szCs w:val="20"/>
        </w:rPr>
        <w:t>баллов</w:t>
      </w:r>
    </w:p>
    <w:sectPr w:rsidR="004459A8" w:rsidRPr="00BC7174" w:rsidSect="00BC7174">
      <w:headerReference w:type="default" r:id="rId9"/>
      <w:footnotePr>
        <w:numFmt w:val="chicago"/>
      </w:footnotePr>
      <w:pgSz w:w="11905" w:h="16838"/>
      <w:pgMar w:top="1134" w:right="565" w:bottom="567" w:left="709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174" w:rsidRDefault="00BC7174" w:rsidP="005A2988">
      <w:pPr>
        <w:spacing w:after="0" w:line="240" w:lineRule="auto"/>
      </w:pPr>
      <w:r>
        <w:separator/>
      </w:r>
    </w:p>
  </w:endnote>
  <w:endnote w:type="continuationSeparator" w:id="0">
    <w:p w:rsidR="00BC7174" w:rsidRDefault="00BC7174" w:rsidP="005A2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174" w:rsidRDefault="00BC7174" w:rsidP="005A2988">
      <w:pPr>
        <w:spacing w:after="0" w:line="240" w:lineRule="auto"/>
      </w:pPr>
      <w:r>
        <w:separator/>
      </w:r>
    </w:p>
  </w:footnote>
  <w:footnote w:type="continuationSeparator" w:id="0">
    <w:p w:rsidR="00BC7174" w:rsidRDefault="00BC7174" w:rsidP="005A2988">
      <w:pPr>
        <w:spacing w:after="0" w:line="240" w:lineRule="auto"/>
      </w:pPr>
      <w:r>
        <w:continuationSeparator/>
      </w:r>
    </w:p>
  </w:footnote>
  <w:footnote w:id="1">
    <w:p w:rsidR="00BC7174" w:rsidRPr="00E31B56" w:rsidRDefault="00BC7174" w:rsidP="00AF756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 w:rsidRPr="00E31B56">
        <w:rPr>
          <w:rStyle w:val="ab"/>
        </w:rPr>
        <w:footnoteRef/>
      </w:r>
      <w:r w:rsidRPr="00E31B56">
        <w:t xml:space="preserve"> </w:t>
      </w:r>
      <w:r w:rsidRPr="00E31B56">
        <w:rPr>
          <w:rFonts w:ascii="Times New Roman" w:hAnsi="Times New Roman" w:cs="Times New Roman"/>
        </w:rPr>
        <w:t>Рассчитывается по показателю выручки без учета НДС на одного сотрудника.</w:t>
      </w:r>
    </w:p>
  </w:footnote>
  <w:footnote w:id="2">
    <w:p w:rsidR="00BC7174" w:rsidRPr="00833C28" w:rsidRDefault="00BC7174" w:rsidP="00AC199D">
      <w:pPr>
        <w:pStyle w:val="a9"/>
        <w:rPr>
          <w:rFonts w:ascii="Times New Roman" w:hAnsi="Times New Roman" w:cs="Times New Roman"/>
          <w:sz w:val="22"/>
          <w:szCs w:val="22"/>
        </w:rPr>
      </w:pPr>
      <w:r w:rsidRPr="00E31B56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E31B56">
        <w:rPr>
          <w:rStyle w:val="ab"/>
          <w:rFonts w:ascii="Times New Roman" w:hAnsi="Times New Roman" w:cs="Times New Roman"/>
          <w:color w:val="FFFFFF" w:themeColor="background1"/>
          <w:szCs w:val="22"/>
        </w:rPr>
        <w:footnoteRef/>
      </w:r>
      <w:r w:rsidRPr="00E31B56">
        <w:rPr>
          <w:rFonts w:ascii="Times New Roman" w:hAnsi="Times New Roman" w:cs="Times New Roman"/>
          <w:color w:val="FFFFFF" w:themeColor="background1"/>
          <w:szCs w:val="22"/>
        </w:rPr>
        <w:t xml:space="preserve"> </w:t>
      </w:r>
      <w:r w:rsidRPr="00D45892">
        <w:rPr>
          <w:rFonts w:ascii="Times New Roman" w:hAnsi="Times New Roman" w:cs="Times New Roman"/>
          <w:szCs w:val="22"/>
        </w:rPr>
        <w:t>Рассчитывается по показателю выручки без учета НДС на одного сотрудника</w:t>
      </w:r>
      <w:r>
        <w:rPr>
          <w:rFonts w:ascii="Times New Roman" w:hAnsi="Times New Roman" w:cs="Times New Roman"/>
          <w:szCs w:val="22"/>
        </w:rPr>
        <w:t>.</w:t>
      </w:r>
    </w:p>
  </w:footnote>
  <w:footnote w:id="3">
    <w:p w:rsidR="00BC7174" w:rsidRPr="00833C28" w:rsidRDefault="00BC7174" w:rsidP="008C67BB">
      <w:pPr>
        <w:pStyle w:val="a9"/>
        <w:rPr>
          <w:rFonts w:ascii="Times New Roman" w:hAnsi="Times New Roman" w:cs="Times New Roman"/>
          <w:sz w:val="22"/>
          <w:szCs w:val="22"/>
        </w:rPr>
      </w:pPr>
      <w:r w:rsidRPr="00E31B56">
        <w:rPr>
          <w:rFonts w:ascii="Times New Roman" w:hAnsi="Times New Roman" w:cs="Times New Roman"/>
          <w:szCs w:val="22"/>
          <w:vertAlign w:val="superscript"/>
        </w:rPr>
        <w:t>*</w:t>
      </w:r>
      <w:r w:rsidRPr="00E31B56">
        <w:rPr>
          <w:rStyle w:val="ab"/>
          <w:rFonts w:ascii="Times New Roman" w:hAnsi="Times New Roman" w:cs="Times New Roman"/>
          <w:color w:val="FFFFFF" w:themeColor="background1"/>
          <w:szCs w:val="22"/>
        </w:rPr>
        <w:footnoteRef/>
      </w:r>
      <w:r w:rsidRPr="00E31B56">
        <w:rPr>
          <w:rFonts w:ascii="Times New Roman" w:hAnsi="Times New Roman" w:cs="Times New Roman"/>
          <w:color w:val="FFFFFF" w:themeColor="background1"/>
          <w:szCs w:val="22"/>
        </w:rPr>
        <w:t xml:space="preserve"> </w:t>
      </w:r>
      <w:r w:rsidRPr="00D45892">
        <w:rPr>
          <w:rFonts w:ascii="Times New Roman" w:hAnsi="Times New Roman" w:cs="Times New Roman"/>
          <w:szCs w:val="22"/>
        </w:rPr>
        <w:t>Рассчитывается по показателю выручки без учета НДС на одного сотрудника</w:t>
      </w:r>
      <w:r>
        <w:rPr>
          <w:rFonts w:ascii="Times New Roman" w:hAnsi="Times New Roman" w:cs="Times New Roman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154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C7174" w:rsidRPr="005A2988" w:rsidRDefault="00BC7174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5A2988">
          <w:rPr>
            <w:rFonts w:ascii="Times New Roman" w:hAnsi="Times New Roman" w:cs="Times New Roman"/>
            <w:sz w:val="24"/>
          </w:rPr>
          <w:fldChar w:fldCharType="begin"/>
        </w:r>
        <w:r w:rsidRPr="005A298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A2988">
          <w:rPr>
            <w:rFonts w:ascii="Times New Roman" w:hAnsi="Times New Roman" w:cs="Times New Roman"/>
            <w:sz w:val="24"/>
          </w:rPr>
          <w:fldChar w:fldCharType="separate"/>
        </w:r>
        <w:r w:rsidR="00F220F3">
          <w:rPr>
            <w:rFonts w:ascii="Times New Roman" w:hAnsi="Times New Roman" w:cs="Times New Roman"/>
            <w:noProof/>
            <w:sz w:val="24"/>
          </w:rPr>
          <w:t>3</w:t>
        </w:r>
        <w:r w:rsidRPr="005A298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C7174" w:rsidRDefault="00BC717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776CA"/>
    <w:multiLevelType w:val="multilevel"/>
    <w:tmpl w:val="DDC429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631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BFD654D"/>
    <w:multiLevelType w:val="hybridMultilevel"/>
    <w:tmpl w:val="36861E3E"/>
    <w:lvl w:ilvl="0" w:tplc="9E128D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336E76"/>
    <w:multiLevelType w:val="multilevel"/>
    <w:tmpl w:val="C6FE940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3">
    <w:nsid w:val="2FAF0EE4"/>
    <w:multiLevelType w:val="multilevel"/>
    <w:tmpl w:val="6D50271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4">
    <w:nsid w:val="30D17ED3"/>
    <w:multiLevelType w:val="multilevel"/>
    <w:tmpl w:val="7F3CC90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5">
    <w:nsid w:val="35815715"/>
    <w:multiLevelType w:val="multilevel"/>
    <w:tmpl w:val="34C0F07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5B928FE"/>
    <w:multiLevelType w:val="multilevel"/>
    <w:tmpl w:val="DDC429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631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A162C04"/>
    <w:multiLevelType w:val="hybridMultilevel"/>
    <w:tmpl w:val="36861E3E"/>
    <w:lvl w:ilvl="0" w:tplc="9E128D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E8B1505"/>
    <w:multiLevelType w:val="multilevel"/>
    <w:tmpl w:val="3A1A78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C801A55"/>
    <w:multiLevelType w:val="multilevel"/>
    <w:tmpl w:val="CAEEAF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5841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E90"/>
    <w:rsid w:val="000035BA"/>
    <w:rsid w:val="00004FF6"/>
    <w:rsid w:val="000148B4"/>
    <w:rsid w:val="0001716C"/>
    <w:rsid w:val="000512DA"/>
    <w:rsid w:val="000541DC"/>
    <w:rsid w:val="000903D9"/>
    <w:rsid w:val="00092FB5"/>
    <w:rsid w:val="000A243D"/>
    <w:rsid w:val="000D4CFF"/>
    <w:rsid w:val="00100EF3"/>
    <w:rsid w:val="00105CE6"/>
    <w:rsid w:val="00107BFD"/>
    <w:rsid w:val="00117D70"/>
    <w:rsid w:val="00145849"/>
    <w:rsid w:val="001659A1"/>
    <w:rsid w:val="00196574"/>
    <w:rsid w:val="001A0138"/>
    <w:rsid w:val="001B5C8D"/>
    <w:rsid w:val="001C2A5F"/>
    <w:rsid w:val="001C5B63"/>
    <w:rsid w:val="001F196E"/>
    <w:rsid w:val="0021249D"/>
    <w:rsid w:val="0023746E"/>
    <w:rsid w:val="002437E2"/>
    <w:rsid w:val="00261721"/>
    <w:rsid w:val="0027006A"/>
    <w:rsid w:val="002B4A44"/>
    <w:rsid w:val="002B732D"/>
    <w:rsid w:val="002C2798"/>
    <w:rsid w:val="002D3477"/>
    <w:rsid w:val="00383EB9"/>
    <w:rsid w:val="003C333E"/>
    <w:rsid w:val="003C6143"/>
    <w:rsid w:val="003C77C9"/>
    <w:rsid w:val="003E3149"/>
    <w:rsid w:val="003E426B"/>
    <w:rsid w:val="003F19F4"/>
    <w:rsid w:val="004003AE"/>
    <w:rsid w:val="0042542A"/>
    <w:rsid w:val="004459A8"/>
    <w:rsid w:val="00471D44"/>
    <w:rsid w:val="004877E8"/>
    <w:rsid w:val="004A70E0"/>
    <w:rsid w:val="004B29FB"/>
    <w:rsid w:val="004E396B"/>
    <w:rsid w:val="005040D4"/>
    <w:rsid w:val="00515A8C"/>
    <w:rsid w:val="005167F7"/>
    <w:rsid w:val="00520543"/>
    <w:rsid w:val="00522CB2"/>
    <w:rsid w:val="005A2988"/>
    <w:rsid w:val="005C1D3D"/>
    <w:rsid w:val="005D3E29"/>
    <w:rsid w:val="00600E67"/>
    <w:rsid w:val="00605C65"/>
    <w:rsid w:val="00650B16"/>
    <w:rsid w:val="00682498"/>
    <w:rsid w:val="006A0040"/>
    <w:rsid w:val="006F4F29"/>
    <w:rsid w:val="00712BA1"/>
    <w:rsid w:val="007224A7"/>
    <w:rsid w:val="00730832"/>
    <w:rsid w:val="00752209"/>
    <w:rsid w:val="007744E2"/>
    <w:rsid w:val="00775E48"/>
    <w:rsid w:val="00794FB7"/>
    <w:rsid w:val="007A6B3E"/>
    <w:rsid w:val="007D3A80"/>
    <w:rsid w:val="00813FAE"/>
    <w:rsid w:val="00830840"/>
    <w:rsid w:val="00833C28"/>
    <w:rsid w:val="00854B54"/>
    <w:rsid w:val="00893C78"/>
    <w:rsid w:val="008C67BB"/>
    <w:rsid w:val="008C6F23"/>
    <w:rsid w:val="008E1134"/>
    <w:rsid w:val="00905462"/>
    <w:rsid w:val="00937554"/>
    <w:rsid w:val="00941440"/>
    <w:rsid w:val="009446A4"/>
    <w:rsid w:val="009A6CED"/>
    <w:rsid w:val="009B565C"/>
    <w:rsid w:val="00A064CE"/>
    <w:rsid w:val="00A53E90"/>
    <w:rsid w:val="00A8019B"/>
    <w:rsid w:val="00A8174E"/>
    <w:rsid w:val="00AB69E4"/>
    <w:rsid w:val="00AC199D"/>
    <w:rsid w:val="00AC6935"/>
    <w:rsid w:val="00AC7FE2"/>
    <w:rsid w:val="00AE60A3"/>
    <w:rsid w:val="00AF756F"/>
    <w:rsid w:val="00B25704"/>
    <w:rsid w:val="00B6795D"/>
    <w:rsid w:val="00B94950"/>
    <w:rsid w:val="00BA3063"/>
    <w:rsid w:val="00BB17F5"/>
    <w:rsid w:val="00BC7174"/>
    <w:rsid w:val="00BD6836"/>
    <w:rsid w:val="00BE1EFB"/>
    <w:rsid w:val="00C012DC"/>
    <w:rsid w:val="00C164A9"/>
    <w:rsid w:val="00C441A9"/>
    <w:rsid w:val="00C54612"/>
    <w:rsid w:val="00C54CB6"/>
    <w:rsid w:val="00C631F5"/>
    <w:rsid w:val="00C76B10"/>
    <w:rsid w:val="00CA6F3A"/>
    <w:rsid w:val="00CC76A5"/>
    <w:rsid w:val="00D013DA"/>
    <w:rsid w:val="00D151FE"/>
    <w:rsid w:val="00D45892"/>
    <w:rsid w:val="00D90960"/>
    <w:rsid w:val="00DA77C1"/>
    <w:rsid w:val="00DB0475"/>
    <w:rsid w:val="00DB2B98"/>
    <w:rsid w:val="00DD0458"/>
    <w:rsid w:val="00DD38DF"/>
    <w:rsid w:val="00E05D87"/>
    <w:rsid w:val="00E2582F"/>
    <w:rsid w:val="00E31B56"/>
    <w:rsid w:val="00E67856"/>
    <w:rsid w:val="00ED39A2"/>
    <w:rsid w:val="00ED72C1"/>
    <w:rsid w:val="00EE4E35"/>
    <w:rsid w:val="00EF3A40"/>
    <w:rsid w:val="00F04FDF"/>
    <w:rsid w:val="00F06ECE"/>
    <w:rsid w:val="00F209E0"/>
    <w:rsid w:val="00F220F3"/>
    <w:rsid w:val="00F46423"/>
    <w:rsid w:val="00F85428"/>
    <w:rsid w:val="00F87744"/>
    <w:rsid w:val="00FB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7E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2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2988"/>
  </w:style>
  <w:style w:type="paragraph" w:styleId="a6">
    <w:name w:val="footer"/>
    <w:basedOn w:val="a"/>
    <w:link w:val="a7"/>
    <w:uiPriority w:val="99"/>
    <w:semiHidden/>
    <w:unhideWhenUsed/>
    <w:rsid w:val="005A2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A2988"/>
  </w:style>
  <w:style w:type="table" w:styleId="a8">
    <w:name w:val="Table Grid"/>
    <w:basedOn w:val="a1"/>
    <w:uiPriority w:val="59"/>
    <w:rsid w:val="00CA6F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basedOn w:val="a"/>
    <w:rsid w:val="00813FAE"/>
    <w:pPr>
      <w:suppressAutoHyphens/>
      <w:spacing w:before="280" w:after="28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261721"/>
  </w:style>
  <w:style w:type="paragraph" w:styleId="a9">
    <w:name w:val="footnote text"/>
    <w:basedOn w:val="a"/>
    <w:link w:val="aa"/>
    <w:uiPriority w:val="99"/>
    <w:semiHidden/>
    <w:unhideWhenUsed/>
    <w:rsid w:val="00833C2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33C28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833C28"/>
    <w:rPr>
      <w:vertAlign w:val="superscript"/>
    </w:rPr>
  </w:style>
  <w:style w:type="paragraph" w:styleId="ac">
    <w:name w:val="Normal (Web)"/>
    <w:basedOn w:val="a"/>
    <w:uiPriority w:val="99"/>
    <w:semiHidden/>
    <w:unhideWhenUsed/>
    <w:rsid w:val="003C7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rsid w:val="00605C65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BC7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C7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7E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2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2988"/>
  </w:style>
  <w:style w:type="paragraph" w:styleId="a6">
    <w:name w:val="footer"/>
    <w:basedOn w:val="a"/>
    <w:link w:val="a7"/>
    <w:uiPriority w:val="99"/>
    <w:semiHidden/>
    <w:unhideWhenUsed/>
    <w:rsid w:val="005A2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A2988"/>
  </w:style>
  <w:style w:type="table" w:styleId="a8">
    <w:name w:val="Table Grid"/>
    <w:basedOn w:val="a1"/>
    <w:uiPriority w:val="59"/>
    <w:rsid w:val="00CA6F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basedOn w:val="a"/>
    <w:rsid w:val="00813FAE"/>
    <w:pPr>
      <w:suppressAutoHyphens/>
      <w:spacing w:before="280" w:after="28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261721"/>
  </w:style>
  <w:style w:type="paragraph" w:styleId="a9">
    <w:name w:val="footnote text"/>
    <w:basedOn w:val="a"/>
    <w:link w:val="aa"/>
    <w:uiPriority w:val="99"/>
    <w:semiHidden/>
    <w:unhideWhenUsed/>
    <w:rsid w:val="00833C2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33C28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833C28"/>
    <w:rPr>
      <w:vertAlign w:val="superscript"/>
    </w:rPr>
  </w:style>
  <w:style w:type="paragraph" w:styleId="ac">
    <w:name w:val="Normal (Web)"/>
    <w:basedOn w:val="a"/>
    <w:uiPriority w:val="99"/>
    <w:semiHidden/>
    <w:unhideWhenUsed/>
    <w:rsid w:val="003C7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rsid w:val="00605C65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BC7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C7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4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D78F7-A249-46F4-B473-E9BA9E385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3766</Words>
  <Characters>21471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flegantova</dc:creator>
  <cp:lastModifiedBy>Accountant</cp:lastModifiedBy>
  <cp:revision>7</cp:revision>
  <cp:lastPrinted>2015-05-28T04:58:00Z</cp:lastPrinted>
  <dcterms:created xsi:type="dcterms:W3CDTF">2015-05-15T14:20:00Z</dcterms:created>
  <dcterms:modified xsi:type="dcterms:W3CDTF">2016-06-10T12:59:00Z</dcterms:modified>
</cp:coreProperties>
</file>