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01B3B" w14:textId="77777777" w:rsidR="00F52456" w:rsidRDefault="00A540A9">
      <w:pPr>
        <w:suppressAutoHyphens w:val="0"/>
        <w:spacing w:line="276" w:lineRule="auto"/>
        <w:jc w:val="center"/>
      </w:pPr>
      <w:r>
        <w:rPr>
          <w:b/>
          <w:bCs/>
          <w:sz w:val="24"/>
          <w:szCs w:val="24"/>
          <w:lang w:eastAsia="ru-RU"/>
        </w:rPr>
        <w:t xml:space="preserve">                                                                                                     УТВЕРЖДЕН</w:t>
      </w:r>
    </w:p>
    <w:p w14:paraId="71F17E9F" w14:textId="77777777" w:rsidR="00F52456" w:rsidRDefault="00A540A9">
      <w:pPr>
        <w:suppressAutoHyphens w:val="0"/>
        <w:spacing w:line="276" w:lineRule="auto"/>
        <w:jc w:val="right"/>
        <w:rPr>
          <w:b/>
          <w:bCs/>
          <w:sz w:val="24"/>
          <w:szCs w:val="24"/>
          <w:lang w:eastAsia="ru-RU"/>
        </w:rPr>
      </w:pPr>
      <w:r>
        <w:rPr>
          <w:b/>
          <w:bCs/>
          <w:sz w:val="24"/>
          <w:szCs w:val="24"/>
          <w:lang w:eastAsia="ru-RU"/>
        </w:rPr>
        <w:t xml:space="preserve">  решением Правления Фонда  </w:t>
      </w:r>
    </w:p>
    <w:p w14:paraId="589391F2" w14:textId="77777777" w:rsidR="00F52456" w:rsidRDefault="00A540A9">
      <w:pPr>
        <w:suppressAutoHyphens w:val="0"/>
        <w:spacing w:line="276" w:lineRule="auto"/>
        <w:jc w:val="right"/>
        <w:rPr>
          <w:sz w:val="24"/>
          <w:szCs w:val="24"/>
        </w:rPr>
      </w:pPr>
      <w:r>
        <w:rPr>
          <w:b/>
          <w:bCs/>
          <w:sz w:val="24"/>
          <w:szCs w:val="24"/>
          <w:lang w:eastAsia="ru-RU"/>
        </w:rPr>
        <w:t xml:space="preserve">  Протокол № 38 от «26» апреля 2017 года </w:t>
      </w:r>
    </w:p>
    <w:p w14:paraId="3052D83E" w14:textId="77777777" w:rsidR="00F52456" w:rsidRDefault="00F52456">
      <w:pPr>
        <w:spacing w:line="276" w:lineRule="auto"/>
        <w:ind w:left="3540"/>
        <w:jc w:val="right"/>
        <w:rPr>
          <w:sz w:val="24"/>
          <w:szCs w:val="24"/>
        </w:rPr>
      </w:pPr>
    </w:p>
    <w:p w14:paraId="753E8881" w14:textId="77777777" w:rsidR="00F52456" w:rsidRDefault="00A540A9">
      <w:pPr>
        <w:spacing w:line="276" w:lineRule="auto"/>
        <w:ind w:left="3540"/>
        <w:jc w:val="right"/>
        <w:rPr>
          <w:sz w:val="22"/>
          <w:szCs w:val="22"/>
        </w:rPr>
      </w:pPr>
      <w:r>
        <w:rPr>
          <w:sz w:val="24"/>
          <w:szCs w:val="24"/>
        </w:rPr>
        <w:t xml:space="preserve"> </w:t>
      </w:r>
    </w:p>
    <w:p w14:paraId="7B07AFBA" w14:textId="77777777" w:rsidR="00F52456" w:rsidRDefault="00A540A9">
      <w:pPr>
        <w:tabs>
          <w:tab w:val="left" w:pos="0"/>
          <w:tab w:val="left" w:pos="5703"/>
        </w:tabs>
        <w:spacing w:line="276" w:lineRule="auto"/>
        <w:ind w:right="283" w:firstLine="567"/>
        <w:jc w:val="center"/>
        <w:rPr>
          <w:b/>
          <w:sz w:val="24"/>
          <w:szCs w:val="24"/>
        </w:rPr>
      </w:pPr>
      <w:r>
        <w:rPr>
          <w:b/>
          <w:sz w:val="22"/>
          <w:szCs w:val="22"/>
        </w:rPr>
        <w:t>ПОЛОЖЕНИЕ</w:t>
      </w:r>
    </w:p>
    <w:p w14:paraId="70ED5DF1" w14:textId="77777777" w:rsidR="00F52456" w:rsidRDefault="00A540A9">
      <w:pPr>
        <w:tabs>
          <w:tab w:val="left" w:pos="0"/>
          <w:tab w:val="left" w:pos="5703"/>
        </w:tabs>
        <w:spacing w:line="276" w:lineRule="auto"/>
        <w:ind w:right="283" w:firstLine="567"/>
        <w:jc w:val="center"/>
        <w:rPr>
          <w:b/>
          <w:sz w:val="24"/>
          <w:szCs w:val="24"/>
        </w:rPr>
      </w:pPr>
      <w:r>
        <w:rPr>
          <w:b/>
          <w:sz w:val="22"/>
          <w:szCs w:val="22"/>
        </w:rPr>
        <w:t xml:space="preserve">О ПОРЯДКЕ ОТБОРА АУДИТОРСКОЙ ОРГАНИЗАЦИИ </w:t>
      </w:r>
    </w:p>
    <w:p w14:paraId="5D39CBA1" w14:textId="77777777" w:rsidR="00F52456" w:rsidRDefault="00A540A9">
      <w:pPr>
        <w:tabs>
          <w:tab w:val="left" w:pos="0"/>
          <w:tab w:val="left" w:pos="5703"/>
        </w:tabs>
        <w:spacing w:line="276" w:lineRule="auto"/>
        <w:ind w:right="283" w:firstLine="567"/>
        <w:jc w:val="center"/>
        <w:rPr>
          <w:b/>
          <w:sz w:val="24"/>
          <w:szCs w:val="24"/>
        </w:rPr>
      </w:pPr>
      <w:r>
        <w:rPr>
          <w:b/>
          <w:sz w:val="22"/>
          <w:szCs w:val="22"/>
        </w:rPr>
        <w:t>ДЛЯ ПРОВЕДЕНИЯ АУДИТА ГОДОВОЙ БУХГАЛТЕРСКОЙ (ФИНАНСОВОЙ) ОТЧЕТНОСТИ НЕКОММЕРЧЕСКОЙ МИКРОКРЕДИТНОЙ КОМПАНИИ «ФОНД РАЗВИТИЯ МАЛОГО И СРЕДНЕГО ПРЕДПРИНИМАТЕЛЬСТВА МУРМАНСКОЙ ОБЛАСТИ» (НМК «ФОРМАП»)</w:t>
      </w:r>
    </w:p>
    <w:p w14:paraId="0D45BAAE" w14:textId="77777777" w:rsidR="00F52456" w:rsidRDefault="00F52456">
      <w:pPr>
        <w:spacing w:line="276" w:lineRule="auto"/>
        <w:jc w:val="center"/>
        <w:rPr>
          <w:b/>
          <w:sz w:val="22"/>
          <w:szCs w:val="22"/>
        </w:rPr>
      </w:pPr>
    </w:p>
    <w:p w14:paraId="47175ADC" w14:textId="77777777" w:rsidR="00F52456" w:rsidRDefault="00A540A9">
      <w:pPr>
        <w:numPr>
          <w:ilvl w:val="0"/>
          <w:numId w:val="1"/>
        </w:numPr>
        <w:spacing w:line="276" w:lineRule="auto"/>
        <w:jc w:val="center"/>
        <w:rPr>
          <w:sz w:val="22"/>
          <w:szCs w:val="22"/>
        </w:rPr>
      </w:pPr>
      <w:r>
        <w:rPr>
          <w:b/>
          <w:bCs/>
          <w:sz w:val="22"/>
          <w:szCs w:val="22"/>
        </w:rPr>
        <w:t>ОБЩИЕ ПОЛОЖЕНИЯ</w:t>
      </w:r>
    </w:p>
    <w:p w14:paraId="660585DB" w14:textId="77777777" w:rsidR="00F52456" w:rsidRDefault="00F52456">
      <w:pPr>
        <w:spacing w:line="276" w:lineRule="auto"/>
        <w:ind w:left="720"/>
        <w:jc w:val="center"/>
        <w:rPr>
          <w:b/>
          <w:bCs/>
        </w:rPr>
      </w:pPr>
    </w:p>
    <w:p w14:paraId="7CED1DE3" w14:textId="77777777" w:rsidR="00F52456" w:rsidRDefault="00A540A9">
      <w:pPr>
        <w:tabs>
          <w:tab w:val="left" w:pos="0"/>
          <w:tab w:val="left" w:pos="5703"/>
          <w:tab w:val="left" w:pos="8789"/>
          <w:tab w:val="left" w:pos="9355"/>
        </w:tabs>
        <w:spacing w:line="276" w:lineRule="auto"/>
        <w:ind w:firstLine="737"/>
        <w:jc w:val="both"/>
        <w:rPr>
          <w:sz w:val="22"/>
          <w:szCs w:val="22"/>
        </w:rPr>
      </w:pPr>
      <w:r>
        <w:rPr>
          <w:sz w:val="22"/>
          <w:szCs w:val="22"/>
        </w:rPr>
        <w:t xml:space="preserve">1.1. Настоящее Положение определяет порядок и условия конкурсного отбора (далее – Конкурс) аудиторской организации на право заключения договора на оказание услуг по проведению обязательного аудита бухгалтерской (финансовой) отчетности Некоммерческой микрокредитной компании «Фонд развития малого и среднего предпринимательства Мурманской области» (НМК «ФОРМАП»). </w:t>
      </w:r>
    </w:p>
    <w:p w14:paraId="2FA08CEB" w14:textId="77777777" w:rsidR="00F52456" w:rsidRDefault="00A540A9">
      <w:pPr>
        <w:tabs>
          <w:tab w:val="left" w:pos="0"/>
          <w:tab w:val="left" w:pos="5703"/>
          <w:tab w:val="left" w:pos="8789"/>
          <w:tab w:val="left" w:pos="9355"/>
        </w:tabs>
        <w:spacing w:line="276" w:lineRule="auto"/>
        <w:ind w:firstLine="737"/>
        <w:jc w:val="both"/>
        <w:rPr>
          <w:sz w:val="24"/>
          <w:szCs w:val="24"/>
        </w:rPr>
      </w:pPr>
      <w:r>
        <w:rPr>
          <w:sz w:val="22"/>
          <w:szCs w:val="22"/>
        </w:rPr>
        <w:t>Конкурс проводится в целях определения аудиторской организации, обеспечивающей лучшие условия проведения обязательного аудита годовой бухгалтерской (финансовой) НМК «ФОРМАП».</w:t>
      </w:r>
    </w:p>
    <w:p w14:paraId="3D4AEC29" w14:textId="77777777" w:rsidR="00F52456" w:rsidRDefault="00A540A9">
      <w:pPr>
        <w:tabs>
          <w:tab w:val="left" w:pos="0"/>
          <w:tab w:val="left" w:pos="5703"/>
          <w:tab w:val="left" w:pos="8789"/>
          <w:tab w:val="left" w:pos="9355"/>
        </w:tabs>
        <w:spacing w:line="276" w:lineRule="auto"/>
        <w:ind w:right="-1" w:firstLine="567"/>
        <w:jc w:val="both"/>
        <w:rPr>
          <w:sz w:val="24"/>
          <w:szCs w:val="24"/>
        </w:rPr>
      </w:pPr>
      <w:r>
        <w:rPr>
          <w:sz w:val="22"/>
          <w:szCs w:val="22"/>
        </w:rPr>
        <w:t xml:space="preserve">1.2. Настоящее Положение разработано в соответствии с действующим законодательством Российской Федерации и нормативно-правовыми актами Министерства экономического развития Российской Федерации. </w:t>
      </w:r>
    </w:p>
    <w:p w14:paraId="7E52C419" w14:textId="77777777" w:rsidR="00F52456" w:rsidRDefault="00A540A9">
      <w:pPr>
        <w:tabs>
          <w:tab w:val="left" w:pos="0"/>
          <w:tab w:val="left" w:pos="5703"/>
          <w:tab w:val="left" w:pos="8789"/>
          <w:tab w:val="left" w:pos="9355"/>
        </w:tabs>
        <w:spacing w:line="276" w:lineRule="auto"/>
        <w:ind w:right="-1" w:firstLine="567"/>
        <w:jc w:val="both"/>
        <w:rPr>
          <w:sz w:val="24"/>
          <w:szCs w:val="24"/>
        </w:rPr>
      </w:pPr>
      <w:r>
        <w:rPr>
          <w:sz w:val="22"/>
          <w:szCs w:val="22"/>
        </w:rPr>
        <w:t>1.3.    В настоящем Положении используются следующие понятия:</w:t>
      </w:r>
    </w:p>
    <w:p w14:paraId="4839DFCE" w14:textId="77777777" w:rsidR="00F52456" w:rsidRDefault="00A540A9">
      <w:pPr>
        <w:tabs>
          <w:tab w:val="left" w:pos="426"/>
          <w:tab w:val="left" w:pos="5703"/>
          <w:tab w:val="left" w:pos="8789"/>
          <w:tab w:val="left" w:pos="9355"/>
        </w:tabs>
        <w:spacing w:line="276" w:lineRule="auto"/>
        <w:ind w:right="-1" w:firstLine="567"/>
        <w:jc w:val="both"/>
        <w:rPr>
          <w:sz w:val="24"/>
          <w:szCs w:val="24"/>
        </w:rPr>
      </w:pPr>
      <w:r>
        <w:rPr>
          <w:b/>
          <w:sz w:val="22"/>
          <w:szCs w:val="22"/>
        </w:rPr>
        <w:t>«Аудитор»</w:t>
      </w:r>
      <w:r>
        <w:rPr>
          <w:sz w:val="22"/>
          <w:szCs w:val="22"/>
        </w:rPr>
        <w:t xml:space="preserve"> </w:t>
      </w:r>
      <w:proofErr w:type="gramStart"/>
      <w:r>
        <w:rPr>
          <w:sz w:val="22"/>
          <w:szCs w:val="22"/>
        </w:rPr>
        <w:t xml:space="preserve">– </w:t>
      </w:r>
      <w:r>
        <w:rPr>
          <w:rStyle w:val="apple-converted-space"/>
          <w:color w:val="000000"/>
          <w:sz w:val="22"/>
          <w:szCs w:val="22"/>
        </w:rPr>
        <w:t> </w:t>
      </w:r>
      <w:r>
        <w:rPr>
          <w:sz w:val="22"/>
          <w:szCs w:val="22"/>
        </w:rPr>
        <w:t>аудиторская</w:t>
      </w:r>
      <w:proofErr w:type="gramEnd"/>
      <w:r>
        <w:rPr>
          <w:sz w:val="22"/>
          <w:szCs w:val="22"/>
        </w:rPr>
        <w:t xml:space="preserve"> организация или индивидуальный аудитор,  осуществляющие деятельность в соответствии с действующим законодательством Российской федерации и федеральными стандартами аудиторской деятельности </w:t>
      </w:r>
    </w:p>
    <w:p w14:paraId="6F4BAAE3" w14:textId="77777777" w:rsidR="00F52456" w:rsidRDefault="00A540A9">
      <w:pPr>
        <w:tabs>
          <w:tab w:val="left" w:pos="426"/>
          <w:tab w:val="left" w:pos="5703"/>
          <w:tab w:val="left" w:pos="8789"/>
          <w:tab w:val="left" w:pos="9355"/>
        </w:tabs>
        <w:spacing w:line="276" w:lineRule="auto"/>
        <w:ind w:right="-1" w:firstLine="567"/>
        <w:jc w:val="both"/>
        <w:rPr>
          <w:sz w:val="22"/>
          <w:szCs w:val="22"/>
        </w:rPr>
      </w:pPr>
      <w:r>
        <w:rPr>
          <w:b/>
          <w:sz w:val="22"/>
          <w:szCs w:val="22"/>
        </w:rPr>
        <w:t xml:space="preserve">«Фонд» </w:t>
      </w:r>
      <w:r>
        <w:rPr>
          <w:sz w:val="22"/>
          <w:szCs w:val="22"/>
        </w:rPr>
        <w:t>– Некоммерческая микрокредитная компания «Фонд развития малого и среднего предпринимательства Мурманской области» (НМК «ФОРМАП»).</w:t>
      </w:r>
    </w:p>
    <w:p w14:paraId="44E7CA7D" w14:textId="77777777" w:rsidR="00F52456" w:rsidRDefault="00A540A9">
      <w:pPr>
        <w:tabs>
          <w:tab w:val="left" w:pos="426"/>
          <w:tab w:val="left" w:pos="5703"/>
          <w:tab w:val="left" w:pos="8789"/>
          <w:tab w:val="left" w:pos="9355"/>
        </w:tabs>
        <w:spacing w:line="276" w:lineRule="auto"/>
        <w:ind w:right="-1" w:firstLine="567"/>
        <w:jc w:val="both"/>
        <w:rPr>
          <w:sz w:val="24"/>
          <w:szCs w:val="24"/>
        </w:rPr>
      </w:pPr>
      <w:r>
        <w:rPr>
          <w:b/>
          <w:sz w:val="22"/>
          <w:szCs w:val="22"/>
        </w:rPr>
        <w:t>«Правление Фонда»</w:t>
      </w:r>
      <w:r>
        <w:rPr>
          <w:sz w:val="22"/>
          <w:szCs w:val="22"/>
        </w:rPr>
        <w:t xml:space="preserve"> - высший орган управления Фонда.</w:t>
      </w:r>
    </w:p>
    <w:p w14:paraId="0B4FF95A" w14:textId="77777777" w:rsidR="00F52456" w:rsidRDefault="00A540A9">
      <w:pPr>
        <w:tabs>
          <w:tab w:val="left" w:pos="426"/>
          <w:tab w:val="left" w:pos="5703"/>
          <w:tab w:val="left" w:pos="8789"/>
          <w:tab w:val="left" w:pos="9355"/>
        </w:tabs>
        <w:spacing w:line="276" w:lineRule="auto"/>
        <w:ind w:right="-1" w:firstLine="567"/>
        <w:jc w:val="both"/>
        <w:rPr>
          <w:sz w:val="24"/>
          <w:szCs w:val="24"/>
        </w:rPr>
      </w:pPr>
      <w:r>
        <w:rPr>
          <w:b/>
          <w:sz w:val="22"/>
          <w:szCs w:val="22"/>
        </w:rPr>
        <w:t>«Директор Фонда»</w:t>
      </w:r>
      <w:r>
        <w:rPr>
          <w:sz w:val="22"/>
          <w:szCs w:val="22"/>
        </w:rPr>
        <w:t xml:space="preserve"> – единоличный исполнительный орган управления Фондом, осуществляющий текущее руководство деятельностью Фонда и организующий реализацию решений, принятых Правлением Фонда, </w:t>
      </w:r>
      <w:proofErr w:type="gramStart"/>
      <w:r>
        <w:rPr>
          <w:sz w:val="22"/>
          <w:szCs w:val="22"/>
        </w:rPr>
        <w:t>подотчетный  Правлению</w:t>
      </w:r>
      <w:proofErr w:type="gramEnd"/>
      <w:r>
        <w:rPr>
          <w:sz w:val="22"/>
          <w:szCs w:val="22"/>
        </w:rPr>
        <w:t xml:space="preserve"> Фонда.</w:t>
      </w:r>
    </w:p>
    <w:p w14:paraId="161DA04E" w14:textId="77777777" w:rsidR="00F52456" w:rsidRDefault="00F52456">
      <w:pPr>
        <w:tabs>
          <w:tab w:val="left" w:pos="600"/>
          <w:tab w:val="left" w:pos="8789"/>
          <w:tab w:val="left" w:pos="9355"/>
        </w:tabs>
        <w:spacing w:line="276" w:lineRule="auto"/>
        <w:ind w:right="-1"/>
        <w:jc w:val="center"/>
        <w:rPr>
          <w:b/>
          <w:sz w:val="22"/>
          <w:szCs w:val="22"/>
        </w:rPr>
      </w:pPr>
    </w:p>
    <w:p w14:paraId="099B8311" w14:textId="77777777" w:rsidR="00F52456" w:rsidRDefault="00A540A9">
      <w:pPr>
        <w:tabs>
          <w:tab w:val="left" w:pos="600"/>
          <w:tab w:val="left" w:pos="8789"/>
          <w:tab w:val="left" w:pos="9355"/>
        </w:tabs>
        <w:spacing w:line="276" w:lineRule="auto"/>
        <w:ind w:right="-1"/>
        <w:jc w:val="center"/>
        <w:rPr>
          <w:sz w:val="22"/>
          <w:szCs w:val="22"/>
        </w:rPr>
      </w:pPr>
      <w:r>
        <w:rPr>
          <w:b/>
          <w:sz w:val="22"/>
          <w:szCs w:val="22"/>
        </w:rPr>
        <w:t>2. УСЛОВИЯ КОНКУРСНОГО ОТБОРА БАНКОВ</w:t>
      </w:r>
    </w:p>
    <w:p w14:paraId="2DFFD587" w14:textId="77777777" w:rsidR="00F52456" w:rsidRDefault="00F52456">
      <w:pPr>
        <w:tabs>
          <w:tab w:val="left" w:pos="600"/>
          <w:tab w:val="left" w:pos="8789"/>
          <w:tab w:val="left" w:pos="9355"/>
        </w:tabs>
        <w:spacing w:line="276" w:lineRule="auto"/>
        <w:ind w:right="-1"/>
        <w:jc w:val="center"/>
        <w:rPr>
          <w:b/>
        </w:rPr>
      </w:pPr>
    </w:p>
    <w:p w14:paraId="4AAF7848" w14:textId="77777777" w:rsidR="00F52456" w:rsidRDefault="00A540A9">
      <w:pPr>
        <w:tabs>
          <w:tab w:val="left" w:pos="0"/>
          <w:tab w:val="left" w:pos="8789"/>
          <w:tab w:val="left" w:pos="9355"/>
        </w:tabs>
        <w:spacing w:line="276" w:lineRule="auto"/>
        <w:ind w:right="-1" w:firstLine="567"/>
        <w:jc w:val="both"/>
        <w:rPr>
          <w:sz w:val="22"/>
          <w:szCs w:val="22"/>
        </w:rPr>
      </w:pPr>
      <w:r>
        <w:rPr>
          <w:sz w:val="22"/>
          <w:szCs w:val="22"/>
        </w:rPr>
        <w:t xml:space="preserve">Отбор Аудитора для заключения договора на оказание услуг по проведению обязательного ежегодного аудита бухгалтерской (финансовой) отчетности Фонда (Договор на аудит)  осуществляется на конкурсной основе в соответствии с Гражданским кодексом Российской Федерации, приказами Министерства экономического развития Российской Федерации, условиями и критериями конкурсного отбора, изложенными в настоящем Положении. </w:t>
      </w:r>
    </w:p>
    <w:p w14:paraId="48A62CA3" w14:textId="77777777" w:rsidR="00F52456" w:rsidRDefault="00A540A9">
      <w:pPr>
        <w:tabs>
          <w:tab w:val="left" w:pos="0"/>
          <w:tab w:val="left" w:pos="426"/>
          <w:tab w:val="left" w:pos="5703"/>
          <w:tab w:val="left" w:pos="8789"/>
          <w:tab w:val="left" w:pos="9355"/>
        </w:tabs>
        <w:spacing w:line="276" w:lineRule="auto"/>
        <w:ind w:right="-1" w:firstLine="567"/>
        <w:jc w:val="both"/>
        <w:rPr>
          <w:sz w:val="24"/>
          <w:szCs w:val="24"/>
        </w:rPr>
      </w:pPr>
      <w:r>
        <w:rPr>
          <w:sz w:val="22"/>
          <w:szCs w:val="22"/>
        </w:rPr>
        <w:t xml:space="preserve">2.1. Критериями для заключения Договора на аудит является предлагаемая участником Конкурса стоимость услуг по проведению обязательного ежегодного аудита бухгалтерской (финансовой) отчетности </w:t>
      </w:r>
      <w:proofErr w:type="gramStart"/>
      <w:r>
        <w:rPr>
          <w:sz w:val="22"/>
          <w:szCs w:val="22"/>
        </w:rPr>
        <w:t>Фонда  и</w:t>
      </w:r>
      <w:proofErr w:type="gramEnd"/>
      <w:r>
        <w:rPr>
          <w:sz w:val="22"/>
          <w:szCs w:val="22"/>
        </w:rPr>
        <w:t xml:space="preserve"> срок ее проведения.</w:t>
      </w:r>
    </w:p>
    <w:p w14:paraId="2A0B31D2" w14:textId="77777777" w:rsidR="00F52456" w:rsidRDefault="00A540A9">
      <w:pPr>
        <w:tabs>
          <w:tab w:val="left" w:pos="0"/>
          <w:tab w:val="left" w:pos="8789"/>
          <w:tab w:val="left" w:pos="9355"/>
        </w:tabs>
        <w:spacing w:line="276" w:lineRule="auto"/>
        <w:ind w:right="-1" w:firstLine="567"/>
        <w:jc w:val="both"/>
        <w:rPr>
          <w:sz w:val="24"/>
          <w:szCs w:val="24"/>
        </w:rPr>
      </w:pPr>
      <w:r>
        <w:rPr>
          <w:sz w:val="22"/>
          <w:szCs w:val="22"/>
        </w:rPr>
        <w:t>2.2. Требования к Аудитору - участнику Конкурса:</w:t>
      </w:r>
    </w:p>
    <w:p w14:paraId="0A831F82" w14:textId="77777777" w:rsidR="00F52456" w:rsidRDefault="00A540A9">
      <w:pPr>
        <w:tabs>
          <w:tab w:val="left" w:pos="0"/>
          <w:tab w:val="left" w:pos="8789"/>
          <w:tab w:val="left" w:pos="9355"/>
        </w:tabs>
        <w:spacing w:line="276" w:lineRule="auto"/>
        <w:ind w:right="-1" w:firstLine="567"/>
        <w:jc w:val="both"/>
        <w:rPr>
          <w:sz w:val="24"/>
          <w:szCs w:val="24"/>
        </w:rPr>
      </w:pPr>
      <w:r>
        <w:rPr>
          <w:sz w:val="22"/>
          <w:szCs w:val="22"/>
        </w:rPr>
        <w:t xml:space="preserve">- соответствие требованиям, установленным Федеральным законом от 30.12.2008 года № 307-ФЗ «Об аудиторской деятельности»; </w:t>
      </w:r>
    </w:p>
    <w:p w14:paraId="635C6603" w14:textId="77777777" w:rsidR="00F52456" w:rsidRDefault="00A540A9">
      <w:pPr>
        <w:tabs>
          <w:tab w:val="left" w:pos="0"/>
          <w:tab w:val="left" w:pos="8789"/>
          <w:tab w:val="left" w:pos="9355"/>
        </w:tabs>
        <w:spacing w:line="276" w:lineRule="auto"/>
        <w:ind w:right="-1" w:firstLine="567"/>
        <w:jc w:val="both"/>
        <w:rPr>
          <w:sz w:val="24"/>
          <w:szCs w:val="24"/>
        </w:rPr>
      </w:pPr>
      <w:r>
        <w:rPr>
          <w:sz w:val="22"/>
          <w:szCs w:val="22"/>
        </w:rPr>
        <w:t>- членство в саморегулируемой организации аудиторов;</w:t>
      </w:r>
    </w:p>
    <w:p w14:paraId="6AC26C3C" w14:textId="77777777" w:rsidR="00F52456" w:rsidRDefault="00A540A9">
      <w:pPr>
        <w:tabs>
          <w:tab w:val="left" w:pos="0"/>
          <w:tab w:val="left" w:pos="8789"/>
          <w:tab w:val="left" w:pos="9355"/>
        </w:tabs>
        <w:spacing w:line="276" w:lineRule="auto"/>
        <w:ind w:right="-1" w:firstLine="567"/>
        <w:jc w:val="both"/>
        <w:rPr>
          <w:sz w:val="24"/>
          <w:szCs w:val="24"/>
        </w:rPr>
      </w:pPr>
      <w:r>
        <w:rPr>
          <w:sz w:val="22"/>
          <w:szCs w:val="22"/>
        </w:rPr>
        <w:t>- наличие опыта аудиторской деятельности не менее 3</w:t>
      </w:r>
      <w:r>
        <w:rPr>
          <w:b/>
          <w:color w:val="FF0000"/>
          <w:sz w:val="22"/>
          <w:szCs w:val="22"/>
        </w:rPr>
        <w:t xml:space="preserve"> </w:t>
      </w:r>
      <w:r>
        <w:rPr>
          <w:sz w:val="22"/>
          <w:szCs w:val="22"/>
        </w:rPr>
        <w:t>лет;</w:t>
      </w:r>
    </w:p>
    <w:p w14:paraId="3FBF3042" w14:textId="77777777" w:rsidR="00F52456" w:rsidRDefault="00A540A9">
      <w:pPr>
        <w:tabs>
          <w:tab w:val="left" w:pos="0"/>
          <w:tab w:val="left" w:pos="8789"/>
          <w:tab w:val="left" w:pos="9355"/>
        </w:tabs>
        <w:spacing w:line="276" w:lineRule="auto"/>
        <w:ind w:right="-1" w:firstLine="567"/>
        <w:jc w:val="both"/>
        <w:rPr>
          <w:sz w:val="24"/>
          <w:szCs w:val="24"/>
        </w:rPr>
      </w:pPr>
      <w:r>
        <w:rPr>
          <w:sz w:val="22"/>
          <w:szCs w:val="22"/>
        </w:rPr>
        <w:lastRenderedPageBreak/>
        <w:t>-</w:t>
      </w:r>
      <w:r>
        <w:rPr>
          <w:rFonts w:eastAsiaTheme="minorHAnsi" w:cstheme="minorBidi"/>
          <w:sz w:val="22"/>
          <w:szCs w:val="22"/>
          <w:lang w:eastAsia="en-US"/>
        </w:rPr>
        <w:t xml:space="preserve"> </w:t>
      </w:r>
      <w:r>
        <w:rPr>
          <w:sz w:val="22"/>
          <w:szCs w:val="22"/>
        </w:rPr>
        <w:t>наличие Свидетельства о прохождении внешнего контроля качества работы;</w:t>
      </w:r>
    </w:p>
    <w:p w14:paraId="24AB347C" w14:textId="77777777" w:rsidR="00F52456" w:rsidRDefault="00A540A9">
      <w:pPr>
        <w:tabs>
          <w:tab w:val="left" w:pos="0"/>
          <w:tab w:val="left" w:pos="8789"/>
          <w:tab w:val="left" w:pos="9355"/>
        </w:tabs>
        <w:spacing w:line="276" w:lineRule="auto"/>
        <w:ind w:right="-1" w:firstLine="567"/>
        <w:jc w:val="both"/>
        <w:rPr>
          <w:sz w:val="24"/>
          <w:szCs w:val="24"/>
        </w:rPr>
      </w:pPr>
      <w:r>
        <w:rPr>
          <w:sz w:val="22"/>
          <w:szCs w:val="22"/>
        </w:rPr>
        <w:t xml:space="preserve">- наличие в штате участника Конкурса аудитора, имеющего квалификационный аттестат, выданный в порядке, установленном ч. 1-8 статьи 11 Федерального </w:t>
      </w:r>
      <w:proofErr w:type="gramStart"/>
      <w:r>
        <w:rPr>
          <w:sz w:val="22"/>
          <w:szCs w:val="22"/>
        </w:rPr>
        <w:t>закона  от</w:t>
      </w:r>
      <w:proofErr w:type="gramEnd"/>
      <w:r>
        <w:rPr>
          <w:sz w:val="22"/>
          <w:szCs w:val="22"/>
        </w:rPr>
        <w:t xml:space="preserve"> 30.12.2008 года № 307-ФЗ «Об аудиторской деятельности»;</w:t>
      </w:r>
    </w:p>
    <w:p w14:paraId="57095116" w14:textId="77777777" w:rsidR="00F52456" w:rsidRDefault="00A540A9">
      <w:pPr>
        <w:tabs>
          <w:tab w:val="left" w:pos="0"/>
          <w:tab w:val="left" w:pos="8789"/>
          <w:tab w:val="left" w:pos="9355"/>
        </w:tabs>
        <w:spacing w:line="276" w:lineRule="auto"/>
        <w:ind w:right="-1" w:firstLine="567"/>
        <w:jc w:val="both"/>
        <w:rPr>
          <w:sz w:val="24"/>
          <w:szCs w:val="24"/>
        </w:rPr>
      </w:pPr>
      <w:r>
        <w:rPr>
          <w:sz w:val="22"/>
          <w:szCs w:val="22"/>
        </w:rPr>
        <w:t xml:space="preserve">- отсутствие в предусмотренном Федеральным законом от 05.04.2013 г. №44-ФЗ «О контрактной системе в сфере закупок товаров, работ, услуг для обеспечения государственных и муниципальных услуг» реестре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w:t>
      </w:r>
    </w:p>
    <w:p w14:paraId="1B78A33E" w14:textId="77777777" w:rsidR="00F52456" w:rsidRDefault="00A540A9">
      <w:pPr>
        <w:tabs>
          <w:tab w:val="left" w:pos="8789"/>
          <w:tab w:val="left" w:pos="9355"/>
        </w:tabs>
        <w:suppressAutoHyphens w:val="0"/>
        <w:spacing w:line="276" w:lineRule="auto"/>
        <w:ind w:right="-1" w:firstLine="540"/>
        <w:jc w:val="both"/>
        <w:rPr>
          <w:sz w:val="24"/>
          <w:szCs w:val="24"/>
          <w:lang w:eastAsia="ru-RU"/>
        </w:rPr>
      </w:pPr>
      <w:r>
        <w:rPr>
          <w:sz w:val="22"/>
          <w:szCs w:val="22"/>
          <w:lang w:eastAsia="ru-RU"/>
        </w:rPr>
        <w:t xml:space="preserve">- непроведение ликвидации участника Конкурса - юридического лица и отсутствие решения арбитражного суда о признании участника </w:t>
      </w:r>
      <w:proofErr w:type="gramStart"/>
      <w:r>
        <w:rPr>
          <w:sz w:val="22"/>
          <w:szCs w:val="22"/>
          <w:lang w:eastAsia="ru-RU"/>
        </w:rPr>
        <w:t>Конкурса  -</w:t>
      </w:r>
      <w:proofErr w:type="gramEnd"/>
      <w:r>
        <w:rPr>
          <w:sz w:val="22"/>
          <w:szCs w:val="22"/>
          <w:lang w:eastAsia="ru-RU"/>
        </w:rPr>
        <w:t xml:space="preserve"> юридического лица или индивидуального предпринимателя несостоятельным (банкротом) и об открытии конкурсного производства;</w:t>
      </w:r>
    </w:p>
    <w:p w14:paraId="7E1B4ABA" w14:textId="77777777" w:rsidR="00F52456" w:rsidRDefault="00A540A9">
      <w:pPr>
        <w:tabs>
          <w:tab w:val="left" w:pos="8789"/>
          <w:tab w:val="left" w:pos="9355"/>
        </w:tabs>
        <w:suppressAutoHyphens w:val="0"/>
        <w:spacing w:line="276" w:lineRule="auto"/>
        <w:ind w:right="-1" w:firstLine="540"/>
        <w:jc w:val="both"/>
        <w:rPr>
          <w:sz w:val="22"/>
          <w:szCs w:val="22"/>
        </w:rPr>
      </w:pPr>
      <w:r>
        <w:rPr>
          <w:sz w:val="22"/>
          <w:szCs w:val="22"/>
          <w:lang w:eastAsia="ru-RU"/>
        </w:rPr>
        <w:t xml:space="preserve">- </w:t>
      </w:r>
      <w:proofErr w:type="spellStart"/>
      <w:r>
        <w:rPr>
          <w:sz w:val="22"/>
          <w:szCs w:val="22"/>
          <w:lang w:eastAsia="ru-RU"/>
        </w:rPr>
        <w:t>н</w:t>
      </w:r>
      <w:r>
        <w:rPr>
          <w:color w:val="000000"/>
          <w:sz w:val="22"/>
          <w:szCs w:val="22"/>
          <w:lang w:eastAsia="ru-RU"/>
        </w:rPr>
        <w:t>еприостановление</w:t>
      </w:r>
      <w:proofErr w:type="spellEnd"/>
      <w:r>
        <w:rPr>
          <w:color w:val="000000"/>
          <w:sz w:val="22"/>
          <w:szCs w:val="22"/>
          <w:lang w:eastAsia="ru-RU"/>
        </w:rPr>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14:paraId="780EAD2A" w14:textId="77777777" w:rsidR="00F52456" w:rsidRDefault="00A540A9">
      <w:pPr>
        <w:tabs>
          <w:tab w:val="left" w:pos="8789"/>
          <w:tab w:val="left" w:pos="9355"/>
        </w:tabs>
        <w:suppressAutoHyphens w:val="0"/>
        <w:spacing w:line="276" w:lineRule="auto"/>
        <w:ind w:right="-1" w:firstLine="540"/>
        <w:jc w:val="both"/>
        <w:rPr>
          <w:sz w:val="22"/>
          <w:szCs w:val="22"/>
        </w:rPr>
      </w:pPr>
      <w:r>
        <w:rPr>
          <w:color w:val="000000"/>
          <w:sz w:val="22"/>
          <w:szCs w:val="22"/>
          <w:lang w:eastAsia="ru-RU"/>
        </w:rPr>
        <w:t>-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w:t>
      </w:r>
      <w:r>
        <w:rPr>
          <w:sz w:val="22"/>
          <w:szCs w:val="22"/>
          <w:lang w:eastAsia="ru-RU"/>
        </w:rPr>
        <w:t>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161E2A" w14:textId="77777777" w:rsidR="00F52456" w:rsidRDefault="00A540A9">
      <w:pPr>
        <w:tabs>
          <w:tab w:val="left" w:pos="8789"/>
          <w:tab w:val="left" w:pos="9355"/>
        </w:tabs>
        <w:suppressAutoHyphens w:val="0"/>
        <w:spacing w:line="276" w:lineRule="auto"/>
        <w:ind w:right="-1" w:firstLine="540"/>
        <w:jc w:val="both"/>
        <w:rPr>
          <w:sz w:val="22"/>
          <w:szCs w:val="22"/>
        </w:rPr>
      </w:pPr>
      <w:r>
        <w:rPr>
          <w:sz w:val="22"/>
          <w:szCs w:val="22"/>
          <w:lang w:eastAsia="ru-RU"/>
        </w:rPr>
        <w:t>- отсутствие у участника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 (или) преступления, предусмотренные статьям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Конкурса, и административного наказания в виде дисквалификации;</w:t>
      </w:r>
    </w:p>
    <w:p w14:paraId="79901F79" w14:textId="77777777" w:rsidR="00F52456" w:rsidRDefault="00A540A9">
      <w:pPr>
        <w:tabs>
          <w:tab w:val="left" w:pos="8789"/>
          <w:tab w:val="left" w:pos="9355"/>
        </w:tabs>
        <w:suppressAutoHyphens w:val="0"/>
        <w:spacing w:line="276" w:lineRule="auto"/>
        <w:ind w:right="-1" w:firstLine="540"/>
        <w:jc w:val="both"/>
        <w:rPr>
          <w:sz w:val="22"/>
          <w:szCs w:val="22"/>
        </w:rPr>
      </w:pPr>
      <w:r>
        <w:rPr>
          <w:sz w:val="22"/>
          <w:szCs w:val="22"/>
          <w:lang w:eastAsia="ru-RU"/>
        </w:rPr>
        <w:t>- участник Конкурса - юридическое лицо, которое в течение двух лет до момента подачи заявки на участие в Конкурсе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146C94" w14:textId="77777777" w:rsidR="00F52456" w:rsidRDefault="00A540A9">
      <w:pPr>
        <w:tabs>
          <w:tab w:val="left" w:pos="8789"/>
          <w:tab w:val="left" w:pos="9355"/>
        </w:tabs>
        <w:suppressAutoHyphens w:val="0"/>
        <w:spacing w:line="276" w:lineRule="auto"/>
        <w:ind w:right="-1" w:firstLine="540"/>
        <w:jc w:val="both"/>
        <w:rPr>
          <w:sz w:val="24"/>
          <w:szCs w:val="24"/>
          <w:lang w:eastAsia="ru-RU"/>
        </w:rPr>
      </w:pPr>
      <w:r>
        <w:rPr>
          <w:sz w:val="22"/>
          <w:szCs w:val="22"/>
          <w:lang w:eastAsia="ru-RU"/>
        </w:rPr>
        <w:t xml:space="preserve">- отсутствие между участником Конкурса и Фондом конфликта интересов, под которым понимаются случаи, при которых Директор Фонда, члены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w:t>
      </w:r>
      <w:r>
        <w:rPr>
          <w:sz w:val="22"/>
          <w:szCs w:val="22"/>
          <w:lang w:eastAsia="ru-RU"/>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Положения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963AEB" w14:textId="77777777" w:rsidR="00F52456" w:rsidRDefault="00A540A9">
      <w:pPr>
        <w:tabs>
          <w:tab w:val="left" w:pos="8789"/>
          <w:tab w:val="left" w:pos="9355"/>
        </w:tabs>
        <w:suppressAutoHyphens w:val="0"/>
        <w:spacing w:line="276" w:lineRule="auto"/>
        <w:ind w:right="-1" w:firstLine="540"/>
        <w:jc w:val="both"/>
        <w:rPr>
          <w:sz w:val="22"/>
          <w:szCs w:val="22"/>
        </w:rPr>
      </w:pPr>
      <w:r>
        <w:rPr>
          <w:sz w:val="22"/>
          <w:szCs w:val="22"/>
          <w:lang w:eastAsia="ru-RU"/>
        </w:rPr>
        <w:t>- участник Конкурса не является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
    <w:p w14:paraId="115EF1FC" w14:textId="77777777" w:rsidR="00F52456" w:rsidRDefault="00F52456">
      <w:pPr>
        <w:tabs>
          <w:tab w:val="left" w:pos="8789"/>
          <w:tab w:val="left" w:pos="9355"/>
        </w:tabs>
        <w:suppressAutoHyphens w:val="0"/>
        <w:spacing w:line="276" w:lineRule="auto"/>
        <w:ind w:right="-1" w:firstLine="540"/>
        <w:jc w:val="both"/>
        <w:rPr>
          <w:sz w:val="22"/>
          <w:szCs w:val="22"/>
          <w:lang w:eastAsia="ru-RU"/>
        </w:rPr>
      </w:pPr>
    </w:p>
    <w:p w14:paraId="02761543" w14:textId="77777777" w:rsidR="00F52456" w:rsidRDefault="00A540A9">
      <w:pPr>
        <w:tabs>
          <w:tab w:val="left" w:pos="0"/>
          <w:tab w:val="left" w:pos="8789"/>
          <w:tab w:val="left" w:pos="9355"/>
        </w:tabs>
        <w:spacing w:line="276" w:lineRule="auto"/>
        <w:ind w:right="-1" w:firstLine="567"/>
        <w:jc w:val="center"/>
        <w:rPr>
          <w:sz w:val="22"/>
          <w:szCs w:val="22"/>
        </w:rPr>
      </w:pPr>
      <w:r>
        <w:rPr>
          <w:b/>
          <w:sz w:val="22"/>
          <w:szCs w:val="22"/>
        </w:rPr>
        <w:t>3. ПОРЯДОК КОНКУРСНОГО ОТБОРА</w:t>
      </w:r>
    </w:p>
    <w:p w14:paraId="071A4E1C" w14:textId="77777777" w:rsidR="00F52456" w:rsidRDefault="00F52456">
      <w:pPr>
        <w:tabs>
          <w:tab w:val="left" w:pos="0"/>
          <w:tab w:val="left" w:pos="8789"/>
          <w:tab w:val="left" w:pos="9355"/>
        </w:tabs>
        <w:spacing w:line="276" w:lineRule="auto"/>
        <w:ind w:right="-1" w:firstLine="567"/>
        <w:jc w:val="center"/>
        <w:rPr>
          <w:b/>
          <w:sz w:val="22"/>
        </w:rPr>
      </w:pPr>
    </w:p>
    <w:p w14:paraId="17334671" w14:textId="77777777" w:rsidR="00F52456" w:rsidRDefault="00A540A9">
      <w:pPr>
        <w:tabs>
          <w:tab w:val="left" w:pos="426"/>
          <w:tab w:val="left" w:pos="8789"/>
          <w:tab w:val="left" w:pos="9355"/>
        </w:tabs>
        <w:spacing w:line="276" w:lineRule="auto"/>
        <w:ind w:right="-1" w:firstLine="567"/>
        <w:jc w:val="both"/>
        <w:rPr>
          <w:sz w:val="22"/>
          <w:szCs w:val="22"/>
        </w:rPr>
      </w:pPr>
      <w:r>
        <w:rPr>
          <w:sz w:val="22"/>
          <w:szCs w:val="22"/>
        </w:rPr>
        <w:t>3.1. Организатором конкурсного отбора Аудитора является Фонд.</w:t>
      </w:r>
    </w:p>
    <w:p w14:paraId="25222559" w14:textId="706A936E" w:rsidR="00F52456" w:rsidRDefault="00A540A9">
      <w:pPr>
        <w:tabs>
          <w:tab w:val="left" w:pos="0"/>
          <w:tab w:val="left" w:pos="8789"/>
          <w:tab w:val="left" w:pos="9355"/>
        </w:tabs>
        <w:spacing w:line="276" w:lineRule="auto"/>
        <w:ind w:right="-1" w:firstLine="567"/>
        <w:jc w:val="both"/>
        <w:rPr>
          <w:sz w:val="24"/>
          <w:szCs w:val="24"/>
        </w:rPr>
      </w:pPr>
      <w:r>
        <w:rPr>
          <w:sz w:val="22"/>
          <w:szCs w:val="22"/>
        </w:rPr>
        <w:t xml:space="preserve">Конкурс проводится </w:t>
      </w:r>
      <w:r w:rsidR="00EC77A2">
        <w:rPr>
          <w:sz w:val="22"/>
          <w:szCs w:val="22"/>
        </w:rPr>
        <w:t>не реже одного раза</w:t>
      </w:r>
      <w:r>
        <w:rPr>
          <w:sz w:val="22"/>
          <w:szCs w:val="22"/>
        </w:rPr>
        <w:t xml:space="preserve"> в пять лет. </w:t>
      </w:r>
    </w:p>
    <w:p w14:paraId="29FF9CCA" w14:textId="77777777" w:rsidR="00F52456" w:rsidRDefault="00A540A9">
      <w:pPr>
        <w:tabs>
          <w:tab w:val="left" w:pos="0"/>
          <w:tab w:val="left" w:pos="8789"/>
          <w:tab w:val="left" w:pos="9355"/>
        </w:tabs>
        <w:spacing w:line="276" w:lineRule="auto"/>
        <w:ind w:right="-1" w:firstLine="567"/>
        <w:jc w:val="both"/>
        <w:rPr>
          <w:sz w:val="24"/>
          <w:szCs w:val="24"/>
        </w:rPr>
      </w:pPr>
      <w:r>
        <w:rPr>
          <w:sz w:val="22"/>
          <w:szCs w:val="22"/>
        </w:rPr>
        <w:t>Извещение о проведении конкурсного отбора размещается на официальном сайте Фонда. В публикуемом извещении содержаться следующая информация:</w:t>
      </w:r>
    </w:p>
    <w:p w14:paraId="4E2EBE39" w14:textId="77777777" w:rsidR="00F52456" w:rsidRDefault="00A540A9">
      <w:pPr>
        <w:tabs>
          <w:tab w:val="left" w:pos="0"/>
          <w:tab w:val="left" w:pos="8789"/>
          <w:tab w:val="left" w:pos="9355"/>
        </w:tabs>
        <w:spacing w:line="276" w:lineRule="auto"/>
        <w:ind w:right="-1" w:firstLine="567"/>
        <w:jc w:val="both"/>
        <w:rPr>
          <w:sz w:val="24"/>
          <w:szCs w:val="24"/>
        </w:rPr>
      </w:pPr>
      <w:r>
        <w:rPr>
          <w:rFonts w:cs="Arial"/>
          <w:color w:val="505050"/>
          <w:sz w:val="22"/>
          <w:szCs w:val="22"/>
          <w:shd w:val="clear" w:color="auto" w:fill="FFFFFF"/>
        </w:rPr>
        <w:t xml:space="preserve">- </w:t>
      </w:r>
      <w:r>
        <w:rPr>
          <w:sz w:val="22"/>
          <w:szCs w:val="22"/>
        </w:rPr>
        <w:t>наименование, место нахождения, почтовый адрес, полные контактные данные</w:t>
      </w:r>
      <w:r>
        <w:rPr>
          <w:rStyle w:val="apple-converted-space"/>
          <w:rFonts w:cs="Arial"/>
          <w:color w:val="505050"/>
          <w:sz w:val="22"/>
          <w:szCs w:val="22"/>
          <w:shd w:val="clear" w:color="auto" w:fill="FFFFFF"/>
        </w:rPr>
        <w:t> </w:t>
      </w:r>
      <w:r>
        <w:rPr>
          <w:sz w:val="22"/>
          <w:szCs w:val="22"/>
        </w:rPr>
        <w:t>Фонда;</w:t>
      </w:r>
    </w:p>
    <w:p w14:paraId="724461D0" w14:textId="77777777" w:rsidR="00F52456" w:rsidRDefault="00A540A9">
      <w:pPr>
        <w:tabs>
          <w:tab w:val="left" w:pos="0"/>
          <w:tab w:val="left" w:pos="8789"/>
          <w:tab w:val="left" w:pos="9355"/>
        </w:tabs>
        <w:spacing w:line="276" w:lineRule="auto"/>
        <w:ind w:right="-1" w:firstLine="567"/>
        <w:jc w:val="both"/>
        <w:rPr>
          <w:sz w:val="22"/>
          <w:szCs w:val="22"/>
        </w:rPr>
      </w:pPr>
      <w:r>
        <w:rPr>
          <w:sz w:val="22"/>
          <w:szCs w:val="22"/>
        </w:rPr>
        <w:t xml:space="preserve">- максимальная стоимость услуг стоимость услуг по проведению обязательного ежегодного аудита бухгалтерской (финансовой) отчетности Фонда; </w:t>
      </w:r>
    </w:p>
    <w:p w14:paraId="44696DA3" w14:textId="77777777" w:rsidR="00F52456" w:rsidRDefault="00A540A9">
      <w:pPr>
        <w:tabs>
          <w:tab w:val="left" w:pos="0"/>
          <w:tab w:val="left" w:pos="8789"/>
          <w:tab w:val="left" w:pos="9355"/>
        </w:tabs>
        <w:spacing w:line="276" w:lineRule="auto"/>
        <w:ind w:right="-1" w:firstLine="567"/>
        <w:jc w:val="both"/>
        <w:rPr>
          <w:sz w:val="22"/>
          <w:szCs w:val="22"/>
        </w:rPr>
      </w:pPr>
      <w:r>
        <w:rPr>
          <w:sz w:val="22"/>
          <w:szCs w:val="22"/>
        </w:rPr>
        <w:t>- максимальный срок проведения обязательного ежегодного аудита бухгалтерской (финансовой) отчетности Фонда;</w:t>
      </w:r>
    </w:p>
    <w:p w14:paraId="1B9FD079" w14:textId="77777777" w:rsidR="00F52456" w:rsidRDefault="00A540A9">
      <w:pPr>
        <w:tabs>
          <w:tab w:val="left" w:pos="0"/>
          <w:tab w:val="left" w:pos="8789"/>
          <w:tab w:val="left" w:pos="9355"/>
        </w:tabs>
        <w:spacing w:line="276" w:lineRule="auto"/>
        <w:ind w:right="-1" w:firstLine="567"/>
        <w:jc w:val="both"/>
        <w:rPr>
          <w:sz w:val="22"/>
          <w:szCs w:val="22"/>
        </w:rPr>
      </w:pPr>
      <w:r>
        <w:rPr>
          <w:sz w:val="22"/>
          <w:szCs w:val="22"/>
        </w:rPr>
        <w:t>- место и время подачи заявлений на участие в Конкурсе;</w:t>
      </w:r>
    </w:p>
    <w:p w14:paraId="5D0D65A8" w14:textId="77777777" w:rsidR="00F52456" w:rsidRDefault="00A540A9">
      <w:pPr>
        <w:tabs>
          <w:tab w:val="left" w:pos="0"/>
          <w:tab w:val="left" w:pos="8789"/>
          <w:tab w:val="left" w:pos="9355"/>
        </w:tabs>
        <w:spacing w:line="276" w:lineRule="auto"/>
        <w:ind w:right="-1" w:firstLine="567"/>
        <w:jc w:val="both"/>
        <w:rPr>
          <w:sz w:val="24"/>
          <w:szCs w:val="24"/>
        </w:rPr>
      </w:pPr>
      <w:r>
        <w:rPr>
          <w:sz w:val="22"/>
          <w:szCs w:val="22"/>
        </w:rPr>
        <w:t>- дата и место рассмотрения заявлений участников Конкурса;</w:t>
      </w:r>
    </w:p>
    <w:p w14:paraId="6601C49B" w14:textId="77777777" w:rsidR="00F52456" w:rsidRDefault="00A540A9">
      <w:pPr>
        <w:tabs>
          <w:tab w:val="left" w:pos="0"/>
          <w:tab w:val="left" w:pos="8789"/>
          <w:tab w:val="left" w:pos="9355"/>
        </w:tabs>
        <w:spacing w:line="276" w:lineRule="auto"/>
        <w:ind w:right="-1" w:firstLine="567"/>
        <w:jc w:val="both"/>
        <w:rPr>
          <w:sz w:val="24"/>
          <w:szCs w:val="24"/>
        </w:rPr>
      </w:pPr>
      <w:r>
        <w:rPr>
          <w:sz w:val="22"/>
          <w:szCs w:val="22"/>
        </w:rPr>
        <w:t>- условие определения победителя Конкурса;</w:t>
      </w:r>
    </w:p>
    <w:p w14:paraId="6CE061B2" w14:textId="77777777" w:rsidR="00F52456" w:rsidRDefault="00A540A9">
      <w:pPr>
        <w:tabs>
          <w:tab w:val="left" w:pos="0"/>
          <w:tab w:val="left" w:pos="8789"/>
          <w:tab w:val="left" w:pos="9355"/>
        </w:tabs>
        <w:spacing w:line="276" w:lineRule="auto"/>
        <w:ind w:right="-1" w:firstLine="567"/>
        <w:jc w:val="both"/>
        <w:rPr>
          <w:sz w:val="22"/>
          <w:szCs w:val="22"/>
        </w:rPr>
      </w:pPr>
      <w:r>
        <w:rPr>
          <w:sz w:val="22"/>
          <w:szCs w:val="22"/>
        </w:rPr>
        <w:t xml:space="preserve">- перечень документов, представляемых на участие в Конкурсе. </w:t>
      </w:r>
    </w:p>
    <w:p w14:paraId="7710DF60" w14:textId="77777777" w:rsidR="00F52456" w:rsidRDefault="00A540A9">
      <w:pPr>
        <w:tabs>
          <w:tab w:val="left" w:pos="0"/>
          <w:tab w:val="left" w:pos="8789"/>
          <w:tab w:val="left" w:pos="9355"/>
        </w:tabs>
        <w:spacing w:line="276" w:lineRule="auto"/>
        <w:ind w:right="-1" w:firstLine="567"/>
        <w:jc w:val="both"/>
        <w:rPr>
          <w:sz w:val="24"/>
          <w:szCs w:val="24"/>
        </w:rPr>
      </w:pPr>
      <w:r>
        <w:rPr>
          <w:sz w:val="22"/>
          <w:szCs w:val="22"/>
        </w:rPr>
        <w:t>3.2.  Прием документов на участие в конкурсном отборе осуществляется в течение 30 календарных дней с момента опубликования объявления о начале приема документов.</w:t>
      </w:r>
    </w:p>
    <w:p w14:paraId="5D564D80" w14:textId="77777777" w:rsidR="00F52456" w:rsidRDefault="00A540A9">
      <w:pPr>
        <w:tabs>
          <w:tab w:val="left" w:pos="8789"/>
          <w:tab w:val="left" w:pos="9355"/>
        </w:tabs>
        <w:spacing w:line="276" w:lineRule="auto"/>
        <w:ind w:right="-1" w:firstLine="547"/>
        <w:jc w:val="both"/>
        <w:rPr>
          <w:sz w:val="24"/>
          <w:szCs w:val="24"/>
        </w:rPr>
      </w:pPr>
      <w:r>
        <w:rPr>
          <w:sz w:val="22"/>
          <w:szCs w:val="22"/>
        </w:rPr>
        <w:t>3.3. Участник Конкурса подает в письменной форме Заявление на участие в конкурсе (далее - Заявление участника) в запечатанном конверте, не позволяющем просматривать содержание заявки до вскрытия. Заявление участника (Приложение № 1) должно содержать следующую информацию и документы:</w:t>
      </w:r>
    </w:p>
    <w:p w14:paraId="52E8096E" w14:textId="77777777" w:rsidR="00F52456" w:rsidRDefault="00A540A9">
      <w:pPr>
        <w:tabs>
          <w:tab w:val="left" w:pos="8789"/>
          <w:tab w:val="left" w:pos="9355"/>
        </w:tabs>
        <w:suppressAutoHyphens w:val="0"/>
        <w:spacing w:line="276" w:lineRule="auto"/>
        <w:ind w:right="-1" w:firstLine="547"/>
        <w:jc w:val="both"/>
        <w:rPr>
          <w:sz w:val="24"/>
          <w:szCs w:val="24"/>
        </w:rPr>
      </w:pPr>
      <w:r>
        <w:rPr>
          <w:sz w:val="22"/>
          <w:szCs w:val="22"/>
          <w:lang w:eastAsia="ru-RU"/>
        </w:rPr>
        <w:t> -</w:t>
      </w:r>
      <w:r>
        <w:rPr>
          <w:sz w:val="22"/>
          <w:szCs w:val="22"/>
        </w:rPr>
        <w:t xml:space="preserve">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конкурса, фамилия, имя, отчество (при наличии), паспортные данные, место жительства (для физического лица), номер контактного телефона;</w:t>
      </w:r>
    </w:p>
    <w:p w14:paraId="2ABEAA50" w14:textId="77777777" w:rsidR="00F52456" w:rsidRDefault="00A540A9">
      <w:pPr>
        <w:tabs>
          <w:tab w:val="left" w:pos="8789"/>
          <w:tab w:val="left" w:pos="9355"/>
        </w:tabs>
        <w:suppressAutoHyphens w:val="0"/>
        <w:spacing w:line="276" w:lineRule="auto"/>
        <w:ind w:right="-1" w:firstLine="547"/>
        <w:jc w:val="both"/>
        <w:rPr>
          <w:sz w:val="24"/>
          <w:szCs w:val="24"/>
        </w:rPr>
      </w:pPr>
      <w:r>
        <w:rPr>
          <w:sz w:val="22"/>
          <w:szCs w:val="22"/>
        </w:rPr>
        <w:t>- копия выписки из единого государственного реестра юридических лиц или, выписка из единого государственного реестра индивидуальных предпринимателей, полученные не ранее чем за шесть месяцев до даты размещения извещения о проведении конкурса;</w:t>
      </w:r>
    </w:p>
    <w:p w14:paraId="6F98815F" w14:textId="77777777" w:rsidR="00F52456" w:rsidRDefault="00A540A9">
      <w:pPr>
        <w:tabs>
          <w:tab w:val="left" w:pos="8789"/>
          <w:tab w:val="left" w:pos="9355"/>
        </w:tabs>
        <w:suppressAutoHyphens w:val="0"/>
        <w:spacing w:line="276" w:lineRule="auto"/>
        <w:ind w:right="-1" w:firstLine="547"/>
        <w:jc w:val="both"/>
        <w:rPr>
          <w:sz w:val="22"/>
          <w:szCs w:val="22"/>
        </w:rPr>
      </w:pPr>
      <w:r>
        <w:rPr>
          <w:sz w:val="22"/>
          <w:szCs w:val="22"/>
        </w:rPr>
        <w:t>- выписка из государственного реестра саморегулируемой организации подтверждающего членство участника Конкурса в саморегулируемой организации в соответствии с Федеральным законом «Об аудиторской деятельности» от 30.12.2008 N 307-ФЗ;</w:t>
      </w:r>
    </w:p>
    <w:p w14:paraId="48A81033" w14:textId="77777777" w:rsidR="00F52456" w:rsidRDefault="00A540A9">
      <w:pPr>
        <w:tabs>
          <w:tab w:val="left" w:pos="8789"/>
          <w:tab w:val="left" w:pos="9355"/>
        </w:tabs>
        <w:suppressAutoHyphens w:val="0"/>
        <w:spacing w:line="276" w:lineRule="auto"/>
        <w:ind w:right="-1" w:firstLine="547"/>
        <w:jc w:val="both"/>
        <w:rPr>
          <w:sz w:val="24"/>
          <w:szCs w:val="24"/>
        </w:rPr>
      </w:pPr>
      <w:r>
        <w:rPr>
          <w:sz w:val="22"/>
          <w:szCs w:val="22"/>
        </w:rPr>
        <w:t>- копия Свидетельства о прохождении внешнего контроля качества работы;</w:t>
      </w:r>
    </w:p>
    <w:p w14:paraId="72824393" w14:textId="77777777" w:rsidR="00F52456" w:rsidRDefault="00A540A9">
      <w:pPr>
        <w:tabs>
          <w:tab w:val="left" w:pos="8789"/>
          <w:tab w:val="left" w:pos="9355"/>
        </w:tabs>
        <w:suppressAutoHyphens w:val="0"/>
        <w:spacing w:line="276" w:lineRule="auto"/>
        <w:ind w:right="-1" w:firstLine="547"/>
        <w:jc w:val="both"/>
        <w:rPr>
          <w:sz w:val="24"/>
          <w:szCs w:val="24"/>
        </w:rPr>
      </w:pPr>
      <w:r>
        <w:rPr>
          <w:sz w:val="22"/>
          <w:szCs w:val="22"/>
        </w:rPr>
        <w:t xml:space="preserve">- </w:t>
      </w:r>
      <w:proofErr w:type="gramStart"/>
      <w:r>
        <w:rPr>
          <w:sz w:val="22"/>
          <w:szCs w:val="22"/>
        </w:rPr>
        <w:t>копия  квалификационного</w:t>
      </w:r>
      <w:proofErr w:type="gramEnd"/>
      <w:r>
        <w:rPr>
          <w:sz w:val="22"/>
          <w:szCs w:val="22"/>
        </w:rPr>
        <w:t xml:space="preserve"> аттестата штатного сотрудника участника Конкурса, выданного в порядке, установленном ч. 1-8 статьи 11 Федерального закона  от 30.12.2008 года № 307-ФЗ «Об аудиторской деятельности»;</w:t>
      </w:r>
    </w:p>
    <w:p w14:paraId="0A675072" w14:textId="77777777" w:rsidR="00F52456" w:rsidRDefault="00A540A9">
      <w:pPr>
        <w:tabs>
          <w:tab w:val="left" w:pos="8789"/>
          <w:tab w:val="left" w:pos="9355"/>
        </w:tabs>
        <w:suppressAutoHyphens w:val="0"/>
        <w:spacing w:line="276" w:lineRule="auto"/>
        <w:ind w:right="-1" w:firstLine="547"/>
        <w:jc w:val="both"/>
        <w:rPr>
          <w:sz w:val="24"/>
          <w:szCs w:val="24"/>
        </w:rPr>
      </w:pPr>
      <w:r>
        <w:rPr>
          <w:sz w:val="22"/>
          <w:szCs w:val="22"/>
        </w:rPr>
        <w:lastRenderedPageBreak/>
        <w:t xml:space="preserve">- копия документа, подтверждающего полномочия лица на осуществление действий от имени </w:t>
      </w:r>
      <w:proofErr w:type="gramStart"/>
      <w:r>
        <w:rPr>
          <w:sz w:val="22"/>
          <w:szCs w:val="22"/>
        </w:rPr>
        <w:t>участника  Конкурса</w:t>
      </w:r>
      <w:proofErr w:type="gramEnd"/>
      <w:r>
        <w:rPr>
          <w:sz w:val="22"/>
          <w:szCs w:val="22"/>
        </w:rPr>
        <w:t>;</w:t>
      </w:r>
    </w:p>
    <w:p w14:paraId="3885EA93" w14:textId="77777777" w:rsidR="00F52456" w:rsidRDefault="00A540A9">
      <w:pPr>
        <w:tabs>
          <w:tab w:val="left" w:pos="8789"/>
          <w:tab w:val="left" w:pos="9355"/>
        </w:tabs>
        <w:suppressAutoHyphens w:val="0"/>
        <w:spacing w:line="276" w:lineRule="auto"/>
        <w:ind w:right="-1" w:firstLine="547"/>
        <w:jc w:val="both"/>
        <w:rPr>
          <w:sz w:val="24"/>
          <w:szCs w:val="24"/>
          <w:lang w:eastAsia="ru-RU"/>
        </w:rPr>
      </w:pPr>
      <w:r>
        <w:rPr>
          <w:sz w:val="22"/>
          <w:szCs w:val="22"/>
          <w:lang w:eastAsia="ru-RU"/>
        </w:rPr>
        <w:t xml:space="preserve">- копии учредительных документов </w:t>
      </w:r>
      <w:proofErr w:type="gramStart"/>
      <w:r>
        <w:rPr>
          <w:sz w:val="22"/>
          <w:szCs w:val="22"/>
          <w:lang w:eastAsia="ru-RU"/>
        </w:rPr>
        <w:t>участника  Конкурса</w:t>
      </w:r>
      <w:proofErr w:type="gramEnd"/>
      <w:r>
        <w:rPr>
          <w:sz w:val="22"/>
          <w:szCs w:val="22"/>
          <w:lang w:eastAsia="ru-RU"/>
        </w:rPr>
        <w:t xml:space="preserve"> (для юридического лица);</w:t>
      </w:r>
    </w:p>
    <w:p w14:paraId="0484D5FC" w14:textId="77777777" w:rsidR="00F52456" w:rsidRDefault="00A540A9">
      <w:pPr>
        <w:tabs>
          <w:tab w:val="left" w:pos="8789"/>
          <w:tab w:val="left" w:pos="9355"/>
        </w:tabs>
        <w:suppressAutoHyphens w:val="0"/>
        <w:spacing w:line="276" w:lineRule="auto"/>
        <w:ind w:right="-1" w:firstLine="547"/>
        <w:jc w:val="both"/>
        <w:rPr>
          <w:sz w:val="24"/>
          <w:szCs w:val="24"/>
          <w:lang w:eastAsia="ru-RU"/>
        </w:rPr>
      </w:pPr>
      <w:r>
        <w:rPr>
          <w:sz w:val="22"/>
          <w:szCs w:val="22"/>
          <w:lang w:eastAsia="ru-RU"/>
        </w:rPr>
        <w:t xml:space="preserve">- предложение участника Конкурса о цене и сроке </w:t>
      </w:r>
      <w:proofErr w:type="gramStart"/>
      <w:r>
        <w:rPr>
          <w:sz w:val="22"/>
          <w:szCs w:val="22"/>
          <w:lang w:eastAsia="ru-RU"/>
        </w:rPr>
        <w:t>оказания  предлагаемой</w:t>
      </w:r>
      <w:proofErr w:type="gramEnd"/>
      <w:r>
        <w:rPr>
          <w:sz w:val="22"/>
          <w:szCs w:val="22"/>
          <w:lang w:eastAsia="ru-RU"/>
        </w:rPr>
        <w:t xml:space="preserve"> на условиях конкурса услуги по аудиту.</w:t>
      </w:r>
    </w:p>
    <w:p w14:paraId="7711CA15" w14:textId="77777777" w:rsidR="00F52456" w:rsidRDefault="00A540A9">
      <w:pPr>
        <w:tabs>
          <w:tab w:val="left" w:pos="8789"/>
          <w:tab w:val="left" w:pos="9355"/>
        </w:tabs>
        <w:suppressAutoHyphens w:val="0"/>
        <w:spacing w:line="276" w:lineRule="auto"/>
        <w:ind w:right="-1" w:firstLine="547"/>
        <w:jc w:val="both"/>
        <w:rPr>
          <w:sz w:val="24"/>
          <w:szCs w:val="24"/>
          <w:lang w:eastAsia="ru-RU"/>
        </w:rPr>
      </w:pPr>
      <w:r>
        <w:rPr>
          <w:sz w:val="22"/>
          <w:szCs w:val="22"/>
        </w:rPr>
        <w:t>Заявление участника</w:t>
      </w:r>
      <w:r>
        <w:rPr>
          <w:sz w:val="22"/>
          <w:szCs w:val="22"/>
          <w:lang w:eastAsia="ru-RU"/>
        </w:rPr>
        <w:t xml:space="preserve"> и все прилагаемые к нему документы должны быть заверены уполномоченным лицом участника Конкурса и печатью (при ее наличии).</w:t>
      </w:r>
    </w:p>
    <w:p w14:paraId="008287E9" w14:textId="77777777" w:rsidR="00F52456" w:rsidRDefault="00A540A9">
      <w:pPr>
        <w:tabs>
          <w:tab w:val="left" w:pos="426"/>
          <w:tab w:val="left" w:pos="8789"/>
          <w:tab w:val="left" w:pos="9355"/>
        </w:tabs>
        <w:spacing w:line="276" w:lineRule="auto"/>
        <w:ind w:right="-1" w:firstLine="567"/>
        <w:jc w:val="both"/>
        <w:rPr>
          <w:sz w:val="24"/>
          <w:szCs w:val="24"/>
        </w:rPr>
      </w:pPr>
      <w:r>
        <w:rPr>
          <w:sz w:val="22"/>
          <w:szCs w:val="22"/>
        </w:rPr>
        <w:t xml:space="preserve">3.4.  </w:t>
      </w:r>
      <w:proofErr w:type="gramStart"/>
      <w:r>
        <w:rPr>
          <w:sz w:val="22"/>
          <w:szCs w:val="22"/>
        </w:rPr>
        <w:t>Оценка  Заявлений</w:t>
      </w:r>
      <w:proofErr w:type="gramEnd"/>
      <w:r>
        <w:rPr>
          <w:sz w:val="22"/>
          <w:szCs w:val="22"/>
        </w:rPr>
        <w:t xml:space="preserve"> участников Конкурса и приложенных к ним документов проводится конкурсной комиссией, сформированной из числа сотрудников Фонда в срок не более </w:t>
      </w:r>
      <w:r>
        <w:rPr>
          <w:b/>
          <w:sz w:val="22"/>
          <w:szCs w:val="22"/>
        </w:rPr>
        <w:t>3</w:t>
      </w:r>
      <w:r>
        <w:rPr>
          <w:sz w:val="22"/>
          <w:szCs w:val="22"/>
        </w:rPr>
        <w:t xml:space="preserve"> рабочих дней от даты окончания приема Заявлений участников Конкурса.</w:t>
      </w:r>
    </w:p>
    <w:p w14:paraId="2AA4A7EC" w14:textId="77777777" w:rsidR="00F52456" w:rsidRDefault="00A540A9">
      <w:pPr>
        <w:tabs>
          <w:tab w:val="left" w:pos="426"/>
        </w:tabs>
        <w:spacing w:line="276" w:lineRule="auto"/>
        <w:ind w:right="283" w:firstLine="567"/>
        <w:jc w:val="both"/>
        <w:rPr>
          <w:sz w:val="24"/>
          <w:szCs w:val="24"/>
        </w:rPr>
      </w:pPr>
      <w:r>
        <w:rPr>
          <w:sz w:val="22"/>
          <w:szCs w:val="22"/>
        </w:rPr>
        <w:t>3.5. Порядок оценки заявок на участие в конкурсе по критериям оценки заявок.</w:t>
      </w:r>
    </w:p>
    <w:p w14:paraId="09CADE02" w14:textId="77777777" w:rsidR="00F52456" w:rsidRDefault="00F52456">
      <w:pPr>
        <w:tabs>
          <w:tab w:val="left" w:pos="426"/>
        </w:tabs>
        <w:spacing w:line="276" w:lineRule="auto"/>
        <w:ind w:right="283" w:firstLine="567"/>
        <w:jc w:val="both"/>
        <w:rPr>
          <w:sz w:val="22"/>
          <w:szCs w:val="22"/>
        </w:rPr>
      </w:pPr>
    </w:p>
    <w:tbl>
      <w:tblPr>
        <w:tblW w:w="103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241"/>
        <w:gridCol w:w="5097"/>
        <w:gridCol w:w="2262"/>
        <w:gridCol w:w="1700"/>
      </w:tblGrid>
      <w:tr w:rsidR="00F52456" w14:paraId="009C8466" w14:textId="77777777">
        <w:tc>
          <w:tcPr>
            <w:tcW w:w="1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B3A677" w14:textId="77777777" w:rsidR="00F52456" w:rsidRDefault="00A540A9">
            <w:pPr>
              <w:widowControl w:val="0"/>
              <w:suppressAutoHyphens w:val="0"/>
              <w:spacing w:line="276" w:lineRule="auto"/>
              <w:jc w:val="center"/>
              <w:rPr>
                <w:sz w:val="20"/>
                <w:szCs w:val="20"/>
              </w:rPr>
            </w:pPr>
            <w:r>
              <w:rPr>
                <w:rFonts w:eastAsiaTheme="minorHAnsi"/>
                <w:sz w:val="20"/>
                <w:szCs w:val="20"/>
                <w:lang w:eastAsia="en-US"/>
              </w:rPr>
              <w:t xml:space="preserve">№ </w:t>
            </w:r>
            <w:r>
              <w:rPr>
                <w:rFonts w:eastAsiaTheme="minorHAnsi"/>
                <w:sz w:val="20"/>
                <w:szCs w:val="20"/>
                <w:lang w:val="en-US" w:eastAsia="en-US"/>
              </w:rPr>
              <w:t xml:space="preserve"> </w:t>
            </w:r>
          </w:p>
          <w:p w14:paraId="7505FA1B" w14:textId="77777777" w:rsidR="00F52456" w:rsidRDefault="00A540A9">
            <w:pPr>
              <w:widowControl w:val="0"/>
              <w:suppressAutoHyphens w:val="0"/>
              <w:spacing w:line="276" w:lineRule="auto"/>
              <w:jc w:val="center"/>
              <w:rPr>
                <w:rFonts w:eastAsiaTheme="minorHAnsi"/>
                <w:sz w:val="20"/>
                <w:szCs w:val="22"/>
                <w:lang w:eastAsia="en-US"/>
              </w:rPr>
            </w:pPr>
            <w:r>
              <w:rPr>
                <w:rFonts w:eastAsiaTheme="minorHAnsi"/>
                <w:sz w:val="20"/>
                <w:szCs w:val="20"/>
                <w:lang w:eastAsia="en-US"/>
              </w:rPr>
              <w:t>критерия оценки</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58E249" w14:textId="77777777" w:rsidR="00F52456" w:rsidRDefault="00F52456">
            <w:pPr>
              <w:widowControl w:val="0"/>
              <w:suppressAutoHyphens w:val="0"/>
              <w:spacing w:line="276" w:lineRule="auto"/>
              <w:jc w:val="center"/>
              <w:rPr>
                <w:rFonts w:eastAsiaTheme="minorHAnsi"/>
                <w:lang w:eastAsia="en-US"/>
              </w:rPr>
            </w:pPr>
          </w:p>
          <w:p w14:paraId="49EDC364" w14:textId="77777777" w:rsidR="00F52456" w:rsidRDefault="00A540A9">
            <w:pPr>
              <w:widowControl w:val="0"/>
              <w:suppressAutoHyphens w:val="0"/>
              <w:spacing w:line="276" w:lineRule="auto"/>
              <w:jc w:val="center"/>
              <w:rPr>
                <w:sz w:val="20"/>
                <w:szCs w:val="20"/>
              </w:rPr>
            </w:pPr>
            <w:r>
              <w:rPr>
                <w:rFonts w:eastAsiaTheme="minorHAnsi"/>
                <w:sz w:val="20"/>
                <w:szCs w:val="20"/>
                <w:lang w:eastAsia="en-US"/>
              </w:rPr>
              <w:t>Наименование критерия оценки заявок на участие в конкурсе (предмет оценки и показатель по критерию)</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6DA800" w14:textId="77777777" w:rsidR="00F52456" w:rsidRDefault="00A540A9">
            <w:pPr>
              <w:widowControl w:val="0"/>
              <w:suppressAutoHyphens w:val="0"/>
              <w:spacing w:line="276" w:lineRule="auto"/>
              <w:jc w:val="center"/>
              <w:rPr>
                <w:rFonts w:eastAsiaTheme="minorHAnsi"/>
                <w:sz w:val="20"/>
                <w:szCs w:val="22"/>
                <w:lang w:eastAsia="en-US"/>
              </w:rPr>
            </w:pPr>
            <w:r>
              <w:rPr>
                <w:rFonts w:eastAsiaTheme="minorHAnsi"/>
                <w:sz w:val="20"/>
                <w:szCs w:val="20"/>
                <w:lang w:eastAsia="en-US"/>
              </w:rPr>
              <w:t>Значимость критерия оценки для определения победителей по каждому критерию оценки, в %</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D2D0AF" w14:textId="77777777" w:rsidR="00F52456" w:rsidRDefault="00A540A9">
            <w:pPr>
              <w:widowControl w:val="0"/>
              <w:suppressAutoHyphens w:val="0"/>
              <w:spacing w:line="276" w:lineRule="auto"/>
              <w:jc w:val="center"/>
              <w:rPr>
                <w:rFonts w:eastAsiaTheme="minorHAnsi"/>
                <w:sz w:val="20"/>
                <w:szCs w:val="22"/>
                <w:lang w:eastAsia="en-US"/>
              </w:rPr>
            </w:pPr>
            <w:r>
              <w:rPr>
                <w:rFonts w:eastAsiaTheme="minorHAnsi"/>
                <w:sz w:val="20"/>
                <w:szCs w:val="20"/>
                <w:lang w:eastAsia="en-US"/>
              </w:rPr>
              <w:t>Коэффициент значимости критерия оценки</w:t>
            </w:r>
          </w:p>
        </w:tc>
      </w:tr>
      <w:tr w:rsidR="00F52456" w14:paraId="0CAA74C8" w14:textId="77777777">
        <w:tc>
          <w:tcPr>
            <w:tcW w:w="1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8FE0B9" w14:textId="77777777" w:rsidR="00F52456" w:rsidRDefault="00A540A9">
            <w:pPr>
              <w:widowControl w:val="0"/>
              <w:suppressAutoHyphens w:val="0"/>
              <w:spacing w:line="276" w:lineRule="auto"/>
              <w:jc w:val="both"/>
              <w:rPr>
                <w:rFonts w:eastAsiaTheme="minorHAnsi"/>
                <w:b/>
                <w:sz w:val="20"/>
                <w:szCs w:val="22"/>
                <w:lang w:eastAsia="en-US"/>
              </w:rPr>
            </w:pPr>
            <w:r>
              <w:rPr>
                <w:rFonts w:eastAsiaTheme="minorHAnsi"/>
                <w:b/>
                <w:sz w:val="20"/>
                <w:szCs w:val="20"/>
                <w:lang w:eastAsia="en-US"/>
              </w:rPr>
              <w:t>1.</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ACDE5F" w14:textId="77777777" w:rsidR="00F52456" w:rsidRDefault="00A540A9">
            <w:pPr>
              <w:widowControl w:val="0"/>
              <w:suppressAutoHyphens w:val="0"/>
              <w:spacing w:line="276" w:lineRule="auto"/>
              <w:jc w:val="both"/>
              <w:rPr>
                <w:rFonts w:eastAsiaTheme="minorHAnsi"/>
                <w:sz w:val="20"/>
                <w:szCs w:val="22"/>
                <w:lang w:eastAsia="en-US"/>
              </w:rPr>
            </w:pPr>
            <w:r>
              <w:rPr>
                <w:rFonts w:eastAsiaTheme="minorHAnsi"/>
                <w:b/>
                <w:sz w:val="20"/>
                <w:szCs w:val="20"/>
                <w:lang w:eastAsia="en-US"/>
              </w:rPr>
              <w:t>Цена договора</w:t>
            </w:r>
            <w:r>
              <w:rPr>
                <w:rFonts w:eastAsiaTheme="minorHAnsi"/>
                <w:sz w:val="20"/>
                <w:szCs w:val="20"/>
                <w:lang w:eastAsia="en-US"/>
              </w:rPr>
              <w:t xml:space="preserve"> </w:t>
            </w:r>
          </w:p>
          <w:p w14:paraId="0BDB943B" w14:textId="77777777" w:rsidR="00F52456" w:rsidRDefault="00A540A9">
            <w:pPr>
              <w:widowControl w:val="0"/>
              <w:suppressAutoHyphens w:val="0"/>
              <w:spacing w:line="276" w:lineRule="auto"/>
              <w:jc w:val="both"/>
              <w:rPr>
                <w:rFonts w:eastAsiaTheme="minorHAnsi"/>
                <w:sz w:val="20"/>
                <w:szCs w:val="20"/>
                <w:lang w:eastAsia="en-US"/>
              </w:rPr>
            </w:pPr>
            <w:r>
              <w:rPr>
                <w:rFonts w:eastAsiaTheme="minorHAnsi"/>
                <w:sz w:val="20"/>
                <w:szCs w:val="20"/>
                <w:lang w:eastAsia="en-US"/>
              </w:rPr>
              <w:t>(</w:t>
            </w:r>
            <w:r>
              <w:rPr>
                <w:iCs/>
                <w:spacing w:val="-1"/>
                <w:sz w:val="20"/>
                <w:szCs w:val="20"/>
                <w:lang w:eastAsia="ru-RU"/>
              </w:rPr>
              <w:t>с учетом всех расходов</w:t>
            </w:r>
            <w:r>
              <w:rPr>
                <w:sz w:val="20"/>
                <w:szCs w:val="20"/>
                <w:lang w:eastAsia="ru-RU"/>
              </w:rPr>
              <w:t>, связанных с его исполнением, в том числе с учетом командировочных расходов, расходов на уплату налогов, сборов, таможенных пошлин</w:t>
            </w:r>
            <w:r>
              <w:rPr>
                <w:rFonts w:eastAsiaTheme="minorHAnsi"/>
                <w:sz w:val="20"/>
                <w:szCs w:val="20"/>
                <w:lang w:eastAsia="en-US"/>
              </w:rPr>
              <w:t xml:space="preserve"> и других обязательных платежей)</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D24FA0" w14:textId="77777777" w:rsidR="00F52456" w:rsidRDefault="00A540A9">
            <w:pPr>
              <w:widowControl w:val="0"/>
              <w:suppressAutoHyphens w:val="0"/>
              <w:spacing w:line="276" w:lineRule="auto"/>
              <w:jc w:val="center"/>
              <w:rPr>
                <w:rFonts w:eastAsiaTheme="minorHAnsi"/>
                <w:sz w:val="20"/>
                <w:szCs w:val="22"/>
                <w:lang w:eastAsia="en-US"/>
              </w:rPr>
            </w:pPr>
            <w:r>
              <w:rPr>
                <w:rFonts w:eastAsiaTheme="minorHAnsi"/>
                <w:sz w:val="20"/>
                <w:szCs w:val="20"/>
                <w:lang w:eastAsia="en-US"/>
              </w:rPr>
              <w:t>70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456116" w14:textId="77777777" w:rsidR="00F52456" w:rsidRDefault="00A540A9">
            <w:pPr>
              <w:widowControl w:val="0"/>
              <w:suppressAutoHyphens w:val="0"/>
              <w:spacing w:line="276" w:lineRule="auto"/>
              <w:jc w:val="center"/>
              <w:rPr>
                <w:rFonts w:eastAsiaTheme="minorHAnsi"/>
                <w:sz w:val="20"/>
                <w:szCs w:val="22"/>
                <w:lang w:eastAsia="en-US"/>
              </w:rPr>
            </w:pPr>
            <w:r>
              <w:rPr>
                <w:rFonts w:eastAsiaTheme="minorHAnsi"/>
                <w:sz w:val="20"/>
                <w:szCs w:val="20"/>
                <w:lang w:eastAsia="en-US"/>
              </w:rPr>
              <w:t>0,7</w:t>
            </w:r>
          </w:p>
        </w:tc>
      </w:tr>
      <w:tr w:rsidR="00F52456" w14:paraId="489FBE13" w14:textId="77777777">
        <w:tc>
          <w:tcPr>
            <w:tcW w:w="1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4EDF1F" w14:textId="77777777" w:rsidR="00F52456" w:rsidRDefault="00A540A9">
            <w:pPr>
              <w:widowControl w:val="0"/>
              <w:suppressAutoHyphens w:val="0"/>
              <w:spacing w:line="276" w:lineRule="auto"/>
              <w:jc w:val="both"/>
              <w:rPr>
                <w:rFonts w:eastAsiaTheme="minorHAnsi"/>
                <w:b/>
                <w:sz w:val="20"/>
                <w:szCs w:val="22"/>
                <w:lang w:eastAsia="en-US"/>
              </w:rPr>
            </w:pPr>
            <w:r>
              <w:rPr>
                <w:rFonts w:eastAsiaTheme="minorHAnsi"/>
                <w:b/>
                <w:sz w:val="20"/>
                <w:szCs w:val="20"/>
                <w:lang w:eastAsia="en-US"/>
              </w:rPr>
              <w:t>2.</w:t>
            </w: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D26029" w14:textId="77777777" w:rsidR="00F52456" w:rsidRDefault="00A540A9">
            <w:pPr>
              <w:widowControl w:val="0"/>
              <w:suppressAutoHyphens w:val="0"/>
              <w:spacing w:line="276" w:lineRule="auto"/>
              <w:jc w:val="both"/>
              <w:rPr>
                <w:rFonts w:eastAsiaTheme="minorHAnsi"/>
                <w:sz w:val="20"/>
                <w:szCs w:val="22"/>
                <w:lang w:eastAsia="en-US"/>
              </w:rPr>
            </w:pPr>
            <w:r>
              <w:rPr>
                <w:rFonts w:eastAsiaTheme="minorHAnsi"/>
                <w:b/>
                <w:sz w:val="20"/>
                <w:szCs w:val="20"/>
                <w:lang w:eastAsia="en-US"/>
              </w:rPr>
              <w:t xml:space="preserve">Срок проведения аудита </w:t>
            </w:r>
            <w:r>
              <w:rPr>
                <w:rFonts w:eastAsiaTheme="minorHAnsi"/>
                <w:sz w:val="20"/>
                <w:szCs w:val="20"/>
                <w:lang w:eastAsia="en-US"/>
              </w:rPr>
              <w:t xml:space="preserve">(в календарных днях) </w:t>
            </w:r>
          </w:p>
          <w:p w14:paraId="6FBFCBB4" w14:textId="77777777" w:rsidR="00F52456" w:rsidRDefault="00F52456">
            <w:pPr>
              <w:widowControl w:val="0"/>
              <w:suppressAutoHyphens w:val="0"/>
              <w:spacing w:line="276" w:lineRule="auto"/>
              <w:jc w:val="both"/>
              <w:rPr>
                <w:rFonts w:eastAsiaTheme="minorHAnsi"/>
                <w:sz w:val="20"/>
                <w:szCs w:val="20"/>
                <w:lang w:eastAsia="en-US"/>
              </w:rPr>
            </w:pP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F69BD2" w14:textId="77777777" w:rsidR="00F52456" w:rsidRDefault="00A540A9">
            <w:pPr>
              <w:widowControl w:val="0"/>
              <w:suppressAutoHyphens w:val="0"/>
              <w:spacing w:line="276" w:lineRule="auto"/>
              <w:jc w:val="center"/>
              <w:rPr>
                <w:rFonts w:eastAsiaTheme="minorHAnsi"/>
                <w:sz w:val="20"/>
                <w:szCs w:val="22"/>
                <w:lang w:eastAsia="en-US"/>
              </w:rPr>
            </w:pPr>
            <w:r>
              <w:rPr>
                <w:rFonts w:eastAsiaTheme="minorHAnsi"/>
                <w:sz w:val="20"/>
                <w:szCs w:val="20"/>
                <w:lang w:eastAsia="en-US"/>
              </w:rPr>
              <w:t>30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C4A2A1" w14:textId="77777777" w:rsidR="00F52456" w:rsidRDefault="00A540A9">
            <w:pPr>
              <w:widowControl w:val="0"/>
              <w:suppressAutoHyphens w:val="0"/>
              <w:spacing w:line="276" w:lineRule="auto"/>
              <w:jc w:val="center"/>
              <w:rPr>
                <w:rFonts w:eastAsiaTheme="minorHAnsi"/>
                <w:sz w:val="20"/>
                <w:szCs w:val="22"/>
                <w:lang w:eastAsia="en-US"/>
              </w:rPr>
            </w:pPr>
            <w:r>
              <w:rPr>
                <w:rFonts w:eastAsiaTheme="minorHAnsi"/>
                <w:sz w:val="20"/>
                <w:szCs w:val="20"/>
                <w:lang w:eastAsia="en-US"/>
              </w:rPr>
              <w:t>0,3</w:t>
            </w:r>
          </w:p>
        </w:tc>
      </w:tr>
      <w:tr w:rsidR="00F52456" w14:paraId="1FB8776E" w14:textId="77777777">
        <w:tc>
          <w:tcPr>
            <w:tcW w:w="12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4BB299" w14:textId="77777777" w:rsidR="00F52456" w:rsidRDefault="00F52456">
            <w:pPr>
              <w:widowControl w:val="0"/>
              <w:suppressAutoHyphens w:val="0"/>
              <w:spacing w:line="276" w:lineRule="auto"/>
              <w:jc w:val="both"/>
              <w:rPr>
                <w:rFonts w:eastAsiaTheme="minorHAnsi"/>
                <w:b/>
                <w:sz w:val="20"/>
                <w:szCs w:val="20"/>
                <w:lang w:eastAsia="en-US"/>
              </w:rPr>
            </w:pPr>
          </w:p>
        </w:tc>
        <w:tc>
          <w:tcPr>
            <w:tcW w:w="5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0F6D4C" w14:textId="77777777" w:rsidR="00F52456" w:rsidRDefault="00A540A9">
            <w:pPr>
              <w:widowControl w:val="0"/>
              <w:suppressAutoHyphens w:val="0"/>
              <w:spacing w:line="276" w:lineRule="auto"/>
              <w:jc w:val="both"/>
              <w:rPr>
                <w:rFonts w:eastAsiaTheme="minorHAnsi"/>
                <w:b/>
                <w:sz w:val="20"/>
                <w:szCs w:val="22"/>
                <w:lang w:eastAsia="en-US"/>
              </w:rPr>
            </w:pPr>
            <w:r>
              <w:rPr>
                <w:rFonts w:eastAsiaTheme="minorHAnsi"/>
                <w:b/>
                <w:sz w:val="20"/>
                <w:szCs w:val="20"/>
                <w:lang w:eastAsia="en-US"/>
              </w:rPr>
              <w:t>Итого</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E0F505" w14:textId="77777777" w:rsidR="00F52456" w:rsidRDefault="00A540A9">
            <w:pPr>
              <w:widowControl w:val="0"/>
              <w:suppressAutoHyphens w:val="0"/>
              <w:spacing w:line="276" w:lineRule="auto"/>
              <w:jc w:val="center"/>
              <w:rPr>
                <w:rFonts w:eastAsiaTheme="minorHAnsi"/>
                <w:sz w:val="20"/>
                <w:szCs w:val="22"/>
                <w:lang w:eastAsia="en-US"/>
              </w:rPr>
            </w:pPr>
            <w:r>
              <w:rPr>
                <w:rFonts w:eastAsiaTheme="minorHAnsi"/>
                <w:sz w:val="20"/>
                <w:szCs w:val="20"/>
                <w:lang w:eastAsia="en-US"/>
              </w:rPr>
              <w:t>100</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2496C3" w14:textId="77777777" w:rsidR="00F52456" w:rsidRDefault="00A540A9">
            <w:pPr>
              <w:widowControl w:val="0"/>
              <w:suppressAutoHyphens w:val="0"/>
              <w:spacing w:line="276" w:lineRule="auto"/>
              <w:jc w:val="center"/>
              <w:rPr>
                <w:rFonts w:eastAsiaTheme="minorHAnsi"/>
                <w:sz w:val="20"/>
                <w:szCs w:val="22"/>
                <w:lang w:eastAsia="en-US"/>
              </w:rPr>
            </w:pPr>
            <w:r>
              <w:rPr>
                <w:rFonts w:eastAsiaTheme="minorHAnsi"/>
                <w:sz w:val="20"/>
                <w:szCs w:val="20"/>
                <w:lang w:eastAsia="en-US"/>
              </w:rPr>
              <w:t>1</w:t>
            </w:r>
          </w:p>
        </w:tc>
      </w:tr>
    </w:tbl>
    <w:p w14:paraId="02CA8078" w14:textId="77777777" w:rsidR="00F52456" w:rsidRDefault="00F52456">
      <w:pPr>
        <w:tabs>
          <w:tab w:val="left" w:pos="0"/>
          <w:tab w:val="left" w:pos="426"/>
          <w:tab w:val="left" w:pos="5703"/>
        </w:tabs>
        <w:spacing w:line="276" w:lineRule="auto"/>
        <w:ind w:right="283" w:firstLine="567"/>
        <w:jc w:val="both"/>
        <w:rPr>
          <w:sz w:val="22"/>
          <w:szCs w:val="22"/>
        </w:rPr>
      </w:pPr>
    </w:p>
    <w:p w14:paraId="2DAF3657" w14:textId="77777777" w:rsidR="00F52456" w:rsidRDefault="00A540A9">
      <w:pPr>
        <w:tabs>
          <w:tab w:val="left" w:pos="0"/>
          <w:tab w:val="left" w:pos="426"/>
          <w:tab w:val="left" w:pos="5703"/>
          <w:tab w:val="left" w:pos="9355"/>
        </w:tabs>
        <w:spacing w:line="276" w:lineRule="auto"/>
        <w:ind w:right="-1" w:firstLine="567"/>
        <w:jc w:val="both"/>
        <w:rPr>
          <w:sz w:val="24"/>
          <w:szCs w:val="24"/>
        </w:rPr>
      </w:pPr>
      <w:r>
        <w:rPr>
          <w:sz w:val="22"/>
          <w:szCs w:val="22"/>
        </w:rPr>
        <w:t xml:space="preserve">Присуждение каждой заявке порядкового номера по мере уменьшения степени выгодности содержащихся в ней </w:t>
      </w:r>
      <w:proofErr w:type="gramStart"/>
      <w:r>
        <w:rPr>
          <w:sz w:val="22"/>
          <w:szCs w:val="22"/>
        </w:rPr>
        <w:t>условий  Договора</w:t>
      </w:r>
      <w:proofErr w:type="gramEnd"/>
      <w:r>
        <w:rPr>
          <w:sz w:val="22"/>
          <w:szCs w:val="22"/>
        </w:rPr>
        <w:t xml:space="preserve"> аудита  производится по результатам расчета итогового рейтинга по каждой заявке. </w:t>
      </w:r>
    </w:p>
    <w:p w14:paraId="35C46AAB" w14:textId="77777777" w:rsidR="00F52456" w:rsidRDefault="00A540A9">
      <w:pPr>
        <w:tabs>
          <w:tab w:val="left" w:pos="0"/>
          <w:tab w:val="left" w:pos="426"/>
          <w:tab w:val="left" w:pos="5703"/>
          <w:tab w:val="left" w:pos="9355"/>
        </w:tabs>
        <w:spacing w:line="276" w:lineRule="auto"/>
        <w:ind w:right="-1" w:firstLine="567"/>
        <w:jc w:val="both"/>
        <w:rPr>
          <w:sz w:val="24"/>
          <w:szCs w:val="24"/>
        </w:rPr>
      </w:pPr>
      <w:r>
        <w:rPr>
          <w:sz w:val="22"/>
          <w:szCs w:val="22"/>
        </w:rPr>
        <w:t>Итоговый рейтинг заявки вычисляется как сумма рейтингов по каждому критерию оценки заявки.</w:t>
      </w:r>
    </w:p>
    <w:p w14:paraId="4B3D0267" w14:textId="77777777" w:rsidR="00F52456" w:rsidRDefault="00A540A9">
      <w:pPr>
        <w:tabs>
          <w:tab w:val="left" w:pos="0"/>
          <w:tab w:val="left" w:pos="426"/>
          <w:tab w:val="left" w:pos="5703"/>
          <w:tab w:val="left" w:pos="9355"/>
        </w:tabs>
        <w:spacing w:line="276" w:lineRule="auto"/>
        <w:ind w:right="-1" w:firstLine="567"/>
        <w:jc w:val="both"/>
        <w:rPr>
          <w:sz w:val="24"/>
          <w:szCs w:val="24"/>
        </w:rPr>
      </w:pPr>
      <w:r>
        <w:rPr>
          <w:sz w:val="22"/>
          <w:szCs w:val="22"/>
        </w:rPr>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14:paraId="7E9212EA" w14:textId="77777777" w:rsidR="00F52456" w:rsidRDefault="00A540A9">
      <w:pPr>
        <w:tabs>
          <w:tab w:val="left" w:pos="0"/>
          <w:tab w:val="left" w:pos="426"/>
          <w:tab w:val="left" w:pos="5703"/>
          <w:tab w:val="left" w:pos="9355"/>
        </w:tabs>
        <w:spacing w:line="276" w:lineRule="auto"/>
        <w:ind w:right="-1" w:firstLine="567"/>
        <w:jc w:val="both"/>
        <w:rPr>
          <w:sz w:val="24"/>
          <w:szCs w:val="24"/>
        </w:rPr>
      </w:pPr>
      <w:r>
        <w:rPr>
          <w:sz w:val="22"/>
          <w:szCs w:val="22"/>
        </w:rPr>
        <w:t xml:space="preserve">Рейтинг представляет собой оценку в баллах, получаемую участником Конкурса по результатам оценки по критерию оценки с учетом коэффициента значимости критерия оценки. </w:t>
      </w:r>
    </w:p>
    <w:p w14:paraId="44EC919F" w14:textId="77777777" w:rsidR="00F52456" w:rsidRDefault="00A540A9">
      <w:pPr>
        <w:tabs>
          <w:tab w:val="left" w:pos="0"/>
          <w:tab w:val="left" w:pos="426"/>
          <w:tab w:val="left" w:pos="5703"/>
          <w:tab w:val="left" w:pos="9355"/>
        </w:tabs>
        <w:spacing w:line="276" w:lineRule="auto"/>
        <w:ind w:right="-1" w:firstLine="567"/>
        <w:jc w:val="both"/>
        <w:rPr>
          <w:sz w:val="24"/>
          <w:szCs w:val="24"/>
        </w:rPr>
      </w:pPr>
      <w:r>
        <w:rPr>
          <w:sz w:val="22"/>
          <w:szCs w:val="22"/>
        </w:rPr>
        <w:t>Дробное значение рейтинга округляется до двух десятичных знаков после запятой по математическим правилам округления.</w:t>
      </w:r>
    </w:p>
    <w:p w14:paraId="429B48EB" w14:textId="77777777" w:rsidR="00F52456" w:rsidRDefault="00A540A9">
      <w:pPr>
        <w:tabs>
          <w:tab w:val="left" w:pos="0"/>
          <w:tab w:val="left" w:pos="426"/>
          <w:tab w:val="left" w:pos="5703"/>
          <w:tab w:val="left" w:pos="9355"/>
        </w:tabs>
        <w:spacing w:line="276" w:lineRule="auto"/>
        <w:ind w:right="-1" w:firstLine="567"/>
        <w:jc w:val="both"/>
        <w:rPr>
          <w:sz w:val="24"/>
          <w:szCs w:val="24"/>
        </w:rPr>
      </w:pPr>
      <w:r>
        <w:rPr>
          <w:sz w:val="22"/>
          <w:szCs w:val="22"/>
        </w:rPr>
        <w:t xml:space="preserve">Рейтинг, присуждаемый заявке по каждому из оцениваемых </w:t>
      </w:r>
      <w:proofErr w:type="gramStart"/>
      <w:r>
        <w:rPr>
          <w:sz w:val="22"/>
          <w:szCs w:val="22"/>
        </w:rPr>
        <w:t>критериев,  определяется</w:t>
      </w:r>
      <w:proofErr w:type="gramEnd"/>
      <w:r>
        <w:rPr>
          <w:sz w:val="22"/>
          <w:szCs w:val="22"/>
        </w:rPr>
        <w:t xml:space="preserve"> путем умножения коэффициента значимости критерия оценки  на количество баллов, получаемых участником Конкурса по результатам оценки по критерию оценки,  которые  рассчитываются по формуле:</w:t>
      </w:r>
    </w:p>
    <w:p w14:paraId="5A493623" w14:textId="77777777" w:rsidR="00F52456" w:rsidRDefault="00A540A9">
      <w:pPr>
        <w:tabs>
          <w:tab w:val="left" w:pos="0"/>
          <w:tab w:val="left" w:pos="426"/>
          <w:tab w:val="left" w:pos="5703"/>
        </w:tabs>
        <w:spacing w:line="276" w:lineRule="auto"/>
        <w:ind w:right="283" w:firstLine="567"/>
        <w:jc w:val="both"/>
        <w:rPr>
          <w:sz w:val="22"/>
          <w:szCs w:val="22"/>
        </w:rPr>
      </w:pPr>
      <w:r>
        <w:rPr>
          <w:sz w:val="22"/>
          <w:szCs w:val="22"/>
        </w:rPr>
        <w:t xml:space="preserve">             </w:t>
      </w:r>
      <w:r>
        <w:rPr>
          <w:b/>
          <w:sz w:val="22"/>
          <w:szCs w:val="22"/>
        </w:rPr>
        <w:t>Ц</w:t>
      </w:r>
      <w:r>
        <w:rPr>
          <w:b/>
          <w:sz w:val="22"/>
          <w:szCs w:val="22"/>
          <w:lang w:val="en-US"/>
        </w:rPr>
        <w:t>min</w:t>
      </w:r>
    </w:p>
    <w:p w14:paraId="45AEC397" w14:textId="77777777" w:rsidR="00F52456" w:rsidRDefault="00A540A9">
      <w:pPr>
        <w:tabs>
          <w:tab w:val="left" w:pos="0"/>
          <w:tab w:val="left" w:pos="426"/>
          <w:tab w:val="left" w:pos="5703"/>
        </w:tabs>
        <w:spacing w:line="276" w:lineRule="auto"/>
        <w:ind w:right="283" w:firstLine="567"/>
        <w:jc w:val="both"/>
        <w:rPr>
          <w:b/>
          <w:sz w:val="20"/>
          <w:szCs w:val="20"/>
        </w:rPr>
      </w:pPr>
      <w:r>
        <w:rPr>
          <w:b/>
          <w:sz w:val="22"/>
          <w:szCs w:val="22"/>
        </w:rPr>
        <w:t>ЦБ</w:t>
      </w:r>
      <w:proofErr w:type="spellStart"/>
      <w:proofErr w:type="gramStart"/>
      <w:r>
        <w:rPr>
          <w:b/>
          <w:sz w:val="22"/>
          <w:szCs w:val="22"/>
          <w:lang w:val="en-US"/>
        </w:rPr>
        <w:t>i</w:t>
      </w:r>
      <w:proofErr w:type="spellEnd"/>
      <w:r>
        <w:rPr>
          <w:b/>
          <w:sz w:val="22"/>
          <w:szCs w:val="22"/>
        </w:rPr>
        <w:t xml:space="preserve">  =</w:t>
      </w:r>
      <w:proofErr w:type="gramEnd"/>
      <w:r>
        <w:rPr>
          <w:b/>
          <w:sz w:val="22"/>
          <w:szCs w:val="22"/>
        </w:rPr>
        <w:t xml:space="preserve">  ------- х КЗ</w:t>
      </w:r>
      <w:proofErr w:type="spellStart"/>
      <w:r>
        <w:rPr>
          <w:b/>
          <w:sz w:val="22"/>
          <w:szCs w:val="22"/>
          <w:lang w:val="en-US"/>
        </w:rPr>
        <w:t>i</w:t>
      </w:r>
      <w:proofErr w:type="spellEnd"/>
      <w:r>
        <w:rPr>
          <w:b/>
          <w:sz w:val="22"/>
          <w:szCs w:val="22"/>
        </w:rPr>
        <w:t xml:space="preserve">  х 100 </w:t>
      </w:r>
    </w:p>
    <w:p w14:paraId="5C9260C1" w14:textId="77777777" w:rsidR="00F52456" w:rsidRDefault="00A540A9">
      <w:pPr>
        <w:tabs>
          <w:tab w:val="left" w:pos="0"/>
          <w:tab w:val="left" w:pos="426"/>
          <w:tab w:val="left" w:pos="5703"/>
        </w:tabs>
        <w:spacing w:line="276" w:lineRule="auto"/>
        <w:ind w:right="283" w:firstLine="567"/>
        <w:jc w:val="both"/>
        <w:rPr>
          <w:b/>
          <w:sz w:val="16"/>
          <w:szCs w:val="16"/>
        </w:rPr>
      </w:pPr>
      <w:r>
        <w:rPr>
          <w:sz w:val="22"/>
          <w:szCs w:val="22"/>
        </w:rPr>
        <w:t xml:space="preserve">              </w:t>
      </w:r>
      <w:r>
        <w:rPr>
          <w:b/>
          <w:sz w:val="22"/>
          <w:szCs w:val="22"/>
        </w:rPr>
        <w:t>Ц</w:t>
      </w:r>
      <w:proofErr w:type="spellStart"/>
      <w:r>
        <w:rPr>
          <w:b/>
          <w:sz w:val="22"/>
          <w:szCs w:val="22"/>
          <w:lang w:val="en-US"/>
        </w:rPr>
        <w:t>i</w:t>
      </w:r>
      <w:proofErr w:type="spellEnd"/>
    </w:p>
    <w:p w14:paraId="7696B157" w14:textId="77777777" w:rsidR="00F52456" w:rsidRDefault="00A540A9">
      <w:pPr>
        <w:tabs>
          <w:tab w:val="left" w:pos="0"/>
          <w:tab w:val="left" w:pos="426"/>
          <w:tab w:val="left" w:pos="5703"/>
        </w:tabs>
        <w:spacing w:line="276" w:lineRule="auto"/>
        <w:ind w:right="283" w:firstLine="567"/>
        <w:jc w:val="both"/>
        <w:rPr>
          <w:sz w:val="22"/>
          <w:szCs w:val="22"/>
        </w:rPr>
      </w:pPr>
      <w:r>
        <w:rPr>
          <w:sz w:val="22"/>
          <w:szCs w:val="22"/>
        </w:rPr>
        <w:t>где:</w:t>
      </w:r>
    </w:p>
    <w:p w14:paraId="0E1E3FA9" w14:textId="77777777" w:rsidR="00F52456" w:rsidRDefault="00A540A9">
      <w:pPr>
        <w:tabs>
          <w:tab w:val="left" w:pos="0"/>
          <w:tab w:val="left" w:pos="426"/>
          <w:tab w:val="left" w:pos="5703"/>
        </w:tabs>
        <w:spacing w:line="276" w:lineRule="auto"/>
        <w:ind w:right="283"/>
        <w:jc w:val="both"/>
        <w:rPr>
          <w:sz w:val="22"/>
          <w:szCs w:val="22"/>
        </w:rPr>
      </w:pPr>
      <w:proofErr w:type="spellStart"/>
      <w:r>
        <w:rPr>
          <w:b/>
          <w:sz w:val="22"/>
          <w:szCs w:val="22"/>
          <w:lang w:val="en-US"/>
        </w:rPr>
        <w:t>i</w:t>
      </w:r>
      <w:proofErr w:type="spellEnd"/>
      <w:r>
        <w:rPr>
          <w:sz w:val="22"/>
          <w:szCs w:val="22"/>
        </w:rPr>
        <w:t xml:space="preserve"> -   номер критерия оценки;</w:t>
      </w:r>
    </w:p>
    <w:p w14:paraId="397CDCFC" w14:textId="77777777" w:rsidR="00F52456" w:rsidRDefault="00A540A9">
      <w:pPr>
        <w:tabs>
          <w:tab w:val="left" w:pos="0"/>
          <w:tab w:val="left" w:pos="426"/>
          <w:tab w:val="left" w:pos="5703"/>
        </w:tabs>
        <w:spacing w:line="276" w:lineRule="auto"/>
        <w:ind w:right="283"/>
        <w:jc w:val="both"/>
        <w:rPr>
          <w:sz w:val="24"/>
          <w:szCs w:val="24"/>
        </w:rPr>
      </w:pPr>
      <w:r>
        <w:rPr>
          <w:b/>
          <w:sz w:val="22"/>
          <w:szCs w:val="22"/>
        </w:rPr>
        <w:t>ЦБ</w:t>
      </w:r>
      <w:proofErr w:type="spellStart"/>
      <w:r>
        <w:rPr>
          <w:b/>
          <w:sz w:val="22"/>
          <w:szCs w:val="22"/>
          <w:lang w:val="en-US"/>
        </w:rPr>
        <w:t>i</w:t>
      </w:r>
      <w:proofErr w:type="spellEnd"/>
      <w:r>
        <w:rPr>
          <w:b/>
          <w:sz w:val="22"/>
          <w:szCs w:val="22"/>
        </w:rPr>
        <w:t xml:space="preserve"> – </w:t>
      </w:r>
      <w:r>
        <w:rPr>
          <w:sz w:val="22"/>
          <w:szCs w:val="22"/>
        </w:rPr>
        <w:t xml:space="preserve">рейтинг, присуждаемый заявке, которая оценивается по </w:t>
      </w:r>
      <w:proofErr w:type="spellStart"/>
      <w:r>
        <w:rPr>
          <w:sz w:val="22"/>
          <w:szCs w:val="22"/>
          <w:lang w:val="en-US"/>
        </w:rPr>
        <w:t>i</w:t>
      </w:r>
      <w:proofErr w:type="spellEnd"/>
      <w:r>
        <w:rPr>
          <w:sz w:val="22"/>
          <w:szCs w:val="22"/>
        </w:rPr>
        <w:t xml:space="preserve"> критерию оценки; </w:t>
      </w:r>
    </w:p>
    <w:p w14:paraId="063677EE" w14:textId="77777777" w:rsidR="00F52456" w:rsidRDefault="00A540A9">
      <w:pPr>
        <w:widowControl w:val="0"/>
        <w:suppressAutoHyphens w:val="0"/>
        <w:spacing w:line="276" w:lineRule="auto"/>
        <w:jc w:val="both"/>
        <w:rPr>
          <w:sz w:val="24"/>
          <w:szCs w:val="24"/>
        </w:rPr>
      </w:pPr>
      <w:r>
        <w:rPr>
          <w:b/>
          <w:sz w:val="22"/>
          <w:szCs w:val="22"/>
          <w:lang w:eastAsia="ru-RU"/>
        </w:rPr>
        <w:t>Ц</w:t>
      </w:r>
      <w:proofErr w:type="spellStart"/>
      <w:r>
        <w:rPr>
          <w:b/>
          <w:sz w:val="22"/>
          <w:szCs w:val="22"/>
          <w:lang w:val="en-US" w:eastAsia="ru-RU"/>
        </w:rPr>
        <w:t>i</w:t>
      </w:r>
      <w:proofErr w:type="spellEnd"/>
      <w:r>
        <w:rPr>
          <w:b/>
          <w:sz w:val="22"/>
          <w:szCs w:val="22"/>
          <w:lang w:eastAsia="ru-RU"/>
        </w:rPr>
        <w:t xml:space="preserve"> </w:t>
      </w:r>
      <w:r>
        <w:rPr>
          <w:sz w:val="22"/>
          <w:szCs w:val="22"/>
          <w:lang w:eastAsia="ru-RU"/>
        </w:rPr>
        <w:t xml:space="preserve">- </w:t>
      </w:r>
      <w:r>
        <w:rPr>
          <w:sz w:val="22"/>
          <w:szCs w:val="22"/>
        </w:rPr>
        <w:t xml:space="preserve">предложение участника Конкурса, </w:t>
      </w:r>
      <w:proofErr w:type="gramStart"/>
      <w:r>
        <w:rPr>
          <w:sz w:val="22"/>
          <w:szCs w:val="22"/>
        </w:rPr>
        <w:t>заявка  которого</w:t>
      </w:r>
      <w:proofErr w:type="gramEnd"/>
      <w:r>
        <w:rPr>
          <w:sz w:val="22"/>
          <w:szCs w:val="22"/>
        </w:rPr>
        <w:t xml:space="preserve"> оценивается по i критерию оценки;</w:t>
      </w:r>
    </w:p>
    <w:p w14:paraId="72A3AAC4" w14:textId="77777777" w:rsidR="00F52456" w:rsidRDefault="00A540A9">
      <w:pPr>
        <w:widowControl w:val="0"/>
        <w:suppressAutoHyphens w:val="0"/>
        <w:spacing w:line="276" w:lineRule="auto"/>
        <w:jc w:val="both"/>
        <w:rPr>
          <w:sz w:val="24"/>
          <w:szCs w:val="24"/>
          <w:lang w:eastAsia="ru-RU"/>
        </w:rPr>
      </w:pPr>
      <w:r>
        <w:rPr>
          <w:b/>
          <w:sz w:val="22"/>
          <w:szCs w:val="22"/>
          <w:lang w:eastAsia="ru-RU"/>
        </w:rPr>
        <w:t>Ц</w:t>
      </w:r>
      <w:r>
        <w:rPr>
          <w:b/>
          <w:sz w:val="22"/>
          <w:szCs w:val="22"/>
          <w:lang w:val="en-US" w:eastAsia="ru-RU"/>
        </w:rPr>
        <w:t>min</w:t>
      </w:r>
      <w:r>
        <w:rPr>
          <w:sz w:val="22"/>
          <w:szCs w:val="22"/>
          <w:lang w:eastAsia="ru-RU"/>
        </w:rPr>
        <w:t xml:space="preserve"> - минимальное предложение из предложений по </w:t>
      </w:r>
      <w:proofErr w:type="spellStart"/>
      <w:r>
        <w:rPr>
          <w:sz w:val="22"/>
          <w:szCs w:val="22"/>
          <w:lang w:val="en-US" w:eastAsia="ru-RU"/>
        </w:rPr>
        <w:t>i</w:t>
      </w:r>
      <w:proofErr w:type="spellEnd"/>
      <w:r>
        <w:rPr>
          <w:sz w:val="22"/>
          <w:szCs w:val="22"/>
          <w:lang w:eastAsia="ru-RU"/>
        </w:rPr>
        <w:t xml:space="preserve"> критерию оценки, сделанных участниками Конкурса;</w:t>
      </w:r>
    </w:p>
    <w:p w14:paraId="0BDB2215" w14:textId="77777777" w:rsidR="00F52456" w:rsidRDefault="00A540A9">
      <w:pPr>
        <w:widowControl w:val="0"/>
        <w:suppressAutoHyphens w:val="0"/>
        <w:spacing w:line="276" w:lineRule="auto"/>
        <w:jc w:val="both"/>
        <w:rPr>
          <w:sz w:val="24"/>
          <w:szCs w:val="24"/>
          <w:lang w:eastAsia="ru-RU"/>
        </w:rPr>
      </w:pPr>
      <w:r>
        <w:rPr>
          <w:b/>
          <w:sz w:val="22"/>
          <w:szCs w:val="22"/>
          <w:lang w:eastAsia="ru-RU"/>
        </w:rPr>
        <w:t>КЗ</w:t>
      </w:r>
      <w:proofErr w:type="spellStart"/>
      <w:r>
        <w:rPr>
          <w:b/>
          <w:sz w:val="22"/>
          <w:szCs w:val="22"/>
          <w:lang w:val="en-US" w:eastAsia="ru-RU"/>
        </w:rPr>
        <w:t>i</w:t>
      </w:r>
      <w:proofErr w:type="spellEnd"/>
      <w:r>
        <w:rPr>
          <w:b/>
          <w:sz w:val="22"/>
          <w:szCs w:val="22"/>
          <w:lang w:eastAsia="ru-RU"/>
        </w:rPr>
        <w:t xml:space="preserve"> - </w:t>
      </w:r>
      <w:r>
        <w:rPr>
          <w:sz w:val="22"/>
          <w:szCs w:val="22"/>
          <w:lang w:eastAsia="ru-RU"/>
        </w:rPr>
        <w:t xml:space="preserve">коэффициент значимости </w:t>
      </w:r>
      <w:proofErr w:type="spellStart"/>
      <w:r>
        <w:rPr>
          <w:sz w:val="22"/>
          <w:szCs w:val="22"/>
          <w:lang w:val="en-US" w:eastAsia="ru-RU"/>
        </w:rPr>
        <w:t>i</w:t>
      </w:r>
      <w:proofErr w:type="spellEnd"/>
      <w:r>
        <w:rPr>
          <w:sz w:val="22"/>
          <w:szCs w:val="22"/>
          <w:lang w:eastAsia="ru-RU"/>
        </w:rPr>
        <w:t xml:space="preserve"> критерия оценки</w:t>
      </w:r>
      <w:r>
        <w:rPr>
          <w:b/>
          <w:sz w:val="22"/>
          <w:szCs w:val="22"/>
          <w:lang w:eastAsia="ru-RU"/>
        </w:rPr>
        <w:t xml:space="preserve">. </w:t>
      </w:r>
    </w:p>
    <w:p w14:paraId="70B74349" w14:textId="77777777" w:rsidR="00F52456" w:rsidRDefault="00F52456">
      <w:pPr>
        <w:tabs>
          <w:tab w:val="left" w:pos="0"/>
          <w:tab w:val="left" w:pos="426"/>
          <w:tab w:val="left" w:pos="5703"/>
        </w:tabs>
        <w:spacing w:line="276" w:lineRule="auto"/>
        <w:ind w:right="283" w:firstLine="567"/>
        <w:jc w:val="both"/>
        <w:rPr>
          <w:sz w:val="22"/>
          <w:szCs w:val="22"/>
        </w:rPr>
      </w:pPr>
    </w:p>
    <w:p w14:paraId="419D488C" w14:textId="77777777" w:rsidR="00F52456" w:rsidRDefault="00A540A9">
      <w:pPr>
        <w:tabs>
          <w:tab w:val="left" w:pos="426"/>
        </w:tabs>
        <w:spacing w:line="276" w:lineRule="auto"/>
        <w:ind w:right="283" w:firstLine="567"/>
        <w:jc w:val="both"/>
        <w:rPr>
          <w:sz w:val="24"/>
          <w:szCs w:val="24"/>
        </w:rPr>
      </w:pPr>
      <w:r>
        <w:rPr>
          <w:sz w:val="22"/>
          <w:szCs w:val="22"/>
        </w:rPr>
        <w:lastRenderedPageBreak/>
        <w:t xml:space="preserve">3.6.   Основаниями к отказу в рассмотрении Заявления </w:t>
      </w:r>
      <w:proofErr w:type="gramStart"/>
      <w:r>
        <w:rPr>
          <w:sz w:val="22"/>
          <w:szCs w:val="22"/>
        </w:rPr>
        <w:t>участника  являются</w:t>
      </w:r>
      <w:proofErr w:type="gramEnd"/>
      <w:r>
        <w:rPr>
          <w:sz w:val="22"/>
          <w:szCs w:val="22"/>
        </w:rPr>
        <w:t>:</w:t>
      </w:r>
    </w:p>
    <w:p w14:paraId="49F4F49B" w14:textId="77777777" w:rsidR="00F52456" w:rsidRDefault="00A540A9">
      <w:pPr>
        <w:tabs>
          <w:tab w:val="left" w:pos="851"/>
        </w:tabs>
        <w:spacing w:line="276" w:lineRule="auto"/>
        <w:ind w:right="283" w:firstLine="567"/>
        <w:jc w:val="both"/>
        <w:rPr>
          <w:sz w:val="24"/>
          <w:szCs w:val="24"/>
        </w:rPr>
      </w:pPr>
      <w:r>
        <w:rPr>
          <w:sz w:val="22"/>
          <w:szCs w:val="22"/>
        </w:rPr>
        <w:t>- предоставление участником неполного пакета документов;</w:t>
      </w:r>
    </w:p>
    <w:p w14:paraId="5558BEAA" w14:textId="77777777" w:rsidR="00F52456" w:rsidRDefault="00A540A9">
      <w:pPr>
        <w:tabs>
          <w:tab w:val="left" w:pos="851"/>
        </w:tabs>
        <w:spacing w:line="276" w:lineRule="auto"/>
        <w:ind w:right="283" w:firstLine="567"/>
        <w:jc w:val="both"/>
        <w:rPr>
          <w:sz w:val="24"/>
          <w:szCs w:val="24"/>
        </w:rPr>
      </w:pPr>
      <w:r>
        <w:rPr>
          <w:sz w:val="22"/>
          <w:szCs w:val="22"/>
        </w:rPr>
        <w:t>- предоставление участником недостоверной информации;</w:t>
      </w:r>
    </w:p>
    <w:p w14:paraId="4897703A" w14:textId="77777777" w:rsidR="00F52456" w:rsidRDefault="00A540A9">
      <w:pPr>
        <w:tabs>
          <w:tab w:val="left" w:pos="851"/>
        </w:tabs>
        <w:spacing w:line="276" w:lineRule="auto"/>
        <w:ind w:right="283" w:firstLine="567"/>
        <w:jc w:val="both"/>
        <w:rPr>
          <w:sz w:val="24"/>
          <w:szCs w:val="24"/>
        </w:rPr>
      </w:pPr>
      <w:r>
        <w:rPr>
          <w:sz w:val="22"/>
          <w:szCs w:val="22"/>
        </w:rPr>
        <w:t>- несоответствие участника требованиям, изложенным в п.2.2. настоящего Положения.</w:t>
      </w:r>
    </w:p>
    <w:p w14:paraId="74B92D32" w14:textId="77777777" w:rsidR="00F52456" w:rsidRDefault="00A540A9">
      <w:pPr>
        <w:tabs>
          <w:tab w:val="left" w:pos="851"/>
        </w:tabs>
        <w:spacing w:line="276" w:lineRule="auto"/>
        <w:ind w:right="-1" w:firstLine="567"/>
        <w:jc w:val="both"/>
        <w:rPr>
          <w:sz w:val="24"/>
          <w:szCs w:val="24"/>
        </w:rPr>
      </w:pPr>
      <w:r>
        <w:rPr>
          <w:sz w:val="22"/>
          <w:szCs w:val="22"/>
        </w:rPr>
        <w:t xml:space="preserve">3.7. Результаты конкурсного отбора фиксируются протоколом вскрытия конвертов с заявками на участие в конкурсе, который подписывается всеми присутствующими членами конкурсной комиссии непосредственно после вскрытия таких конвертов и размещаются на официальном сайте Фонда не позднее рабочего дня следующего за датой </w:t>
      </w:r>
      <w:proofErr w:type="gramStart"/>
      <w:r>
        <w:rPr>
          <w:sz w:val="22"/>
          <w:szCs w:val="22"/>
        </w:rPr>
        <w:t>подписания  протокола</w:t>
      </w:r>
      <w:proofErr w:type="gramEnd"/>
      <w:r>
        <w:rPr>
          <w:sz w:val="22"/>
          <w:szCs w:val="22"/>
        </w:rPr>
        <w:t xml:space="preserve">. </w:t>
      </w:r>
    </w:p>
    <w:p w14:paraId="7F07C5FB" w14:textId="77777777" w:rsidR="00F52456" w:rsidRDefault="00A540A9">
      <w:pPr>
        <w:tabs>
          <w:tab w:val="left" w:pos="0"/>
        </w:tabs>
        <w:spacing w:line="276" w:lineRule="auto"/>
        <w:ind w:right="-1" w:firstLine="567"/>
        <w:jc w:val="both"/>
        <w:rPr>
          <w:sz w:val="24"/>
          <w:szCs w:val="24"/>
        </w:rPr>
      </w:pPr>
      <w:r>
        <w:rPr>
          <w:sz w:val="22"/>
          <w:szCs w:val="22"/>
        </w:rPr>
        <w:t xml:space="preserve">3.8. Фонд </w:t>
      </w:r>
      <w:proofErr w:type="gramStart"/>
      <w:r>
        <w:rPr>
          <w:sz w:val="22"/>
          <w:szCs w:val="22"/>
        </w:rPr>
        <w:t>вправе  принять</w:t>
      </w:r>
      <w:proofErr w:type="gramEnd"/>
      <w:r>
        <w:rPr>
          <w:sz w:val="22"/>
          <w:szCs w:val="22"/>
        </w:rPr>
        <w:t xml:space="preserve"> решение о заключении   договора с Аудитором, являющимся по результатам рассмотрения Заявлений участников Конкурса единственным участником конкурсного отбора при соответствии его требованиям, указанным в п.2.2  настоящего Положения. </w:t>
      </w:r>
    </w:p>
    <w:p w14:paraId="684320E6" w14:textId="77777777" w:rsidR="00F52456" w:rsidRDefault="00A540A9">
      <w:pPr>
        <w:tabs>
          <w:tab w:val="left" w:pos="426"/>
        </w:tabs>
        <w:spacing w:line="276" w:lineRule="auto"/>
        <w:ind w:right="-1" w:firstLine="567"/>
        <w:jc w:val="both"/>
        <w:rPr>
          <w:sz w:val="24"/>
          <w:szCs w:val="24"/>
        </w:rPr>
      </w:pPr>
      <w:r>
        <w:rPr>
          <w:sz w:val="22"/>
          <w:szCs w:val="22"/>
        </w:rPr>
        <w:t>3.9. Аудитор   на оказание услуг по проведению обязательного ежегодного аудита бухгалтерской (финансовой) отчетности Фонда, определенный по результатам конкурсного отбора, подлежит утверждению Правлением Фонда в срок не позднее 15 календарных дней с даты окончания конкурсного отбора.</w:t>
      </w:r>
    </w:p>
    <w:p w14:paraId="7251F4FD" w14:textId="77777777" w:rsidR="00F52456" w:rsidRDefault="00A540A9">
      <w:pPr>
        <w:tabs>
          <w:tab w:val="left" w:pos="426"/>
          <w:tab w:val="left" w:pos="9355"/>
        </w:tabs>
        <w:spacing w:line="276" w:lineRule="auto"/>
        <w:ind w:right="-1" w:firstLine="567"/>
        <w:jc w:val="both"/>
        <w:rPr>
          <w:sz w:val="22"/>
          <w:szCs w:val="22"/>
        </w:rPr>
      </w:pPr>
      <w:r>
        <w:rPr>
          <w:sz w:val="22"/>
          <w:szCs w:val="22"/>
        </w:rPr>
        <w:t>3.10. Директор Фонда обязан заключить Договор на аудит с победителем Конкурса, утвержденным Правлением Фонда, в срок не позднее 20 календарных дней с даты окончания конкурсного отбора.</w:t>
      </w:r>
    </w:p>
    <w:p w14:paraId="4D307B28" w14:textId="77777777" w:rsidR="00F52456" w:rsidRDefault="00F52456">
      <w:pPr>
        <w:tabs>
          <w:tab w:val="left" w:pos="0"/>
        </w:tabs>
        <w:spacing w:line="276" w:lineRule="auto"/>
        <w:ind w:right="283" w:firstLine="567"/>
        <w:jc w:val="both"/>
        <w:rPr>
          <w:b/>
        </w:rPr>
      </w:pPr>
    </w:p>
    <w:p w14:paraId="57F18113" w14:textId="77777777" w:rsidR="00F52456" w:rsidRDefault="00A540A9">
      <w:pPr>
        <w:tabs>
          <w:tab w:val="left" w:pos="0"/>
        </w:tabs>
        <w:spacing w:line="276" w:lineRule="auto"/>
        <w:ind w:right="283" w:firstLine="567"/>
        <w:jc w:val="center"/>
        <w:rPr>
          <w:sz w:val="22"/>
          <w:szCs w:val="22"/>
        </w:rPr>
      </w:pPr>
      <w:r>
        <w:rPr>
          <w:b/>
          <w:sz w:val="22"/>
          <w:szCs w:val="22"/>
        </w:rPr>
        <w:t>4. ЗАКЛЮЧИТЕЛЬНЫЕ ПОЛОЖЕНИЯ</w:t>
      </w:r>
    </w:p>
    <w:p w14:paraId="66F1A40B" w14:textId="77777777" w:rsidR="00F52456" w:rsidRDefault="00F52456">
      <w:pPr>
        <w:tabs>
          <w:tab w:val="left" w:pos="0"/>
          <w:tab w:val="left" w:pos="426"/>
          <w:tab w:val="left" w:pos="5703"/>
        </w:tabs>
        <w:spacing w:line="276" w:lineRule="auto"/>
        <w:ind w:right="283" w:firstLine="567"/>
        <w:jc w:val="both"/>
        <w:rPr>
          <w:sz w:val="22"/>
          <w:szCs w:val="22"/>
        </w:rPr>
      </w:pPr>
    </w:p>
    <w:p w14:paraId="5F2F3AA5" w14:textId="77777777" w:rsidR="00F52456" w:rsidRDefault="00A540A9">
      <w:pPr>
        <w:tabs>
          <w:tab w:val="left" w:pos="0"/>
          <w:tab w:val="left" w:pos="426"/>
          <w:tab w:val="left" w:pos="5703"/>
        </w:tabs>
        <w:spacing w:line="276" w:lineRule="auto"/>
        <w:ind w:right="283" w:firstLine="567"/>
        <w:jc w:val="both"/>
        <w:rPr>
          <w:sz w:val="24"/>
          <w:szCs w:val="24"/>
        </w:rPr>
      </w:pPr>
      <w:r>
        <w:rPr>
          <w:sz w:val="22"/>
          <w:szCs w:val="22"/>
        </w:rPr>
        <w:t>4.1. Настоящее Положение может быть изменено и дополнено решением Правления Фонда по собственной инициативе, или по представлению Директора Фонда.</w:t>
      </w:r>
    </w:p>
    <w:p w14:paraId="31E9C76D" w14:textId="77777777" w:rsidR="00F52456" w:rsidRDefault="00A540A9">
      <w:pPr>
        <w:tabs>
          <w:tab w:val="left" w:pos="0"/>
          <w:tab w:val="left" w:pos="426"/>
          <w:tab w:val="left" w:pos="5703"/>
        </w:tabs>
        <w:spacing w:line="276" w:lineRule="auto"/>
        <w:ind w:right="283" w:firstLine="567"/>
        <w:jc w:val="both"/>
        <w:rPr>
          <w:sz w:val="24"/>
          <w:szCs w:val="24"/>
        </w:rPr>
      </w:pPr>
      <w:r>
        <w:rPr>
          <w:sz w:val="22"/>
          <w:szCs w:val="22"/>
        </w:rPr>
        <w:t xml:space="preserve">4.2. Настоящее Положение и информация об изменении (дополнении) настоящего Положения </w:t>
      </w:r>
      <w:proofErr w:type="gramStart"/>
      <w:r>
        <w:rPr>
          <w:sz w:val="22"/>
          <w:szCs w:val="22"/>
        </w:rPr>
        <w:t>подлежит  размещению</w:t>
      </w:r>
      <w:proofErr w:type="gramEnd"/>
      <w:r>
        <w:rPr>
          <w:sz w:val="22"/>
          <w:szCs w:val="22"/>
        </w:rPr>
        <w:t xml:space="preserve"> на официальном сайте Фонда.</w:t>
      </w:r>
    </w:p>
    <w:p w14:paraId="70946142" w14:textId="77777777" w:rsidR="00F52456" w:rsidRDefault="00F52456">
      <w:pPr>
        <w:spacing w:line="276" w:lineRule="auto"/>
        <w:ind w:left="567" w:right="283"/>
        <w:jc w:val="both"/>
        <w:rPr>
          <w:sz w:val="22"/>
          <w:szCs w:val="22"/>
        </w:rPr>
      </w:pPr>
    </w:p>
    <w:p w14:paraId="076417D1" w14:textId="77777777" w:rsidR="00F52456" w:rsidRDefault="00F52456">
      <w:pPr>
        <w:spacing w:line="276" w:lineRule="auto"/>
        <w:ind w:left="567" w:right="283"/>
        <w:jc w:val="both"/>
        <w:rPr>
          <w:sz w:val="22"/>
          <w:szCs w:val="22"/>
        </w:rPr>
      </w:pPr>
    </w:p>
    <w:p w14:paraId="25F263B3" w14:textId="77777777" w:rsidR="00F52456" w:rsidRDefault="00F52456">
      <w:pPr>
        <w:spacing w:line="276" w:lineRule="auto"/>
        <w:ind w:left="567" w:right="283"/>
        <w:jc w:val="both"/>
        <w:rPr>
          <w:sz w:val="22"/>
          <w:szCs w:val="22"/>
        </w:rPr>
      </w:pPr>
    </w:p>
    <w:p w14:paraId="5EE79B66" w14:textId="77777777" w:rsidR="00F52456" w:rsidRDefault="00F52456">
      <w:pPr>
        <w:spacing w:line="276" w:lineRule="auto"/>
        <w:ind w:left="567" w:right="283"/>
        <w:jc w:val="both"/>
        <w:rPr>
          <w:sz w:val="22"/>
          <w:szCs w:val="22"/>
        </w:rPr>
      </w:pPr>
    </w:p>
    <w:p w14:paraId="76417BEE" w14:textId="77777777" w:rsidR="00F52456" w:rsidRDefault="00F52456">
      <w:pPr>
        <w:spacing w:line="276" w:lineRule="auto"/>
        <w:ind w:left="567" w:right="283"/>
        <w:jc w:val="both"/>
        <w:rPr>
          <w:sz w:val="22"/>
          <w:szCs w:val="22"/>
        </w:rPr>
      </w:pPr>
    </w:p>
    <w:p w14:paraId="493C5E89" w14:textId="77777777" w:rsidR="00F52456" w:rsidRDefault="00F52456">
      <w:pPr>
        <w:spacing w:line="276" w:lineRule="auto"/>
        <w:ind w:left="567" w:right="283"/>
        <w:jc w:val="both"/>
        <w:rPr>
          <w:sz w:val="22"/>
          <w:szCs w:val="22"/>
        </w:rPr>
      </w:pPr>
    </w:p>
    <w:p w14:paraId="2C037806" w14:textId="77777777" w:rsidR="00F52456" w:rsidRDefault="00F52456">
      <w:pPr>
        <w:spacing w:line="276" w:lineRule="auto"/>
        <w:ind w:left="567" w:right="283"/>
        <w:jc w:val="both"/>
        <w:rPr>
          <w:sz w:val="22"/>
          <w:szCs w:val="22"/>
        </w:rPr>
      </w:pPr>
    </w:p>
    <w:p w14:paraId="1C20583F" w14:textId="77777777" w:rsidR="00F52456" w:rsidRDefault="00A540A9">
      <w:pPr>
        <w:spacing w:line="276" w:lineRule="auto"/>
        <w:ind w:firstLine="567"/>
        <w:rPr>
          <w:sz w:val="22"/>
          <w:szCs w:val="22"/>
        </w:rPr>
      </w:pPr>
      <w:r>
        <w:rPr>
          <w:sz w:val="22"/>
          <w:szCs w:val="22"/>
        </w:rPr>
        <w:t xml:space="preserve">                                                               </w:t>
      </w:r>
    </w:p>
    <w:p w14:paraId="1FE6291A" w14:textId="77777777" w:rsidR="00F52456" w:rsidRDefault="00A540A9">
      <w:pPr>
        <w:spacing w:line="276" w:lineRule="auto"/>
        <w:ind w:firstLine="567"/>
        <w:jc w:val="right"/>
        <w:rPr>
          <w:b/>
          <w:i/>
        </w:rPr>
      </w:pPr>
      <w:r>
        <w:br w:type="page"/>
      </w:r>
    </w:p>
    <w:p w14:paraId="5BC39778" w14:textId="5D54C419" w:rsidR="00F52456" w:rsidRDefault="00A540A9">
      <w:pPr>
        <w:spacing w:line="276" w:lineRule="auto"/>
        <w:ind w:firstLine="567"/>
        <w:jc w:val="right"/>
        <w:rPr>
          <w:sz w:val="22"/>
          <w:szCs w:val="22"/>
        </w:rPr>
      </w:pPr>
      <w:r>
        <w:rPr>
          <w:b/>
          <w:i/>
          <w:sz w:val="22"/>
          <w:szCs w:val="22"/>
        </w:rPr>
        <w:lastRenderedPageBreak/>
        <w:t>Приложение № 1</w:t>
      </w:r>
    </w:p>
    <w:p w14:paraId="7996CC4E" w14:textId="77777777" w:rsidR="00F52456" w:rsidRDefault="00A540A9">
      <w:pPr>
        <w:widowControl w:val="0"/>
        <w:spacing w:line="276" w:lineRule="auto"/>
        <w:ind w:left="4321"/>
        <w:jc w:val="right"/>
        <w:rPr>
          <w:rFonts w:eastAsia="Lucida Sans Unicode"/>
          <w:b/>
          <w:i/>
          <w:sz w:val="20"/>
          <w:szCs w:val="20"/>
        </w:rPr>
      </w:pPr>
      <w:r>
        <w:rPr>
          <w:rFonts w:eastAsia="Lucida Sans Unicode"/>
          <w:b/>
          <w:i/>
          <w:sz w:val="22"/>
          <w:szCs w:val="22"/>
        </w:rPr>
        <w:t>к ПОЛОЖЕНИЮ о порядке отборе аудиторской организации (аудитора)  для проведения аудита годовой бухгалтерской (финансовой) отчетности  некоммерческой микрокредитной компании «Фонд развития малого и среднего предпринимательства Мурманской области» (НМК «ФОРМАП»)</w:t>
      </w:r>
    </w:p>
    <w:p w14:paraId="2928B3E3" w14:textId="77777777" w:rsidR="00F52456" w:rsidRDefault="00F52456">
      <w:pPr>
        <w:widowControl w:val="0"/>
        <w:spacing w:line="276" w:lineRule="auto"/>
        <w:ind w:left="4956"/>
        <w:jc w:val="both"/>
        <w:rPr>
          <w:rFonts w:eastAsia="Lucida Sans Unicode"/>
          <w:b/>
          <w:i/>
          <w:sz w:val="22"/>
          <w:szCs w:val="22"/>
        </w:rPr>
      </w:pPr>
    </w:p>
    <w:p w14:paraId="1989E681" w14:textId="77777777" w:rsidR="00F52456" w:rsidRDefault="00F52456">
      <w:pPr>
        <w:widowControl w:val="0"/>
        <w:spacing w:line="276" w:lineRule="auto"/>
        <w:ind w:left="4253"/>
        <w:jc w:val="both"/>
        <w:rPr>
          <w:rFonts w:eastAsia="Lucida Sans Unicode"/>
          <w:sz w:val="22"/>
          <w:szCs w:val="22"/>
        </w:rPr>
      </w:pPr>
    </w:p>
    <w:p w14:paraId="5A5CB0F0" w14:textId="77777777" w:rsidR="00F52456" w:rsidRDefault="00F52456">
      <w:pPr>
        <w:widowControl w:val="0"/>
        <w:spacing w:line="276" w:lineRule="auto"/>
        <w:ind w:left="4253"/>
        <w:jc w:val="both"/>
        <w:rPr>
          <w:rFonts w:eastAsia="Lucida Sans Unicode"/>
          <w:sz w:val="22"/>
          <w:szCs w:val="22"/>
        </w:rPr>
      </w:pPr>
    </w:p>
    <w:p w14:paraId="30FCCB5E" w14:textId="77777777" w:rsidR="00F52456" w:rsidRDefault="00F52456">
      <w:pPr>
        <w:widowControl w:val="0"/>
        <w:spacing w:line="276" w:lineRule="auto"/>
        <w:ind w:left="4253"/>
        <w:jc w:val="both"/>
        <w:rPr>
          <w:rFonts w:eastAsia="Lucida Sans Unicode"/>
          <w:sz w:val="22"/>
          <w:szCs w:val="22"/>
        </w:rPr>
      </w:pPr>
    </w:p>
    <w:p w14:paraId="6D12A95E" w14:textId="77777777" w:rsidR="00F52456" w:rsidRDefault="00A540A9">
      <w:pPr>
        <w:tabs>
          <w:tab w:val="left" w:pos="2835"/>
        </w:tabs>
        <w:suppressAutoHyphens w:val="0"/>
        <w:spacing w:line="276" w:lineRule="auto"/>
        <w:ind w:right="-377"/>
        <w:jc w:val="center"/>
        <w:rPr>
          <w:b/>
          <w:sz w:val="22"/>
          <w:szCs w:val="22"/>
          <w:lang w:eastAsia="ru-RU"/>
        </w:rPr>
      </w:pPr>
      <w:r>
        <w:rPr>
          <w:b/>
          <w:sz w:val="22"/>
          <w:szCs w:val="22"/>
          <w:lang w:eastAsia="ru-RU"/>
        </w:rPr>
        <w:t>ЗАЯВЛЕНИЕ НА УЧАСТИЕ В КОНКУРСЕ.</w:t>
      </w:r>
    </w:p>
    <w:p w14:paraId="7FF85B47" w14:textId="77777777" w:rsidR="00F52456" w:rsidRDefault="00F52456">
      <w:pPr>
        <w:tabs>
          <w:tab w:val="left" w:pos="4665"/>
        </w:tabs>
        <w:suppressAutoHyphens w:val="0"/>
        <w:spacing w:line="276" w:lineRule="auto"/>
        <w:jc w:val="center"/>
        <w:rPr>
          <w:b/>
          <w:sz w:val="22"/>
          <w:szCs w:val="22"/>
          <w:lang w:eastAsia="ru-RU"/>
        </w:rPr>
      </w:pPr>
    </w:p>
    <w:p w14:paraId="75D2B4CA" w14:textId="77777777" w:rsidR="00F52456" w:rsidRDefault="00A540A9">
      <w:pPr>
        <w:suppressAutoHyphens w:val="0"/>
        <w:spacing w:line="276" w:lineRule="auto"/>
        <w:ind w:firstLine="426"/>
        <w:jc w:val="right"/>
        <w:rPr>
          <w:sz w:val="22"/>
          <w:szCs w:val="22"/>
          <w:lang w:eastAsia="ru-RU"/>
        </w:rPr>
      </w:pPr>
      <w:r>
        <w:rPr>
          <w:sz w:val="22"/>
          <w:szCs w:val="22"/>
          <w:lang w:eastAsia="ru-RU"/>
        </w:rPr>
        <w:t>Дата __________</w:t>
      </w:r>
    </w:p>
    <w:p w14:paraId="2F6EAF48" w14:textId="77777777" w:rsidR="00F52456" w:rsidRDefault="00A540A9">
      <w:pPr>
        <w:pStyle w:val="aa"/>
        <w:numPr>
          <w:ilvl w:val="0"/>
          <w:numId w:val="2"/>
        </w:numPr>
        <w:suppressAutoHyphens w:val="0"/>
        <w:spacing w:before="100" w:line="276" w:lineRule="auto"/>
        <w:ind w:left="0" w:firstLine="0"/>
        <w:jc w:val="both"/>
        <w:rPr>
          <w:b/>
          <w:sz w:val="22"/>
          <w:szCs w:val="22"/>
          <w:lang w:eastAsia="ru-RU"/>
        </w:rPr>
      </w:pPr>
      <w:r>
        <w:rPr>
          <w:b/>
          <w:sz w:val="22"/>
          <w:szCs w:val="22"/>
          <w:u w:val="single"/>
          <w:lang w:eastAsia="ru-RU"/>
        </w:rPr>
        <w:t>Кому:</w:t>
      </w:r>
      <w:r>
        <w:rPr>
          <w:sz w:val="22"/>
          <w:szCs w:val="22"/>
          <w:lang w:eastAsia="ru-RU"/>
        </w:rPr>
        <w:t xml:space="preserve"> </w:t>
      </w:r>
      <w:r>
        <w:rPr>
          <w:b/>
          <w:sz w:val="22"/>
          <w:szCs w:val="22"/>
          <w:lang w:eastAsia="ru-RU"/>
        </w:rPr>
        <w:t>Некоммерческой микрокредитной компании «Фонд развития малого и среднего предпринимательства Мурманской области»</w:t>
      </w:r>
    </w:p>
    <w:p w14:paraId="44472769" w14:textId="77777777" w:rsidR="00F52456" w:rsidRDefault="00A540A9">
      <w:pPr>
        <w:suppressAutoHyphens w:val="0"/>
        <w:spacing w:before="100" w:line="276" w:lineRule="auto"/>
        <w:jc w:val="both"/>
        <w:rPr>
          <w:rFonts w:cs="Arial"/>
          <w:b/>
          <w:sz w:val="22"/>
          <w:szCs w:val="22"/>
          <w:u w:val="single"/>
          <w:lang w:eastAsia="ru-RU"/>
        </w:rPr>
      </w:pPr>
      <w:r>
        <w:rPr>
          <w:rFonts w:cs="Arial"/>
          <w:b/>
          <w:sz w:val="22"/>
          <w:szCs w:val="22"/>
          <w:u w:val="single"/>
          <w:lang w:eastAsia="ru-RU"/>
        </w:rPr>
        <w:tab/>
        <w:t>От кого:</w:t>
      </w:r>
    </w:p>
    <w:p w14:paraId="78BFC135" w14:textId="77777777" w:rsidR="00F52456" w:rsidRDefault="00A540A9">
      <w:pPr>
        <w:suppressAutoHyphens w:val="0"/>
        <w:spacing w:line="276" w:lineRule="auto"/>
        <w:rPr>
          <w:sz w:val="22"/>
          <w:szCs w:val="22"/>
        </w:rPr>
      </w:pPr>
      <w:r>
        <w:rPr>
          <w:rFonts w:cs="Arial"/>
          <w:sz w:val="22"/>
          <w:szCs w:val="22"/>
          <w:lang w:eastAsia="ru-RU"/>
        </w:rPr>
        <w:t>Полное наименование, фирменное наименование (при наличии): ______________________________________________________________________________</w:t>
      </w:r>
    </w:p>
    <w:p w14:paraId="6F63F4D4" w14:textId="77777777" w:rsidR="00F52456" w:rsidRDefault="00F52456">
      <w:pPr>
        <w:suppressAutoHyphens w:val="0"/>
        <w:spacing w:line="276" w:lineRule="auto"/>
        <w:jc w:val="both"/>
        <w:rPr>
          <w:rFonts w:cs="Arial"/>
          <w:sz w:val="22"/>
          <w:szCs w:val="22"/>
          <w:lang w:eastAsia="ru-RU"/>
        </w:rPr>
      </w:pPr>
    </w:p>
    <w:p w14:paraId="68B45C7A" w14:textId="77777777" w:rsidR="00F52456" w:rsidRDefault="00A540A9">
      <w:pPr>
        <w:suppressAutoHyphens w:val="0"/>
        <w:spacing w:line="276" w:lineRule="auto"/>
        <w:jc w:val="both"/>
        <w:rPr>
          <w:rFonts w:cs="Arial"/>
          <w:sz w:val="22"/>
          <w:szCs w:val="22"/>
          <w:lang w:eastAsia="ru-RU"/>
        </w:rPr>
      </w:pPr>
      <w:r>
        <w:rPr>
          <w:rFonts w:cs="Arial"/>
          <w:sz w:val="22"/>
          <w:szCs w:val="22"/>
          <w:lang w:eastAsia="ru-RU"/>
        </w:rPr>
        <w:t>Место нахождения: _________________________________________________________________</w:t>
      </w:r>
    </w:p>
    <w:p w14:paraId="6A4CB113" w14:textId="77777777" w:rsidR="00F52456" w:rsidRDefault="00F52456">
      <w:pPr>
        <w:suppressAutoHyphens w:val="0"/>
        <w:spacing w:line="276" w:lineRule="auto"/>
        <w:ind w:left="4956" w:firstLine="708"/>
        <w:jc w:val="both"/>
        <w:rPr>
          <w:rFonts w:cs="Arial"/>
          <w:sz w:val="22"/>
          <w:szCs w:val="22"/>
          <w:lang w:eastAsia="ru-RU"/>
        </w:rPr>
      </w:pPr>
    </w:p>
    <w:p w14:paraId="1B32104E" w14:textId="77777777" w:rsidR="00F52456" w:rsidRDefault="00A540A9">
      <w:pPr>
        <w:suppressAutoHyphens w:val="0"/>
        <w:spacing w:line="276" w:lineRule="auto"/>
        <w:jc w:val="both"/>
        <w:rPr>
          <w:rFonts w:cs="Arial"/>
          <w:sz w:val="22"/>
          <w:szCs w:val="22"/>
          <w:lang w:eastAsia="ru-RU"/>
        </w:rPr>
      </w:pPr>
      <w:r>
        <w:rPr>
          <w:rFonts w:cs="Arial"/>
          <w:sz w:val="22"/>
          <w:szCs w:val="22"/>
          <w:lang w:eastAsia="ru-RU"/>
        </w:rPr>
        <w:t xml:space="preserve">Почтовый </w:t>
      </w:r>
      <w:proofErr w:type="gramStart"/>
      <w:r>
        <w:rPr>
          <w:rFonts w:cs="Arial"/>
          <w:sz w:val="22"/>
          <w:szCs w:val="22"/>
          <w:lang w:eastAsia="ru-RU"/>
        </w:rPr>
        <w:t>адрес:_</w:t>
      </w:r>
      <w:proofErr w:type="gramEnd"/>
      <w:r>
        <w:rPr>
          <w:rFonts w:cs="Arial"/>
          <w:sz w:val="22"/>
          <w:szCs w:val="22"/>
          <w:lang w:eastAsia="ru-RU"/>
        </w:rPr>
        <w:t>____________________________________________________________________________</w:t>
      </w:r>
    </w:p>
    <w:p w14:paraId="6AA8311D" w14:textId="77777777" w:rsidR="00F52456" w:rsidRDefault="00F52456">
      <w:pPr>
        <w:suppressAutoHyphens w:val="0"/>
        <w:spacing w:line="276" w:lineRule="auto"/>
        <w:jc w:val="both"/>
        <w:rPr>
          <w:rFonts w:eastAsia="Calibri" w:cs="Arial"/>
          <w:sz w:val="22"/>
          <w:szCs w:val="22"/>
          <w:lang w:eastAsia="en-US"/>
        </w:rPr>
      </w:pPr>
    </w:p>
    <w:p w14:paraId="517108E4" w14:textId="77777777" w:rsidR="00F52456" w:rsidRDefault="00A540A9">
      <w:pPr>
        <w:suppressAutoHyphens w:val="0"/>
        <w:spacing w:line="276" w:lineRule="auto"/>
        <w:jc w:val="both"/>
        <w:rPr>
          <w:rFonts w:eastAsia="Calibri" w:cs="Arial"/>
          <w:sz w:val="22"/>
          <w:szCs w:val="22"/>
          <w:lang w:eastAsia="en-US"/>
        </w:rPr>
      </w:pPr>
      <w:r>
        <w:rPr>
          <w:rFonts w:eastAsia="Calibri" w:cs="Arial"/>
          <w:sz w:val="22"/>
          <w:szCs w:val="22"/>
          <w:lang w:eastAsia="en-US"/>
        </w:rPr>
        <w:t>Идентификационный номер налогоплательщика - участника конкурса _______________________________</w:t>
      </w:r>
    </w:p>
    <w:p w14:paraId="786EE71F" w14:textId="77777777" w:rsidR="00F52456" w:rsidRDefault="00A540A9">
      <w:pPr>
        <w:suppressAutoHyphens w:val="0"/>
        <w:spacing w:line="276" w:lineRule="auto"/>
        <w:rPr>
          <w:rFonts w:eastAsia="Calibri" w:cs="Arial"/>
          <w:sz w:val="22"/>
          <w:szCs w:val="22"/>
          <w:lang w:eastAsia="en-US"/>
        </w:rPr>
      </w:pPr>
      <w:r>
        <w:rPr>
          <w:rFonts w:eastAsia="Calibri" w:cs="Arial"/>
          <w:sz w:val="22"/>
          <w:szCs w:val="22"/>
          <w:lang w:eastAsia="en-US"/>
        </w:rPr>
        <w:t xml:space="preserve">                      </w:t>
      </w:r>
    </w:p>
    <w:p w14:paraId="51A5775D" w14:textId="77777777" w:rsidR="00F52456" w:rsidRDefault="00A540A9">
      <w:pPr>
        <w:suppressAutoHyphens w:val="0"/>
        <w:spacing w:line="276" w:lineRule="auto"/>
        <w:rPr>
          <w:rFonts w:cs="Arial"/>
          <w:sz w:val="22"/>
          <w:szCs w:val="22"/>
          <w:lang w:eastAsia="ru-RU"/>
        </w:rPr>
      </w:pPr>
      <w:r>
        <w:rPr>
          <w:rFonts w:cs="Arial"/>
          <w:sz w:val="22"/>
          <w:szCs w:val="22"/>
          <w:lang w:eastAsia="ru-RU"/>
        </w:rPr>
        <w:t>ОГРН/</w:t>
      </w:r>
      <w:proofErr w:type="gramStart"/>
      <w:r>
        <w:rPr>
          <w:rFonts w:cs="Arial"/>
          <w:sz w:val="22"/>
          <w:szCs w:val="22"/>
          <w:lang w:eastAsia="ru-RU"/>
        </w:rPr>
        <w:t>ОГНИП  участника</w:t>
      </w:r>
      <w:proofErr w:type="gramEnd"/>
      <w:r>
        <w:rPr>
          <w:rFonts w:cs="Arial"/>
          <w:sz w:val="22"/>
          <w:szCs w:val="22"/>
          <w:lang w:eastAsia="ru-RU"/>
        </w:rPr>
        <w:t xml:space="preserve"> конкурса: ___________________________</w:t>
      </w:r>
    </w:p>
    <w:p w14:paraId="53E1023A" w14:textId="77777777" w:rsidR="00F52456" w:rsidRDefault="00F52456">
      <w:pPr>
        <w:widowControl w:val="0"/>
        <w:spacing w:line="276" w:lineRule="auto"/>
        <w:ind w:left="4253"/>
        <w:jc w:val="both"/>
        <w:rPr>
          <w:rFonts w:cs="Arial"/>
          <w:sz w:val="22"/>
          <w:szCs w:val="22"/>
          <w:lang w:eastAsia="ru-RU"/>
        </w:rPr>
      </w:pPr>
    </w:p>
    <w:p w14:paraId="7A1F43EF" w14:textId="77777777" w:rsidR="00F52456" w:rsidRDefault="00A540A9">
      <w:pPr>
        <w:widowControl w:val="0"/>
        <w:spacing w:line="276" w:lineRule="auto"/>
        <w:jc w:val="both"/>
        <w:rPr>
          <w:rFonts w:cs="Arial"/>
          <w:sz w:val="22"/>
          <w:szCs w:val="22"/>
          <w:lang w:eastAsia="ru-RU"/>
        </w:rPr>
      </w:pPr>
      <w:r>
        <w:rPr>
          <w:rFonts w:cs="Arial"/>
          <w:sz w:val="22"/>
          <w:szCs w:val="22"/>
          <w:lang w:eastAsia="ru-RU"/>
        </w:rPr>
        <w:t>Номер контактного телефона: _____________________________</w:t>
      </w:r>
    </w:p>
    <w:p w14:paraId="1C7E1200" w14:textId="77777777" w:rsidR="00F52456" w:rsidRDefault="00F52456">
      <w:pPr>
        <w:widowControl w:val="0"/>
        <w:spacing w:line="276" w:lineRule="auto"/>
        <w:ind w:left="4253"/>
        <w:jc w:val="both"/>
        <w:rPr>
          <w:rFonts w:cs="Arial"/>
          <w:sz w:val="22"/>
          <w:szCs w:val="22"/>
          <w:lang w:eastAsia="ru-RU"/>
        </w:rPr>
      </w:pPr>
    </w:p>
    <w:p w14:paraId="2B854C50" w14:textId="77777777" w:rsidR="00F52456" w:rsidRDefault="00A540A9">
      <w:pPr>
        <w:suppressAutoHyphens w:val="0"/>
        <w:spacing w:line="276" w:lineRule="auto"/>
        <w:jc w:val="both"/>
        <w:rPr>
          <w:rFonts w:eastAsiaTheme="minorHAnsi"/>
          <w:sz w:val="22"/>
          <w:szCs w:val="22"/>
          <w:lang w:eastAsia="en-US"/>
        </w:rPr>
      </w:pPr>
      <w:r>
        <w:rPr>
          <w:b/>
          <w:sz w:val="22"/>
          <w:szCs w:val="22"/>
          <w:lang w:eastAsia="ru-RU"/>
        </w:rPr>
        <w:t xml:space="preserve">2. Наименование объекта конкурса: </w:t>
      </w:r>
      <w:r>
        <w:rPr>
          <w:sz w:val="22"/>
          <w:szCs w:val="22"/>
          <w:lang w:eastAsia="ru-RU"/>
        </w:rPr>
        <w:t xml:space="preserve">оказание услуг </w:t>
      </w:r>
      <w:r>
        <w:rPr>
          <w:rFonts w:eastAsiaTheme="minorHAnsi"/>
          <w:sz w:val="22"/>
          <w:szCs w:val="22"/>
          <w:lang w:eastAsia="en-US"/>
        </w:rPr>
        <w:t xml:space="preserve">по </w:t>
      </w:r>
      <w:r>
        <w:rPr>
          <w:sz w:val="22"/>
          <w:szCs w:val="22"/>
          <w:lang w:eastAsia="ru-RU"/>
        </w:rPr>
        <w:t>обязательному ежегодному аудиту бухгалтерской (финансовой) отчетности НМК «ФОРМАП» за 20_ -20__год</w:t>
      </w:r>
      <w:r>
        <w:rPr>
          <w:rFonts w:eastAsiaTheme="minorHAnsi"/>
          <w:sz w:val="22"/>
          <w:szCs w:val="22"/>
          <w:lang w:eastAsia="en-US"/>
        </w:rPr>
        <w:t>.</w:t>
      </w:r>
    </w:p>
    <w:p w14:paraId="33CD6963" w14:textId="77777777" w:rsidR="00F52456" w:rsidRDefault="00F52456">
      <w:pPr>
        <w:suppressAutoHyphens w:val="0"/>
        <w:spacing w:line="276" w:lineRule="auto"/>
        <w:ind w:left="568"/>
        <w:rPr>
          <w:sz w:val="22"/>
          <w:szCs w:val="22"/>
          <w:lang w:eastAsia="ru-RU"/>
        </w:rPr>
      </w:pPr>
    </w:p>
    <w:p w14:paraId="6A50CA03" w14:textId="77777777" w:rsidR="00F52456" w:rsidRDefault="00A540A9">
      <w:pPr>
        <w:suppressAutoHyphens w:val="0"/>
        <w:spacing w:line="276" w:lineRule="auto"/>
        <w:jc w:val="both"/>
        <w:rPr>
          <w:sz w:val="22"/>
          <w:szCs w:val="22"/>
          <w:lang w:eastAsia="ru-RU"/>
        </w:rPr>
      </w:pPr>
      <w:r>
        <w:rPr>
          <w:sz w:val="22"/>
          <w:szCs w:val="22"/>
          <w:lang w:eastAsia="ru-RU"/>
        </w:rPr>
        <w:t xml:space="preserve">Дата объявления </w:t>
      </w:r>
      <w:proofErr w:type="gramStart"/>
      <w:r>
        <w:rPr>
          <w:sz w:val="22"/>
          <w:szCs w:val="22"/>
          <w:lang w:eastAsia="ru-RU"/>
        </w:rPr>
        <w:t>конкурса :</w:t>
      </w:r>
      <w:proofErr w:type="gramEnd"/>
      <w:r>
        <w:rPr>
          <w:sz w:val="22"/>
          <w:szCs w:val="22"/>
          <w:lang w:eastAsia="ru-RU"/>
        </w:rPr>
        <w:t xml:space="preserve"> ___20_ года.</w:t>
      </w:r>
    </w:p>
    <w:p w14:paraId="3862C722" w14:textId="77777777" w:rsidR="00F52456" w:rsidRDefault="00F52456">
      <w:pPr>
        <w:widowControl w:val="0"/>
        <w:spacing w:line="276" w:lineRule="auto"/>
        <w:ind w:left="4253"/>
        <w:jc w:val="both"/>
        <w:rPr>
          <w:rFonts w:cs="Arial"/>
          <w:sz w:val="22"/>
          <w:szCs w:val="22"/>
          <w:lang w:eastAsia="ru-RU"/>
        </w:rPr>
      </w:pPr>
    </w:p>
    <w:p w14:paraId="407E285C" w14:textId="77777777" w:rsidR="00F52456" w:rsidRDefault="00A540A9">
      <w:pPr>
        <w:suppressAutoHyphens w:val="0"/>
        <w:spacing w:line="276" w:lineRule="auto"/>
        <w:ind w:firstLine="284"/>
        <w:jc w:val="both"/>
        <w:rPr>
          <w:i/>
          <w:sz w:val="22"/>
          <w:szCs w:val="22"/>
          <w:lang w:eastAsia="ru-RU"/>
        </w:rPr>
      </w:pPr>
      <w:r>
        <w:rPr>
          <w:sz w:val="22"/>
          <w:szCs w:val="22"/>
          <w:lang w:eastAsia="ru-RU"/>
        </w:rPr>
        <w:t xml:space="preserve">Мы предлагаем </w:t>
      </w:r>
      <w:r>
        <w:rPr>
          <w:b/>
          <w:sz w:val="22"/>
          <w:szCs w:val="22"/>
          <w:lang w:eastAsia="ru-RU"/>
        </w:rPr>
        <w:t xml:space="preserve">оказать услуги </w:t>
      </w:r>
      <w:r>
        <w:rPr>
          <w:rFonts w:eastAsia="Calibri"/>
          <w:b/>
          <w:sz w:val="22"/>
          <w:szCs w:val="22"/>
          <w:lang w:eastAsia="en-US"/>
        </w:rPr>
        <w:t xml:space="preserve">по </w:t>
      </w:r>
      <w:r>
        <w:rPr>
          <w:b/>
          <w:sz w:val="22"/>
          <w:szCs w:val="22"/>
          <w:lang w:eastAsia="ru-RU"/>
        </w:rPr>
        <w:t>обязательному ежегодному аудиту бухгалтерской (финансовой) отчетности НМК «ФОРМАП» за 20__год – 20_ год</w:t>
      </w:r>
      <w:r>
        <w:rPr>
          <w:rFonts w:eastAsia="Calibri"/>
          <w:sz w:val="22"/>
          <w:szCs w:val="22"/>
          <w:lang w:eastAsia="en-US"/>
        </w:rPr>
        <w:t xml:space="preserve"> </w:t>
      </w:r>
      <w:r>
        <w:rPr>
          <w:sz w:val="22"/>
          <w:szCs w:val="22"/>
          <w:lang w:eastAsia="ru-RU"/>
        </w:rPr>
        <w:t>в соответствии с условиями конкурса , за цену договора __________ рублей (</w:t>
      </w:r>
      <w:r>
        <w:rPr>
          <w:iCs/>
          <w:spacing w:val="-1"/>
          <w:sz w:val="22"/>
          <w:szCs w:val="22"/>
          <w:lang w:eastAsia="ru-RU"/>
        </w:rPr>
        <w:t>с учетом всех расходов</w:t>
      </w:r>
      <w:r>
        <w:rPr>
          <w:sz w:val="22"/>
          <w:szCs w:val="22"/>
          <w:lang w:eastAsia="ru-RU"/>
        </w:rPr>
        <w:t>, связанных с исполнением договора, в том числе с учетом командировочных расходов, расходов на уплату налогов, сборов, таможенных пошлин</w:t>
      </w:r>
      <w:r>
        <w:rPr>
          <w:rFonts w:eastAsia="Calibri"/>
          <w:sz w:val="22"/>
          <w:szCs w:val="22"/>
          <w:lang w:eastAsia="en-US"/>
        </w:rPr>
        <w:t xml:space="preserve"> и других обязательных платежей</w:t>
      </w:r>
      <w:r>
        <w:rPr>
          <w:sz w:val="22"/>
          <w:szCs w:val="22"/>
          <w:lang w:eastAsia="ru-RU"/>
        </w:rPr>
        <w:t>) в течение ______ дней.</w:t>
      </w:r>
    </w:p>
    <w:p w14:paraId="42DF366D" w14:textId="77777777" w:rsidR="00F52456" w:rsidRDefault="00A540A9">
      <w:pPr>
        <w:suppressAutoHyphens w:val="0"/>
        <w:spacing w:before="120" w:line="276" w:lineRule="auto"/>
        <w:ind w:left="284"/>
        <w:jc w:val="both"/>
        <w:rPr>
          <w:sz w:val="22"/>
          <w:szCs w:val="22"/>
          <w:lang w:eastAsia="ru-RU"/>
        </w:rPr>
      </w:pPr>
      <w:r>
        <w:rPr>
          <w:spacing w:val="-6"/>
          <w:sz w:val="22"/>
          <w:szCs w:val="22"/>
          <w:lang w:eastAsia="ru-RU"/>
        </w:rPr>
        <w:t xml:space="preserve">Декларируем: в отношении </w:t>
      </w:r>
      <w:r>
        <w:rPr>
          <w:sz w:val="22"/>
          <w:szCs w:val="22"/>
          <w:lang w:eastAsia="ru-RU"/>
        </w:rPr>
        <w:t>_____________________________________________________</w:t>
      </w:r>
    </w:p>
    <w:p w14:paraId="0837C7BF" w14:textId="77777777" w:rsidR="00F52456" w:rsidRDefault="00A540A9">
      <w:pPr>
        <w:suppressAutoHyphens w:val="0"/>
        <w:spacing w:after="120" w:line="276" w:lineRule="auto"/>
        <w:ind w:firstLine="425"/>
        <w:jc w:val="center"/>
        <w:rPr>
          <w:sz w:val="22"/>
          <w:szCs w:val="22"/>
          <w:lang w:eastAsia="ru-RU"/>
        </w:rPr>
      </w:pPr>
      <w:r>
        <w:rPr>
          <w:sz w:val="22"/>
          <w:szCs w:val="22"/>
          <w:lang w:eastAsia="ru-RU"/>
        </w:rPr>
        <w:t xml:space="preserve">                                (</w:t>
      </w:r>
      <w:proofErr w:type="gramStart"/>
      <w:r>
        <w:rPr>
          <w:sz w:val="22"/>
          <w:szCs w:val="22"/>
          <w:lang w:eastAsia="ru-RU"/>
        </w:rPr>
        <w:t>наименование  участника</w:t>
      </w:r>
      <w:proofErr w:type="gramEnd"/>
      <w:r>
        <w:rPr>
          <w:sz w:val="22"/>
          <w:szCs w:val="22"/>
          <w:lang w:eastAsia="ru-RU"/>
        </w:rPr>
        <w:t xml:space="preserve"> конкурса)</w:t>
      </w:r>
    </w:p>
    <w:p w14:paraId="5EF69D30" w14:textId="77777777" w:rsidR="00F52456" w:rsidRDefault="00A540A9">
      <w:pPr>
        <w:suppressAutoHyphens w:val="0"/>
        <w:spacing w:line="276" w:lineRule="auto"/>
        <w:jc w:val="both"/>
        <w:rPr>
          <w:sz w:val="22"/>
          <w:szCs w:val="22"/>
          <w:lang w:eastAsia="ru-RU"/>
        </w:rPr>
      </w:pPr>
      <w:r>
        <w:rPr>
          <w:sz w:val="22"/>
          <w:szCs w:val="22"/>
          <w:lang w:eastAsia="ru-RU"/>
        </w:rPr>
        <w:t>-   не проводится ликвидация, отсутствует решение арбитражного суда о признании банкротом и об открытии конкурсного производства;</w:t>
      </w:r>
    </w:p>
    <w:p w14:paraId="35F91A1F" w14:textId="77777777" w:rsidR="00F52456" w:rsidRDefault="00A540A9">
      <w:pPr>
        <w:suppressAutoHyphens w:val="0"/>
        <w:spacing w:line="276" w:lineRule="auto"/>
        <w:jc w:val="both"/>
        <w:rPr>
          <w:sz w:val="22"/>
          <w:szCs w:val="22"/>
          <w:lang w:eastAsia="ru-RU"/>
        </w:rPr>
      </w:pPr>
      <w:r>
        <w:rPr>
          <w:sz w:val="22"/>
          <w:szCs w:val="22"/>
          <w:lang w:eastAsia="ru-RU"/>
        </w:rPr>
        <w:t xml:space="preserve">- деятельность в порядке, предусмотренном Кодексом Российской Федерации об административных </w:t>
      </w:r>
      <w:proofErr w:type="gramStart"/>
      <w:r>
        <w:rPr>
          <w:sz w:val="22"/>
          <w:szCs w:val="22"/>
          <w:lang w:eastAsia="ru-RU"/>
        </w:rPr>
        <w:t>правонарушениях  на</w:t>
      </w:r>
      <w:proofErr w:type="gramEnd"/>
      <w:r>
        <w:rPr>
          <w:sz w:val="22"/>
          <w:szCs w:val="22"/>
          <w:lang w:eastAsia="ru-RU"/>
        </w:rPr>
        <w:t xml:space="preserve"> дату подачи заявки на участие в конкурсе не приостановлена;</w:t>
      </w:r>
    </w:p>
    <w:p w14:paraId="306BEF61" w14:textId="77777777" w:rsidR="00F52456" w:rsidRDefault="00A540A9">
      <w:pPr>
        <w:suppressAutoHyphens w:val="0"/>
        <w:spacing w:line="276" w:lineRule="auto"/>
        <w:jc w:val="both"/>
      </w:pPr>
      <w:r>
        <w:rPr>
          <w:rFonts w:cs="Arial"/>
          <w:sz w:val="22"/>
          <w:szCs w:val="22"/>
          <w:lang w:eastAsia="ru-RU"/>
        </w:rPr>
        <w:t xml:space="preserve">-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w:t>
      </w:r>
      <w:r>
        <w:rPr>
          <w:rFonts w:cs="Arial"/>
          <w:sz w:val="22"/>
          <w:szCs w:val="22"/>
          <w:lang w:eastAsia="ru-RU"/>
        </w:rPr>
        <w:lastRenderedPageBreak/>
        <w:t xml:space="preserve">рассрочка, инвестиционный налоговый кредит в соответствии с </w:t>
      </w:r>
      <w:proofErr w:type="spellStart"/>
      <w:r>
        <w:rPr>
          <w:rFonts w:cs="Arial"/>
          <w:sz w:val="22"/>
          <w:szCs w:val="22"/>
          <w:lang w:eastAsia="ru-RU"/>
        </w:rPr>
        <w:t>закнодотельством</w:t>
      </w:r>
      <w:proofErr w:type="spellEnd"/>
      <w:r>
        <w:rPr>
          <w:rFonts w:cs="Arial"/>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proofErr w:type="spellStart"/>
      <w:r>
        <w:rPr>
          <w:rFonts w:cs="Arial"/>
          <w:sz w:val="22"/>
          <w:szCs w:val="22"/>
          <w:lang w:eastAsia="ru-RU"/>
        </w:rPr>
        <w:t>законодательстворм</w:t>
      </w:r>
      <w:proofErr w:type="spellEnd"/>
      <w:r>
        <w:rPr>
          <w:rFonts w:cs="Arial"/>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
    <w:p w14:paraId="37CB2718" w14:textId="77777777" w:rsidR="00F52456" w:rsidRDefault="00A540A9">
      <w:pPr>
        <w:widowControl w:val="0"/>
        <w:suppressAutoHyphens w:val="0"/>
        <w:spacing w:line="276" w:lineRule="auto"/>
        <w:jc w:val="both"/>
        <w:rPr>
          <w:rFonts w:eastAsia="Calibri" w:cs="Arial"/>
          <w:sz w:val="22"/>
          <w:szCs w:val="22"/>
          <w:lang w:eastAsia="en-US"/>
        </w:rPr>
      </w:pPr>
      <w:r>
        <w:rPr>
          <w:rFonts w:eastAsia="Calibri" w:cs="Arial"/>
          <w:sz w:val="22"/>
          <w:szCs w:val="22"/>
          <w:lang w:eastAsia="en-US"/>
        </w:rPr>
        <w:t>- отсутствует у руководителя, членов коллегиального исполнительного органа или главного бухгалтера юридического лица - участника конкурса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являющиеся объектом осуществляемой закупки, и административное наказание в виде дисквалификации в отношении указанных физических лиц не применялось;</w:t>
      </w:r>
    </w:p>
    <w:p w14:paraId="07A788CE" w14:textId="77777777" w:rsidR="00F52456" w:rsidRDefault="00A540A9">
      <w:pPr>
        <w:suppressAutoHyphens w:val="0"/>
        <w:spacing w:line="276" w:lineRule="auto"/>
        <w:jc w:val="both"/>
        <w:rPr>
          <w:sz w:val="22"/>
          <w:szCs w:val="22"/>
          <w:lang w:eastAsia="ru-RU"/>
        </w:rPr>
      </w:pPr>
      <w:r>
        <w:rPr>
          <w:sz w:val="22"/>
          <w:szCs w:val="22"/>
          <w:lang w:eastAsia="ru-RU"/>
        </w:rPr>
        <w:t xml:space="preserve">- отсутствует между участником конкурса и Фондом конфликт интересов, под которым понимаются случаи, при которых Директор Фонда, члены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абзаца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41380C72" w14:textId="77777777" w:rsidR="00F52456" w:rsidRDefault="00A540A9">
      <w:pPr>
        <w:tabs>
          <w:tab w:val="left" w:pos="4665"/>
        </w:tabs>
        <w:suppressAutoHyphens w:val="0"/>
        <w:spacing w:line="276" w:lineRule="auto"/>
        <w:rPr>
          <w:sz w:val="22"/>
          <w:szCs w:val="22"/>
          <w:lang w:eastAsia="ru-RU"/>
        </w:rPr>
      </w:pPr>
      <w:r>
        <w:rPr>
          <w:b/>
          <w:sz w:val="22"/>
          <w:szCs w:val="22"/>
          <w:lang w:eastAsia="ru-RU"/>
        </w:rPr>
        <w:t xml:space="preserve">- </w:t>
      </w:r>
      <w:r>
        <w:rPr>
          <w:sz w:val="22"/>
          <w:szCs w:val="22"/>
          <w:lang w:eastAsia="ru-RU"/>
        </w:rPr>
        <w:t>не является оффшорной компанией.</w:t>
      </w:r>
    </w:p>
    <w:p w14:paraId="1E424171" w14:textId="77777777" w:rsidR="00F52456" w:rsidRDefault="00F52456">
      <w:pPr>
        <w:tabs>
          <w:tab w:val="left" w:pos="4665"/>
        </w:tabs>
        <w:suppressAutoHyphens w:val="0"/>
        <w:spacing w:line="276" w:lineRule="auto"/>
        <w:rPr>
          <w:sz w:val="22"/>
          <w:szCs w:val="22"/>
          <w:lang w:eastAsia="ru-RU"/>
        </w:rPr>
      </w:pPr>
    </w:p>
    <w:p w14:paraId="6ED53F39" w14:textId="77777777" w:rsidR="00F52456" w:rsidRDefault="00A540A9">
      <w:pPr>
        <w:suppressAutoHyphens w:val="0"/>
        <w:spacing w:line="276" w:lineRule="auto"/>
        <w:jc w:val="both"/>
        <w:rPr>
          <w:rFonts w:cs="Arial"/>
          <w:sz w:val="22"/>
          <w:szCs w:val="22"/>
          <w:lang w:eastAsia="ru-RU"/>
        </w:rPr>
      </w:pPr>
      <w:r>
        <w:rPr>
          <w:rFonts w:eastAsia="Lucida Sans Unicode"/>
          <w:b/>
          <w:sz w:val="22"/>
          <w:szCs w:val="22"/>
        </w:rPr>
        <w:t xml:space="preserve">3.  </w:t>
      </w:r>
      <w:r>
        <w:rPr>
          <w:rFonts w:cs="Arial"/>
          <w:sz w:val="22"/>
          <w:szCs w:val="22"/>
          <w:lang w:eastAsia="ru-RU"/>
        </w:rPr>
        <w:t>В случае признания нас победителем конкурса, обязуемся заключить договор на оказание услуг по обязательному ежегодному аудиту бухгалтерской (финансовой) отчетности НМК «ФОРМАП» за 20_ -20__год  не позднее 20 календарных дней с даты окончания конкурсного отбора.</w:t>
      </w:r>
    </w:p>
    <w:p w14:paraId="05E7703C" w14:textId="77777777" w:rsidR="00F52456" w:rsidRDefault="00F52456">
      <w:pPr>
        <w:suppressAutoHyphens w:val="0"/>
        <w:spacing w:line="276" w:lineRule="auto"/>
        <w:jc w:val="both"/>
        <w:rPr>
          <w:rFonts w:cs="Arial"/>
          <w:sz w:val="22"/>
          <w:szCs w:val="22"/>
          <w:lang w:eastAsia="ru-RU"/>
        </w:rPr>
      </w:pPr>
    </w:p>
    <w:p w14:paraId="1AC97176" w14:textId="77777777" w:rsidR="00F52456" w:rsidRDefault="00F52456">
      <w:pPr>
        <w:suppressAutoHyphens w:val="0"/>
        <w:spacing w:line="276" w:lineRule="auto"/>
        <w:jc w:val="both"/>
        <w:rPr>
          <w:rFonts w:cs="Arial"/>
          <w:sz w:val="22"/>
          <w:szCs w:val="22"/>
          <w:lang w:eastAsia="ru-RU"/>
        </w:rPr>
      </w:pPr>
    </w:p>
    <w:p w14:paraId="3D12702B" w14:textId="77777777" w:rsidR="00F52456" w:rsidRDefault="00A540A9">
      <w:pPr>
        <w:suppressAutoHyphens w:val="0"/>
        <w:spacing w:line="276" w:lineRule="auto"/>
        <w:jc w:val="both"/>
        <w:rPr>
          <w:rFonts w:cs="Arial"/>
          <w:sz w:val="22"/>
          <w:szCs w:val="22"/>
          <w:lang w:eastAsia="ru-RU"/>
        </w:rPr>
      </w:pPr>
      <w:r>
        <w:rPr>
          <w:rFonts w:cs="Arial"/>
          <w:sz w:val="22"/>
          <w:szCs w:val="22"/>
          <w:lang w:eastAsia="ru-RU"/>
        </w:rPr>
        <w:t>Руководитель                           ________________________</w:t>
      </w:r>
    </w:p>
    <w:p w14:paraId="0765F339" w14:textId="77777777" w:rsidR="00F52456" w:rsidRDefault="00A540A9">
      <w:pPr>
        <w:suppressAutoHyphens w:val="0"/>
        <w:spacing w:line="276" w:lineRule="auto"/>
        <w:jc w:val="both"/>
        <w:rPr>
          <w:sz w:val="22"/>
          <w:szCs w:val="22"/>
        </w:rPr>
      </w:pPr>
      <w:r>
        <w:rPr>
          <w:rFonts w:cs="Arial"/>
          <w:sz w:val="22"/>
          <w:szCs w:val="22"/>
          <w:lang w:eastAsia="ru-RU"/>
        </w:rPr>
        <w:t>Печать</w:t>
      </w:r>
    </w:p>
    <w:sectPr w:rsidR="00F52456">
      <w:pgSz w:w="11906" w:h="16838"/>
      <w:pgMar w:top="1134" w:right="631" w:bottom="1134" w:left="1125" w:header="0" w:footer="0" w:gutter="0"/>
      <w:cols w:space="720"/>
      <w:formProt w:val="0"/>
      <w:docGrid w:linePitch="360" w:charSpace="-102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099B"/>
    <w:multiLevelType w:val="multilevel"/>
    <w:tmpl w:val="835E51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7184328"/>
    <w:multiLevelType w:val="multilevel"/>
    <w:tmpl w:val="52C60EAA"/>
    <w:lvl w:ilvl="0">
      <w:start w:val="1"/>
      <w:numFmt w:val="decimal"/>
      <w:lvlText w:val="%1."/>
      <w:lvlJc w:val="left"/>
      <w:pPr>
        <w:ind w:left="1080" w:hanging="360"/>
      </w:pPr>
      <w:rPr>
        <w:b/>
        <w:sz w:val="22"/>
        <w:u w:val="singl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B739F1"/>
    <w:multiLevelType w:val="multilevel"/>
    <w:tmpl w:val="073A8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456"/>
    <w:rsid w:val="00A540A9"/>
    <w:rsid w:val="00EC77A2"/>
    <w:rsid w:val="00F5245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9A8C"/>
  <w15:docId w15:val="{18F9B0E6-0F1E-49B3-8BB4-CF60011A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67C"/>
    <w:pPr>
      <w:suppressAutoHyphens/>
    </w:pPr>
    <w:rPr>
      <w:rFonts w:ascii="Times New Roman" w:eastAsia="Times New Roman" w:hAnsi="Times New Roman" w:cs="Times New Roman"/>
      <w:sz w:val="26"/>
      <w:szCs w:val="26"/>
      <w:lang w:eastAsia="ar-SA"/>
    </w:rPr>
  </w:style>
  <w:style w:type="paragraph" w:styleId="1">
    <w:name w:val="heading 1"/>
    <w:basedOn w:val="a"/>
    <w:link w:val="10"/>
    <w:uiPriority w:val="9"/>
    <w:qFormat/>
    <w:rsid w:val="00D827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qFormat/>
    <w:rsid w:val="009416DA"/>
  </w:style>
  <w:style w:type="character" w:customStyle="1" w:styleId="10">
    <w:name w:val="Заголовок 1 Знак"/>
    <w:basedOn w:val="a0"/>
    <w:link w:val="1"/>
    <w:uiPriority w:val="9"/>
    <w:qFormat/>
    <w:rsid w:val="00D82706"/>
    <w:rPr>
      <w:rFonts w:asciiTheme="majorHAnsi" w:eastAsiaTheme="majorEastAsia" w:hAnsiTheme="majorHAnsi" w:cstheme="majorBidi"/>
      <w:b/>
      <w:bCs/>
      <w:color w:val="365F91" w:themeColor="accent1" w:themeShade="BF"/>
      <w:sz w:val="28"/>
      <w:szCs w:val="28"/>
      <w:lang w:eastAsia="ar-SA"/>
    </w:rPr>
  </w:style>
  <w:style w:type="character" w:customStyle="1" w:styleId="-">
    <w:name w:val="Интернет-ссылка"/>
    <w:basedOn w:val="a0"/>
    <w:uiPriority w:val="99"/>
    <w:unhideWhenUsed/>
    <w:rsid w:val="00E96676"/>
    <w:rPr>
      <w:color w:val="0000FF" w:themeColor="hyperlink"/>
      <w:u w:val="single"/>
    </w:rPr>
  </w:style>
  <w:style w:type="character" w:customStyle="1" w:styleId="a3">
    <w:name w:val="Верхний колонтитул Знак"/>
    <w:basedOn w:val="a0"/>
    <w:uiPriority w:val="99"/>
    <w:qFormat/>
    <w:rsid w:val="000E367D"/>
    <w:rPr>
      <w:rFonts w:ascii="Times New Roman" w:eastAsia="Times New Roman" w:hAnsi="Times New Roman" w:cs="Times New Roman"/>
      <w:sz w:val="26"/>
      <w:szCs w:val="26"/>
      <w:lang w:eastAsia="ar-SA"/>
    </w:rPr>
  </w:style>
  <w:style w:type="character" w:customStyle="1" w:styleId="a4">
    <w:name w:val="Нижний колонтитул Знак"/>
    <w:basedOn w:val="a0"/>
    <w:uiPriority w:val="99"/>
    <w:qFormat/>
    <w:rsid w:val="000E367D"/>
    <w:rPr>
      <w:rFonts w:ascii="Times New Roman" w:eastAsia="Times New Roman" w:hAnsi="Times New Roman" w:cs="Times New Roman"/>
      <w:sz w:val="26"/>
      <w:szCs w:val="26"/>
      <w:lang w:eastAsia="ar-SA"/>
    </w:rPr>
  </w:style>
  <w:style w:type="character" w:customStyle="1" w:styleId="ListLabel1">
    <w:name w:val="ListLabel 1"/>
    <w:qFormat/>
    <w:rPr>
      <w:b/>
      <w:u w:val="single"/>
    </w:rPr>
  </w:style>
  <w:style w:type="character" w:customStyle="1" w:styleId="ListLabel2">
    <w:name w:val="ListLabel 2"/>
    <w:qFormat/>
    <w:rPr>
      <w:b/>
      <w:sz w:val="22"/>
      <w:u w:val="single"/>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List Paragraph"/>
    <w:basedOn w:val="a"/>
    <w:uiPriority w:val="34"/>
    <w:qFormat/>
    <w:rsid w:val="003A5E8F"/>
    <w:pPr>
      <w:ind w:left="720"/>
      <w:contextualSpacing/>
    </w:pPr>
  </w:style>
  <w:style w:type="paragraph" w:styleId="ab">
    <w:name w:val="header"/>
    <w:basedOn w:val="a"/>
    <w:uiPriority w:val="99"/>
    <w:unhideWhenUsed/>
    <w:rsid w:val="000E367D"/>
    <w:pPr>
      <w:tabs>
        <w:tab w:val="center" w:pos="4677"/>
        <w:tab w:val="right" w:pos="9355"/>
      </w:tabs>
    </w:pPr>
  </w:style>
  <w:style w:type="paragraph" w:styleId="ac">
    <w:name w:val="footer"/>
    <w:basedOn w:val="a"/>
    <w:uiPriority w:val="99"/>
    <w:unhideWhenUsed/>
    <w:rsid w:val="000E367D"/>
    <w:pPr>
      <w:tabs>
        <w:tab w:val="center" w:pos="4677"/>
        <w:tab w:val="right" w:pos="9355"/>
      </w:tabs>
    </w:pPr>
  </w:style>
  <w:style w:type="paragraph" w:styleId="ad">
    <w:name w:val="Balloon Text"/>
    <w:basedOn w:val="a"/>
    <w:link w:val="ae"/>
    <w:uiPriority w:val="99"/>
    <w:semiHidden/>
    <w:unhideWhenUsed/>
    <w:rsid w:val="00A540A9"/>
    <w:rPr>
      <w:rFonts w:ascii="Segoe UI" w:hAnsi="Segoe UI" w:cs="Segoe UI"/>
      <w:sz w:val="18"/>
      <w:szCs w:val="18"/>
    </w:rPr>
  </w:style>
  <w:style w:type="character" w:customStyle="1" w:styleId="ae">
    <w:name w:val="Текст выноски Знак"/>
    <w:basedOn w:val="a0"/>
    <w:link w:val="ad"/>
    <w:uiPriority w:val="99"/>
    <w:semiHidden/>
    <w:rsid w:val="00A540A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20DBB-7791-4AF3-8209-D7B3EC62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3002</Words>
  <Characters>17114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dc:creator>
  <dc:description/>
  <cp:lastModifiedBy>user</cp:lastModifiedBy>
  <cp:revision>42</cp:revision>
  <cp:lastPrinted>2018-02-20T15:35:00Z</cp:lastPrinted>
  <dcterms:created xsi:type="dcterms:W3CDTF">2017-07-20T07:58:00Z</dcterms:created>
  <dcterms:modified xsi:type="dcterms:W3CDTF">2020-05-27T09:35:00Z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