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right"/>
        <w:outlineLvl w:val="1"/>
      </w:pPr>
      <w:bookmarkStart w:id="0" w:name="_GoBack"/>
      <w:bookmarkEnd w:id="0"/>
      <w:r>
        <w:t>Приложение N 5</w:t>
      </w:r>
    </w:p>
    <w:p w:rsidR="00921ED1" w:rsidRDefault="00921ED1">
      <w:pPr>
        <w:pStyle w:val="ConsPlusNormal"/>
        <w:jc w:val="right"/>
      </w:pPr>
      <w:r>
        <w:t>к Порядку</w:t>
      </w:r>
    </w:p>
    <w:p w:rsidR="00921ED1" w:rsidRDefault="00921E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1ED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D1" w:rsidRDefault="00921E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D1" w:rsidRDefault="00921E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ED1" w:rsidRDefault="00921ED1">
            <w:pPr>
              <w:pStyle w:val="ConsPlusNormal"/>
              <w:jc w:val="right"/>
            </w:pPr>
            <w:r>
              <w:rPr>
                <w:color w:val="392C69"/>
              </w:rPr>
              <w:t>Список изменяющих документов</w:t>
            </w:r>
          </w:p>
          <w:p w:rsidR="00921ED1" w:rsidRDefault="00921ED1">
            <w:pPr>
              <w:pStyle w:val="ConsPlusNormal"/>
              <w:jc w:val="right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921ED1" w:rsidRDefault="00921ED1">
            <w:pPr>
              <w:pStyle w:val="ConsPlusNormal"/>
              <w:jc w:val="right"/>
            </w:pPr>
            <w:r>
              <w:rPr>
                <w:color w:val="392C69"/>
              </w:rPr>
              <w:t>от 24.04.2023 N 305-ПП)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D1" w:rsidRDefault="00921ED1">
            <w:pPr>
              <w:pStyle w:val="ConsPlusNormal"/>
            </w:pPr>
          </w:p>
        </w:tc>
      </w:tr>
    </w:tbl>
    <w:p w:rsidR="00921ED1" w:rsidRDefault="00921E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4"/>
        <w:gridCol w:w="4620"/>
      </w:tblGrid>
      <w:tr w:rsidR="00921ED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  <w:r>
              <w:t>В Комиссию по государственной поддержке субъектов малого и среднего предпринимательства Мурманской области &lt;1&gt;</w:t>
            </w:r>
          </w:p>
        </w:tc>
      </w:tr>
      <w:tr w:rsidR="00921ED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от _________________________________,</w:t>
            </w:r>
          </w:p>
        </w:tc>
      </w:tr>
      <w:tr w:rsidR="00921ED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center"/>
            </w:pPr>
            <w:r>
              <w:t>(Ф.И.О.)</w:t>
            </w:r>
          </w:p>
        </w:tc>
      </w:tr>
      <w:tr w:rsidR="00921ED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проживающего по адресу:</w:t>
            </w:r>
          </w:p>
        </w:tc>
      </w:tr>
      <w:tr w:rsidR="00921ED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</w:tbl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--------------------------------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 xml:space="preserve">&lt;1&gt; Заявка и все прилагаемые документы направляются заявителем в НМКК "ФОРМАП" (Фонд) по адресу: 183031, г. Мурманск, ул. </w:t>
      </w:r>
      <w:proofErr w:type="spellStart"/>
      <w:r>
        <w:t>Подстаницкого</w:t>
      </w:r>
      <w:proofErr w:type="spellEnd"/>
      <w:r>
        <w:t>, д. 1.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center"/>
      </w:pPr>
      <w:bookmarkStart w:id="1" w:name="P466"/>
      <w:bookmarkEnd w:id="1"/>
      <w:r>
        <w:t>ЗАЯВЛЕНИЕ</w:t>
      </w:r>
    </w:p>
    <w:p w:rsidR="00921ED1" w:rsidRDefault="00921ED1">
      <w:pPr>
        <w:pStyle w:val="ConsPlusNormal"/>
        <w:jc w:val="center"/>
      </w:pPr>
      <w:r>
        <w:t>НА ПРЕДОСТАВЛЕНИЕ СУБСИДИИ</w:t>
      </w:r>
    </w:p>
    <w:p w:rsidR="00921ED1" w:rsidRDefault="00921ED1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от ______________________________________________________________________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center"/>
            </w:pPr>
            <w:r>
              <w:t>(Ф.И.О. индивидуального предпринимателя полностью, полное наименование малого или среднего предприятий)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Прошу предоставить субсидию для возмещения части затрат по договору(</w:t>
            </w:r>
            <w:proofErr w:type="spellStart"/>
            <w:r>
              <w:t>ам</w:t>
            </w:r>
            <w:proofErr w:type="spellEnd"/>
            <w:r>
              <w:t>)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center"/>
            </w:pPr>
            <w:r>
              <w:t>кредитования, лизинга, оказания услуг по сертификации и пр., дата, N договора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center"/>
            </w:pPr>
            <w:r>
              <w:t>(целевое использование)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в сумме _________________________________________________________________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Копия(и) договора (договоров), подлежащего(их) субсидированию, прилагается(</w:t>
            </w:r>
            <w:proofErr w:type="spellStart"/>
            <w:r>
              <w:t>ются</w:t>
            </w:r>
            <w:proofErr w:type="spellEnd"/>
            <w:r>
              <w:t>) на _________ листах.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Задолженности по налогам и сборам (в том числе штрафы и пени) не имеет 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center"/>
            </w:pPr>
            <w:r>
              <w:t>(Ф.И.О. ИП, полное наименование МП, потребительского Общества предпринимателей)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Сведения о заявителе: ОГРН _______________, регистрационный номер в ФСС России _____________, регистрационный номер в ПФ России ____________, КПП (код причины постановки на учет) __________________________________.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Банковские реквизиты заявителя: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Ф.И.О./Наименование получателя платежа: ___________________________________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ИНН ___________________________________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Наименование банка: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ИНН ____________________________________________________________________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БИК ____________________________________________________________________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к/с ______________________________________________________________________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N р/с ____________________________________________________________________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Адрес ___________________________________________________________________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Телефон _________________ Факс ________________ E-</w:t>
            </w:r>
            <w:proofErr w:type="spellStart"/>
            <w:r>
              <w:t>mail</w:t>
            </w:r>
            <w:proofErr w:type="spellEnd"/>
            <w:r>
              <w:t xml:space="preserve"> 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Достоверность представленной информации подтверждаю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</w:tbl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Настоящим заявитель подтверждает, что он: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не является участником соглашений о разделе продукции;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не осуществляет предпринимательскую деятельность в сферах торговли товарами и игорного бизнеса;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не находится в стадии реорганизации, ликвидации, банкротства, а также деятельность не приостановлена в порядке, предусмотренном законодательством Российской Федерации, а также в случае если участник отбора является индивидуальным предпринимателем, то он не должен прекратить деятельность в качестве индивидуального предпринимателя;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 xml:space="preserve">- не получал в текущем финансовом году средства из областного бюджета в соответствии с иными нормативными правовыми актами, муниципальными правовыми актами на цели, </w:t>
      </w:r>
      <w:r>
        <w:lastRenderedPageBreak/>
        <w:t>установленные настоящим Порядком;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Мурманской области;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не получает аналогичную поддержку в соответствии с ранее принятыми решениями, либо сроки оказания такой поддержки уже истекли;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участник отбора (руководитель, член коллегиального исполнительного органа, лицо, исполняющее функции единоличного исполнительного органа, или главный бухгалтер участника отбора, являющегося юридическим лицом, индивидуальный предприниматель и физическое лицо - производитель товаров, работ, услуг, являющийся участником отбора) не состоит в реестре дисквалифицированных лиц;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 xml:space="preserve">- не осуществляет производство и реализацию подакцизных товаров (алкогольной продукции, табачных изделий, нефтепродуктов и т.д.), за исключением ведения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</w:t>
      </w:r>
      <w:hyperlink r:id="rId5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инфекции", а также добычу и реализацию полезных ископаемых, за исключением общераспространенных полезных ископаемых;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размер среднемесячной заработной платы сотрудников заявителя составляет не ниже минимального размера оплаты труда, установленного на федеральном уровне и действующего на дату подачи заявки на получение субсидии, умноженного на 2.2.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Достоверность представленной информации гарантирую.</w:t>
      </w:r>
    </w:p>
    <w:p w:rsidR="00921ED1" w:rsidRDefault="00921E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3"/>
        <w:gridCol w:w="667"/>
        <w:gridCol w:w="2381"/>
        <w:gridCol w:w="340"/>
        <w:gridCol w:w="3458"/>
      </w:tblGrid>
      <w:tr w:rsidR="00921ED1">
        <w:tc>
          <w:tcPr>
            <w:tcW w:w="9059" w:type="dxa"/>
            <w:gridSpan w:val="5"/>
          </w:tcPr>
          <w:p w:rsidR="00921ED1" w:rsidRDefault="00921ED1">
            <w:pPr>
              <w:pStyle w:val="ConsPlusNormal"/>
              <w:jc w:val="both"/>
            </w:pPr>
            <w:r>
              <w:t xml:space="preserve">Даю свое согласие на обработку персональных данных в соответствии с Федеральным </w:t>
            </w:r>
            <w:hyperlink r:id="rId6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с целью включения</w:t>
            </w:r>
          </w:p>
        </w:tc>
      </w:tr>
      <w:tr w:rsidR="00921ED1">
        <w:tc>
          <w:tcPr>
            <w:tcW w:w="2213" w:type="dxa"/>
          </w:tcPr>
          <w:p w:rsidR="00921ED1" w:rsidRDefault="00921ED1">
            <w:pPr>
              <w:pStyle w:val="ConsPlusNormal"/>
            </w:pPr>
          </w:p>
        </w:tc>
        <w:tc>
          <w:tcPr>
            <w:tcW w:w="6846" w:type="dxa"/>
            <w:gridSpan w:val="4"/>
          </w:tcPr>
          <w:p w:rsidR="00921ED1" w:rsidRDefault="00921ED1">
            <w:pPr>
              <w:pStyle w:val="ConsPlusNormal"/>
              <w:jc w:val="center"/>
            </w:pPr>
            <w:r>
              <w:t>(полное наименование заявителя - юридического лица/индивидуального предпринимателя)</w:t>
            </w:r>
          </w:p>
        </w:tc>
      </w:tr>
      <w:tr w:rsidR="00921ED1">
        <w:tc>
          <w:tcPr>
            <w:tcW w:w="9059" w:type="dxa"/>
            <w:gridSpan w:val="5"/>
          </w:tcPr>
          <w:p w:rsidR="00921ED1" w:rsidRDefault="00921ED1">
            <w:pPr>
              <w:pStyle w:val="ConsPlusNormal"/>
            </w:pPr>
            <w:r>
              <w:lastRenderedPageBreak/>
              <w:t>в реестр субъектов малого и среднего предпринимательства - получателей</w:t>
            </w:r>
          </w:p>
        </w:tc>
      </w:tr>
      <w:tr w:rsidR="00921ED1">
        <w:tc>
          <w:tcPr>
            <w:tcW w:w="5601" w:type="dxa"/>
            <w:gridSpan w:val="4"/>
          </w:tcPr>
          <w:p w:rsidR="00921ED1" w:rsidRDefault="00921ED1">
            <w:pPr>
              <w:pStyle w:val="ConsPlusNormal"/>
            </w:pPr>
            <w:r>
              <w:t>поддержки, а также передачу персональных данных</w:t>
            </w:r>
          </w:p>
        </w:tc>
        <w:tc>
          <w:tcPr>
            <w:tcW w:w="3458" w:type="dxa"/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9059" w:type="dxa"/>
            <w:gridSpan w:val="5"/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9059" w:type="dxa"/>
            <w:gridSpan w:val="5"/>
          </w:tcPr>
          <w:p w:rsidR="00921ED1" w:rsidRDefault="00921ED1">
            <w:pPr>
              <w:pStyle w:val="ConsPlusNormal"/>
              <w:jc w:val="center"/>
            </w:pPr>
            <w:r>
              <w:t>(полное наименование заявителя - юридического лица/индивидуального предпринимателя)</w:t>
            </w:r>
          </w:p>
        </w:tc>
      </w:tr>
      <w:tr w:rsidR="00921ED1">
        <w:tc>
          <w:tcPr>
            <w:tcW w:w="9059" w:type="dxa"/>
            <w:gridSpan w:val="5"/>
          </w:tcPr>
          <w:p w:rsidR="00921ED1" w:rsidRDefault="00921ED1">
            <w:pPr>
              <w:pStyle w:val="ConsPlusNormal"/>
            </w:pPr>
            <w:r>
              <w:t>третьему лицу</w:t>
            </w:r>
          </w:p>
        </w:tc>
      </w:tr>
      <w:tr w:rsidR="00921ED1">
        <w:tc>
          <w:tcPr>
            <w:tcW w:w="9059" w:type="dxa"/>
            <w:gridSpan w:val="5"/>
          </w:tcPr>
          <w:p w:rsidR="00921ED1" w:rsidRDefault="00921ED1">
            <w:pPr>
              <w:pStyle w:val="ConsPlusNormal"/>
              <w:jc w:val="both"/>
            </w:pPr>
            <w:r>
              <w:t>Даю свое согласие на публикацию (размещение) в информационно-телекоммуникационной сети Интернет информации о себе, подаваемой мною заявке, иной информации о себе, связанной с конкурсом на получение субсидии на возмещение затрат, связанных с кредитно-лизинговыми обязательствами</w:t>
            </w:r>
          </w:p>
        </w:tc>
      </w:tr>
      <w:tr w:rsidR="00921ED1">
        <w:tc>
          <w:tcPr>
            <w:tcW w:w="9059" w:type="dxa"/>
            <w:gridSpan w:val="5"/>
          </w:tcPr>
          <w:p w:rsidR="00921ED1" w:rsidRDefault="00921ED1">
            <w:pPr>
              <w:pStyle w:val="ConsPlusNormal"/>
              <w:jc w:val="both"/>
            </w:pPr>
            <w:r>
              <w:t xml:space="preserve">Даю свое согласие на осуществление Министерством проверок соблюдения условий и порядка предоставления субсидии, в том числе в части достижения результатов предоставления субсидии, а также проверок в соответствии со </w:t>
            </w:r>
            <w:hyperlink r:id="rId7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8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 органами государственного финансового контроля</w:t>
            </w:r>
          </w:p>
        </w:tc>
      </w:tr>
      <w:tr w:rsidR="00921ED1">
        <w:tc>
          <w:tcPr>
            <w:tcW w:w="9059" w:type="dxa"/>
            <w:gridSpan w:val="5"/>
          </w:tcPr>
          <w:p w:rsidR="00921ED1" w:rsidRDefault="00921ED1">
            <w:pPr>
              <w:pStyle w:val="ConsPlusNormal"/>
              <w:jc w:val="both"/>
            </w:pPr>
            <w:r>
              <w:t>Данное согласие действует с даты подачи заявки, необходимой для участия в конкурсе на предоставление финансовой поддержки, и в течение трех лет, следующих за годом ее получения</w:t>
            </w:r>
          </w:p>
        </w:tc>
      </w:tr>
      <w:tr w:rsidR="00921ED1">
        <w:tc>
          <w:tcPr>
            <w:tcW w:w="2880" w:type="dxa"/>
            <w:gridSpan w:val="2"/>
          </w:tcPr>
          <w:p w:rsidR="00921ED1" w:rsidRDefault="00921ED1">
            <w:pPr>
              <w:pStyle w:val="ConsPlusNormal"/>
            </w:pPr>
          </w:p>
        </w:tc>
        <w:tc>
          <w:tcPr>
            <w:tcW w:w="2381" w:type="dxa"/>
          </w:tcPr>
          <w:p w:rsidR="00921ED1" w:rsidRDefault="00921ED1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2880" w:type="dxa"/>
            <w:gridSpan w:val="2"/>
          </w:tcPr>
          <w:p w:rsidR="00921ED1" w:rsidRDefault="00921ED1">
            <w:pPr>
              <w:pStyle w:val="ConsPlusNormal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2381" w:type="dxa"/>
          </w:tcPr>
          <w:p w:rsidR="00921ED1" w:rsidRDefault="00921ED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798" w:type="dxa"/>
            <w:gridSpan w:val="2"/>
          </w:tcPr>
          <w:p w:rsidR="00921ED1" w:rsidRDefault="00921ED1">
            <w:pPr>
              <w:pStyle w:val="ConsPlusNormal"/>
            </w:pPr>
            <w:r>
              <w:t>расшифровка подписи</w:t>
            </w:r>
          </w:p>
        </w:tc>
      </w:tr>
      <w:tr w:rsidR="00921ED1">
        <w:tc>
          <w:tcPr>
            <w:tcW w:w="2880" w:type="dxa"/>
            <w:gridSpan w:val="2"/>
          </w:tcPr>
          <w:p w:rsidR="00921ED1" w:rsidRDefault="00921ED1">
            <w:pPr>
              <w:pStyle w:val="ConsPlusNormal"/>
            </w:pPr>
            <w:r>
              <w:t>М.П. (при наличии)</w:t>
            </w:r>
          </w:p>
        </w:tc>
        <w:tc>
          <w:tcPr>
            <w:tcW w:w="2381" w:type="dxa"/>
          </w:tcPr>
          <w:p w:rsidR="00921ED1" w:rsidRDefault="00921ED1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921ED1" w:rsidRDefault="00921ED1">
            <w:pPr>
              <w:pStyle w:val="ConsPlusNormal"/>
            </w:pPr>
          </w:p>
        </w:tc>
      </w:tr>
    </w:tbl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right"/>
        <w:outlineLvl w:val="1"/>
      </w:pPr>
      <w:r>
        <w:t>Приложение N 6</w:t>
      </w:r>
    </w:p>
    <w:p w:rsidR="00921ED1" w:rsidRDefault="00921ED1">
      <w:pPr>
        <w:pStyle w:val="ConsPlusNormal"/>
        <w:jc w:val="right"/>
      </w:pPr>
      <w:r>
        <w:t>к Порядку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nformat"/>
        <w:jc w:val="both"/>
      </w:pPr>
      <w:bookmarkStart w:id="2" w:name="P544"/>
      <w:bookmarkEnd w:id="2"/>
      <w:r>
        <w:t xml:space="preserve">                                 СВЕДЕНИЯ</w:t>
      </w:r>
    </w:p>
    <w:p w:rsidR="00921ED1" w:rsidRDefault="00921ED1">
      <w:pPr>
        <w:pStyle w:val="ConsPlusNonformat"/>
        <w:jc w:val="both"/>
      </w:pPr>
      <w:r>
        <w:t xml:space="preserve">             О СРЕДНЕСПИСОЧНОЙ ЧИСЛЕННОСТИ И О СРЕДНЕМЕСЯЧНОЙ</w:t>
      </w:r>
    </w:p>
    <w:p w:rsidR="00921ED1" w:rsidRDefault="00921ED1">
      <w:pPr>
        <w:pStyle w:val="ConsPlusNonformat"/>
        <w:jc w:val="both"/>
      </w:pPr>
      <w:r>
        <w:t xml:space="preserve">                        ЗАРАБОТНОЙ ПЛАТЕ РАБОТНИКОВ</w:t>
      </w:r>
    </w:p>
    <w:p w:rsidR="00921ED1" w:rsidRDefault="00921ED1">
      <w:pPr>
        <w:pStyle w:val="ConsPlusNonformat"/>
        <w:jc w:val="both"/>
      </w:pPr>
    </w:p>
    <w:p w:rsidR="00921ED1" w:rsidRDefault="00921ED1">
      <w:pPr>
        <w:pStyle w:val="ConsPlusNonformat"/>
        <w:jc w:val="both"/>
      </w:pPr>
      <w:r>
        <w:t xml:space="preserve">           ____________________________________________________</w:t>
      </w:r>
    </w:p>
    <w:p w:rsidR="00921ED1" w:rsidRDefault="00921ED1">
      <w:pPr>
        <w:pStyle w:val="ConsPlusNonformat"/>
        <w:jc w:val="both"/>
      </w:pPr>
      <w:r>
        <w:t xml:space="preserve">           (полное наименование заявителя - юридического лица/</w:t>
      </w:r>
    </w:p>
    <w:p w:rsidR="00921ED1" w:rsidRDefault="00921ED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21ED1" w:rsidRDefault="00921ED1">
      <w:pPr>
        <w:pStyle w:val="ConsPlusNonformat"/>
        <w:jc w:val="both"/>
      </w:pPr>
    </w:p>
    <w:p w:rsidR="00921ED1" w:rsidRDefault="00921ED1">
      <w:pPr>
        <w:pStyle w:val="ConsPlusNonformat"/>
        <w:jc w:val="both"/>
      </w:pPr>
      <w:r>
        <w:t xml:space="preserve">    </w:t>
      </w:r>
      <w:proofErr w:type="gramStart"/>
      <w:r>
        <w:t>Размер  среднемесячной</w:t>
      </w:r>
      <w:proofErr w:type="gramEnd"/>
      <w:r>
        <w:t xml:space="preserve">  заработной  платы  на  одного сотрудника за три</w:t>
      </w:r>
    </w:p>
    <w:p w:rsidR="00921ED1" w:rsidRDefault="00921ED1">
      <w:pPr>
        <w:pStyle w:val="ConsPlusNonformat"/>
        <w:jc w:val="both"/>
      </w:pPr>
      <w:r>
        <w:t>месяца, предшествующих месяцу подачи заявки, тыс. руб.: __________________.</w:t>
      </w:r>
    </w:p>
    <w:p w:rsidR="00921ED1" w:rsidRDefault="00921ED1">
      <w:pPr>
        <w:pStyle w:val="ConsPlusNonformat"/>
        <w:jc w:val="both"/>
      </w:pPr>
      <w:r>
        <w:t xml:space="preserve">    Среднесписочная   численность   работающих   </w:t>
      </w:r>
      <w:proofErr w:type="gramStart"/>
      <w:r>
        <w:t>сотрудников  (</w:t>
      </w:r>
      <w:proofErr w:type="gramEnd"/>
      <w:r>
        <w:t>без  внешних</w:t>
      </w:r>
    </w:p>
    <w:p w:rsidR="00921ED1" w:rsidRDefault="00921ED1">
      <w:pPr>
        <w:pStyle w:val="ConsPlusNonformat"/>
        <w:jc w:val="both"/>
      </w:pPr>
      <w:proofErr w:type="gramStart"/>
      <w:r>
        <w:t>совместителей)  за</w:t>
      </w:r>
      <w:proofErr w:type="gramEnd"/>
      <w:r>
        <w:t xml:space="preserve">  три  месяца, предшествующих месяцу подачи заявки, чел.:</w:t>
      </w:r>
    </w:p>
    <w:p w:rsidR="00921ED1" w:rsidRDefault="00921ED1">
      <w:pPr>
        <w:pStyle w:val="ConsPlusNonformat"/>
        <w:jc w:val="both"/>
      </w:pPr>
      <w:r>
        <w:t>_____.</w:t>
      </w:r>
    </w:p>
    <w:p w:rsidR="00921ED1" w:rsidRDefault="00921ED1">
      <w:pPr>
        <w:pStyle w:val="ConsPlusNonformat"/>
        <w:jc w:val="both"/>
      </w:pPr>
      <w:r>
        <w:t xml:space="preserve">    Достоверность представленной информации гарантирую.</w:t>
      </w:r>
    </w:p>
    <w:p w:rsidR="00921ED1" w:rsidRDefault="00921ED1">
      <w:pPr>
        <w:pStyle w:val="ConsPlusNonformat"/>
        <w:jc w:val="both"/>
      </w:pPr>
    </w:p>
    <w:p w:rsidR="00921ED1" w:rsidRDefault="00921ED1">
      <w:pPr>
        <w:pStyle w:val="ConsPlusNonformat"/>
        <w:jc w:val="both"/>
      </w:pPr>
      <w:r>
        <w:t>______________________      _______________       _________________________</w:t>
      </w:r>
    </w:p>
    <w:p w:rsidR="00921ED1" w:rsidRDefault="00921ED1">
      <w:pPr>
        <w:pStyle w:val="ConsPlusNonformat"/>
        <w:jc w:val="both"/>
      </w:pPr>
      <w:r>
        <w:t>наименование должности          подпись              расшифровка подписи</w:t>
      </w:r>
    </w:p>
    <w:p w:rsidR="00921ED1" w:rsidRDefault="00921ED1">
      <w:pPr>
        <w:pStyle w:val="ConsPlusNonformat"/>
        <w:jc w:val="both"/>
      </w:pPr>
      <w:r>
        <w:t>руководителя</w:t>
      </w:r>
    </w:p>
    <w:p w:rsidR="00921ED1" w:rsidRDefault="00921ED1">
      <w:pPr>
        <w:pStyle w:val="ConsPlusNonformat"/>
        <w:jc w:val="both"/>
      </w:pPr>
    </w:p>
    <w:p w:rsidR="00921ED1" w:rsidRDefault="00921ED1">
      <w:pPr>
        <w:pStyle w:val="ConsPlusNonformat"/>
        <w:jc w:val="both"/>
      </w:pPr>
      <w:r>
        <w:t xml:space="preserve">    М.П. (при наличии)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sectPr w:rsidR="00921ED1" w:rsidSect="0031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D1"/>
    <w:rsid w:val="0027686F"/>
    <w:rsid w:val="0031304C"/>
    <w:rsid w:val="003C6D75"/>
    <w:rsid w:val="0061716C"/>
    <w:rsid w:val="00771A37"/>
    <w:rsid w:val="00921ED1"/>
    <w:rsid w:val="009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F7478-CD98-4537-9374-5FC084BF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E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1E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1E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21E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21E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21E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21E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21E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3F45A03C9266FE834C50347D50383ED2B8C8F9CF45E8B8BC2BDE60993BEB08D0210612867BFE6CD9B672FF88D04D44C7F7A05EDD6VDi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A3F45A03C9266FE834C50347D50383ED2B8C8F9CF45E8B8BC2BDE60993BEB08D0210612865B9E6CD9B672FF88D04D44C7F7A05EDD6VDi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3F45A03C9266FE834C50347D50383ED2B878F9FF55E8B8BC2BDE60993BEB09F02486F2C65A3ED9FD4217AF7V8iDH" TargetMode="External"/><Relationship Id="rId5" Type="http://schemas.openxmlformats.org/officeDocument/2006/relationships/hyperlink" Target="consultantplus://offline/ref=6AA3F45A03C9266FE834C50347D50383ED298F8E99F75E8B8BC2BDE60993BEB08D0210632F65BDEC99C1772BB1DB09C94C676401F3D6D72EV7iD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AA3F45A03C9266FE834DB0E51B95D86EE23D0809EF656DDDE97BBB156C3B8E5CD4216366C21B0EC99CA227CF485509B082C6904EDCAD72A60D4441AV0i9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Г.Д.</dc:creator>
  <cp:keywords/>
  <dc:description/>
  <cp:lastModifiedBy>user</cp:lastModifiedBy>
  <cp:revision>5</cp:revision>
  <dcterms:created xsi:type="dcterms:W3CDTF">2023-06-30T07:34:00Z</dcterms:created>
  <dcterms:modified xsi:type="dcterms:W3CDTF">2023-07-19T13:53:00Z</dcterms:modified>
</cp:coreProperties>
</file>