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B6" w:rsidRDefault="00091F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1FB6" w:rsidRDefault="00091FB6">
      <w:pPr>
        <w:pStyle w:val="ConsPlusNormal"/>
        <w:jc w:val="both"/>
        <w:outlineLvl w:val="0"/>
      </w:pPr>
    </w:p>
    <w:p w:rsidR="00091FB6" w:rsidRDefault="00091FB6">
      <w:pPr>
        <w:pStyle w:val="ConsPlusTitle"/>
        <w:jc w:val="center"/>
        <w:outlineLvl w:val="0"/>
      </w:pPr>
      <w:r>
        <w:t>ПРАВИТЕЛЬСТВО МУРМАНСКОЙ ОБЛАСТИ</w:t>
      </w:r>
    </w:p>
    <w:p w:rsidR="00091FB6" w:rsidRDefault="00091FB6">
      <w:pPr>
        <w:pStyle w:val="ConsPlusTitle"/>
        <w:jc w:val="center"/>
      </w:pPr>
    </w:p>
    <w:p w:rsidR="00091FB6" w:rsidRDefault="00091FB6">
      <w:pPr>
        <w:pStyle w:val="ConsPlusTitle"/>
        <w:jc w:val="center"/>
      </w:pPr>
      <w:r>
        <w:t>ПОСТАНОВЛЕНИЕ</w:t>
      </w:r>
    </w:p>
    <w:p w:rsidR="00091FB6" w:rsidRDefault="00091FB6">
      <w:pPr>
        <w:pStyle w:val="ConsPlusTitle"/>
        <w:jc w:val="center"/>
      </w:pPr>
      <w:r>
        <w:t>от 14 октября 2016 г. N 508-ПП</w:t>
      </w:r>
    </w:p>
    <w:p w:rsidR="00091FB6" w:rsidRDefault="00091FB6">
      <w:pPr>
        <w:pStyle w:val="ConsPlusTitle"/>
        <w:jc w:val="center"/>
      </w:pPr>
    </w:p>
    <w:p w:rsidR="00091FB6" w:rsidRDefault="00091FB6">
      <w:pPr>
        <w:pStyle w:val="ConsPlusTitle"/>
        <w:jc w:val="center"/>
      </w:pPr>
      <w:r>
        <w:t>ОБ ОКАЗАНИИ ФИНАНСОВОЙ ПОДДЕРЖКИ В ВИДЕ СУБСИДИЙ</w:t>
      </w:r>
    </w:p>
    <w:p w:rsidR="00091FB6" w:rsidRDefault="00091FB6">
      <w:pPr>
        <w:pStyle w:val="ConsPlusTitle"/>
        <w:jc w:val="center"/>
      </w:pPr>
      <w:r>
        <w:t>СУБЪЕКТАМ МАЛОГО И СРЕДНЕГО ПРЕДПРИНИМАТЕЛЬСТВА</w:t>
      </w:r>
    </w:p>
    <w:p w:rsidR="00091FB6" w:rsidRDefault="00091F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1F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FB6" w:rsidRDefault="00091F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FB6" w:rsidRDefault="00091F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091FB6" w:rsidRDefault="00091F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5" w:history="1">
              <w:r>
                <w:rPr>
                  <w:color w:val="0000FF"/>
                </w:rPr>
                <w:t>N 176-ПП</w:t>
              </w:r>
            </w:hyperlink>
            <w:r>
              <w:rPr>
                <w:color w:val="392C69"/>
              </w:rPr>
              <w:t xml:space="preserve">, от 12.09.2018 </w:t>
            </w:r>
            <w:hyperlink r:id="rId6" w:history="1">
              <w:r>
                <w:rPr>
                  <w:color w:val="0000FF"/>
                </w:rPr>
                <w:t>N 426-ПП</w:t>
              </w:r>
            </w:hyperlink>
            <w:r>
              <w:rPr>
                <w:color w:val="392C69"/>
              </w:rPr>
              <w:t xml:space="preserve">, от 29.04.2019 </w:t>
            </w:r>
            <w:hyperlink r:id="rId7" w:history="1">
              <w:r>
                <w:rPr>
                  <w:color w:val="0000FF"/>
                </w:rPr>
                <w:t>N 200-ПП</w:t>
              </w:r>
            </w:hyperlink>
            <w:r>
              <w:rPr>
                <w:color w:val="392C69"/>
              </w:rPr>
              <w:t>,</w:t>
            </w:r>
          </w:p>
          <w:p w:rsidR="00091FB6" w:rsidRDefault="00091F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13.03.2020 </w:t>
            </w:r>
            <w:hyperlink r:id="rId8" w:history="1">
              <w:r>
                <w:rPr>
                  <w:color w:val="0000FF"/>
                </w:rPr>
                <w:t>N 109-ПП</w:t>
              </w:r>
            </w:hyperlink>
            <w:r>
              <w:rPr>
                <w:color w:val="392C69"/>
              </w:rPr>
              <w:t xml:space="preserve">, от 26.05.2020 </w:t>
            </w:r>
            <w:hyperlink r:id="rId9" w:history="1">
              <w:r>
                <w:rPr>
                  <w:color w:val="0000FF"/>
                </w:rPr>
                <w:t>N 349-ПП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Мурманской области от 27.05.2008 N 977-01-ЗМО "О содействии развитию и государственной поддержке малого и среднего предпринимательства в Мурманской области", государственной </w:t>
      </w:r>
      <w:hyperlink r:id="rId12" w:history="1">
        <w:r>
          <w:rPr>
            <w:color w:val="0000FF"/>
          </w:rPr>
          <w:t>программой</w:t>
        </w:r>
      </w:hyperlink>
      <w:r>
        <w:t xml:space="preserve"> Мурманской области "Развитие экономического потенциала и формирование благоприятного предпринимательского климата", утвержденной постановлением Правительства Мурманской области от 30.09.2013 N 557-ПП, с целью формирования благоприятных условий для развития предпринимательской деятельности в Мурманской области Правительство Мурманской области постановляет: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-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 на возмещение затрат, связанных с кредитно-лизинговыми обязательствами;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- </w:t>
      </w:r>
      <w:hyperlink w:anchor="P657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предпринимательства, осуществляющим общественно значимую деятельность.</w:t>
      </w:r>
    </w:p>
    <w:p w:rsidR="00091FB6" w:rsidRDefault="00091FB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13.03.2020 N 109-ПП)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2. Министерству инвестиций, развития предпринимательства и рыбного хозяйства Мурманской области организовать проведение конкурсов на предоставление финансовой поддержки в виде субсидий субъектам малого и среднего предпринимательства в соответствии с утвержденными </w:t>
      </w:r>
      <w:hyperlink w:anchor="P36" w:history="1">
        <w:r>
          <w:rPr>
            <w:color w:val="0000FF"/>
          </w:rPr>
          <w:t>Порядками</w:t>
        </w:r>
      </w:hyperlink>
      <w:r>
        <w:t>.</w:t>
      </w:r>
    </w:p>
    <w:p w:rsidR="00091FB6" w:rsidRDefault="00091FB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13.03.2020 N 109-ПП)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3. Определить некоммерческую микрокредитную компанию "Фонд развития малого и среднего предпринимательства Мурманской области" (Дочкин А.В.) оператором конкурсов на предоставление финансовой поддержки в виде субсидий субъектам малого и среднего предпринимательства в соответствии с утвержденными </w:t>
      </w:r>
      <w:hyperlink w:anchor="P36" w:history="1">
        <w:r>
          <w:rPr>
            <w:color w:val="0000FF"/>
          </w:rPr>
          <w:t>Порядками</w:t>
        </w:r>
      </w:hyperlink>
      <w:r>
        <w:t>.</w:t>
      </w:r>
    </w:p>
    <w:p w:rsidR="00091FB6" w:rsidRDefault="00091FB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12.09.2018 N 426-ПП)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</w:pPr>
      <w:r>
        <w:t>Врио Губернатора</w:t>
      </w:r>
    </w:p>
    <w:p w:rsidR="00091FB6" w:rsidRDefault="00091FB6">
      <w:pPr>
        <w:pStyle w:val="ConsPlusNormal"/>
        <w:jc w:val="right"/>
      </w:pPr>
      <w:r>
        <w:t>Мурманской области</w:t>
      </w:r>
    </w:p>
    <w:p w:rsidR="00091FB6" w:rsidRDefault="00091FB6">
      <w:pPr>
        <w:pStyle w:val="ConsPlusNormal"/>
        <w:jc w:val="right"/>
      </w:pPr>
      <w:r>
        <w:t>А.М.ТЮКАВИН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  <w:outlineLvl w:val="0"/>
      </w:pPr>
      <w:r>
        <w:lastRenderedPageBreak/>
        <w:t>Утвержден</w:t>
      </w:r>
    </w:p>
    <w:p w:rsidR="00091FB6" w:rsidRDefault="00091FB6">
      <w:pPr>
        <w:pStyle w:val="ConsPlusNormal"/>
        <w:jc w:val="right"/>
      </w:pPr>
      <w:r>
        <w:t>постановлением</w:t>
      </w:r>
    </w:p>
    <w:p w:rsidR="00091FB6" w:rsidRDefault="00091FB6">
      <w:pPr>
        <w:pStyle w:val="ConsPlusNormal"/>
        <w:jc w:val="right"/>
      </w:pPr>
      <w:r>
        <w:t>Правительства Мурманской области</w:t>
      </w:r>
    </w:p>
    <w:p w:rsidR="00091FB6" w:rsidRDefault="00091FB6">
      <w:pPr>
        <w:pStyle w:val="ConsPlusNormal"/>
        <w:jc w:val="right"/>
      </w:pPr>
      <w:r>
        <w:t>от 14 октября 2016 г. N 508-ПП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Title"/>
        <w:jc w:val="center"/>
      </w:pPr>
      <w:bookmarkStart w:id="0" w:name="P36"/>
      <w:bookmarkEnd w:id="0"/>
      <w:r>
        <w:t>ПОРЯДОК</w:t>
      </w:r>
    </w:p>
    <w:p w:rsidR="00091FB6" w:rsidRDefault="00091FB6">
      <w:pPr>
        <w:pStyle w:val="ConsPlusTitle"/>
        <w:jc w:val="center"/>
      </w:pPr>
      <w:r>
        <w:t>ПРЕДОСТАВЛЕНИЯ СУБСИДИЙ СУБЪЕКТАМ МАЛОГО И СРЕДНЕГО</w:t>
      </w:r>
    </w:p>
    <w:p w:rsidR="00091FB6" w:rsidRDefault="00091FB6">
      <w:pPr>
        <w:pStyle w:val="ConsPlusTitle"/>
        <w:jc w:val="center"/>
      </w:pPr>
      <w:r>
        <w:t>ПРЕДПРИНИМАТЕЛЬСТВА НА ВОЗМЕЩЕНИЕ ЗАТРАТ, СВЯЗАННЫХ</w:t>
      </w:r>
    </w:p>
    <w:p w:rsidR="00091FB6" w:rsidRDefault="00091FB6">
      <w:pPr>
        <w:pStyle w:val="ConsPlusTitle"/>
        <w:jc w:val="center"/>
      </w:pPr>
      <w:r>
        <w:t>С КРЕДИТНО-ЛИЗИНГОВЫМИ ОБЯЗАТЕЛЬСТВАМИ</w:t>
      </w:r>
    </w:p>
    <w:p w:rsidR="00091FB6" w:rsidRDefault="00091F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1F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FB6" w:rsidRDefault="00091F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FB6" w:rsidRDefault="00091F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091FB6" w:rsidRDefault="00091F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12.09.2018 </w:t>
            </w:r>
            <w:hyperlink r:id="rId16" w:history="1">
              <w:r>
                <w:rPr>
                  <w:color w:val="0000FF"/>
                </w:rPr>
                <w:t>N 426-ПП</w:t>
              </w:r>
            </w:hyperlink>
            <w:r>
              <w:rPr>
                <w:color w:val="392C69"/>
              </w:rPr>
              <w:t xml:space="preserve">, от 13.03.2020 </w:t>
            </w:r>
            <w:hyperlink r:id="rId17" w:history="1">
              <w:r>
                <w:rPr>
                  <w:color w:val="0000FF"/>
                </w:rPr>
                <w:t>N 109-ПП</w:t>
              </w:r>
            </w:hyperlink>
            <w:r>
              <w:rPr>
                <w:color w:val="392C69"/>
              </w:rPr>
              <w:t xml:space="preserve">, от 26.05.2020 </w:t>
            </w:r>
            <w:hyperlink r:id="rId18" w:history="1">
              <w:r>
                <w:rPr>
                  <w:color w:val="0000FF"/>
                </w:rPr>
                <w:t>N 349-ПП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1FB6" w:rsidRDefault="00091FB6">
      <w:pPr>
        <w:pStyle w:val="ConsPlusNormal"/>
        <w:jc w:val="both"/>
      </w:pPr>
    </w:p>
    <w:p w:rsidR="00091FB6" w:rsidRDefault="00091FB6">
      <w:pPr>
        <w:pStyle w:val="ConsPlusTitle"/>
        <w:jc w:val="center"/>
        <w:outlineLvl w:val="1"/>
      </w:pPr>
      <w:r>
        <w:t>1. Общие положения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1.1. Настоящий Порядок разработан в соответствии с законодательством Российской Федерации и Мурманской области, регулирующим развитие и государственную поддержку малого и среднего предпринимательства.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1.2. Финансовая поддержка субъектам малого и среднего предпринимательства на покрытие затрат, связанных с кредитно-лизинговыми обязательствами (далее - Субсидия), оказывается на конкурсной основе и в соответствии с требованиями к критериям отбора и условиям предоставления финансовой поддержки субъектам малого и среднего предпринимательства на покрытие затрат, связанных с кредитно-лизинговыми обязательствами.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1" w:name="P48"/>
      <w:bookmarkEnd w:id="1"/>
      <w:r>
        <w:t>1.3. Целью предоставления финансовой поддержки является возмещение затрат субъектов малого и среднего предпринимательства, направленных на модернизацию производства.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1.4. Предоставление средств финансовой поддержки, оказываемой субъектам малого и среднего предпринимательства, носит целевой характер, данные средства не могут быть использованы на другие цели.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1.5. Основные термины и определения: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1.5.1. Организатор конкурса, главный распорядитель как получатель бюджетных средств - Министерство инвестиций, развития предпринимательства и рыбного хозяйства Мурманской области (далее - Главный распорядитель как получатель бюджетных средств, Министерство).</w:t>
      </w:r>
    </w:p>
    <w:p w:rsidR="00091FB6" w:rsidRDefault="00091FB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13.03.2020 N 109-ПП)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1.5.2. Оператор конкурса - некоммерческая микрокредитная компания "Фонд развития малого и среднего предпринимательства Мурманской области" (НМК "ФОРМАП").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1.5.3. Субъект малого и среднего предпринимательства (далее - СМСП) - юридическое лицо или индивидуальный предприниматель, соответствующее (соответствующий) требованиям </w:t>
      </w:r>
      <w:hyperlink r:id="rId20" w:history="1">
        <w:r>
          <w:rPr>
            <w:color w:val="0000FF"/>
          </w:rPr>
          <w:t>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сведения о котором внесены в единый реестр субъектов малого и среднего предпринимательства.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1.5.4. Заявитель - СМСП, соответствующий критериям конкурсного отбора и представивший заявку на участие в конкурсе.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1.5.5. Комиссия по государственной поддержке малого и среднего предпринимательства Мурманской области (далее - Комиссия) - коллегиальный орган, основной функцией которого </w:t>
      </w:r>
      <w:r>
        <w:lastRenderedPageBreak/>
        <w:t>является рассмотрение документов заявителей и направление рекомендаций Главному распорядителю как получателю бюджетных средств о предоставлении финансовой поддержки. Положение о Комиссии и ее состав утверждаются приказом Министерства.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1.5.6. Получатель финансовой поддержки - заявитель, победивший в конкурсном отборе на получение финансовой поддержки.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1.5.7. Календарный год - год, начинающийся с 1 января и заканчивающийся 31 декабря.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1.6. Организатор конкурса несет ответственность в соответствии с законодательством Российской Федерации за целевое использование бюджетных средств, предназначенных для выплаты Субсидии.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1.7. Субсидия предоставляется в случаях, предусмотренных законом Мурманской области об областном бюджете на соответствующий финансовый год и плановый период, в соответствии со сводной бюджетной росписью, в пределах лимитов бюджетных обязательств, предусмотренных на указанные цели Министерству. Источником финансирования субсидии являются средства областного бюджета и средства федерального бюджета, предоставленные областному бюджету.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1.8. Обязательная проверка соблюдения условий, целей и порядка предоставления финансовой поддержки получателем финансовой поддержки осуществляется организатором конкурса и органом государственного финансового контроля.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Title"/>
        <w:jc w:val="center"/>
        <w:outlineLvl w:val="1"/>
      </w:pPr>
      <w:r>
        <w:t>2. Критерии отбора заявителей, имеющих право на получение</w:t>
      </w:r>
    </w:p>
    <w:p w:rsidR="00091FB6" w:rsidRDefault="00091FB6">
      <w:pPr>
        <w:pStyle w:val="ConsPlusTitle"/>
        <w:jc w:val="center"/>
      </w:pPr>
      <w:r>
        <w:t>Субсидии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Субсидия предоставляется заявителям, соответствующим на дату подачи заявки следующим критериям: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2.1. Сведения о заявителе внесены в единый реестр субъектов малого и среднего предпринимательства.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2.2. 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2.3. Заявитель не является участником соглашений о разделе продукции.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2" w:name="P70"/>
      <w:bookmarkEnd w:id="2"/>
      <w:r>
        <w:t>2.4.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2.5.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2.6. Заявитель не осуществляет предпринимательскую деятельность в сферах торговли товарами и игорного бизнеса.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2.7. Заявитель не осуществляет производство и реализацию подакцизных товаров </w:t>
      </w:r>
      <w:r>
        <w:lastRenderedPageBreak/>
        <w:t>(алкогольной продукции, табачных изделий, нефтепродуктов и т.д.), а также добычу и реализацию полезных ископаемых, за исключением общераспространенных полезных ископаемых &lt;1&gt;.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&lt;1&gt; Финансовая поддержка не предоставляется субъектам малого и среднего предпринимательства, в выписке из ЕГРЮЛ/ЕГРИП которых содержатся вышеназванные виды деятельности.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bookmarkStart w:id="3" w:name="P77"/>
      <w:bookmarkEnd w:id="3"/>
      <w:r>
        <w:t>2.8.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4" w:name="P78"/>
      <w:bookmarkEnd w:id="4"/>
      <w:r>
        <w:t>2.9. У заявителя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5" w:name="P79"/>
      <w:bookmarkEnd w:id="5"/>
      <w:r>
        <w:t>2.10. Заявитель не должен находиться в процессе реорганизации, ликвидации, банкротства, а получатель субсидий - индивидуальный предприниматель не должен прекратить деятельность в качестве индивидуального предпринимателя.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2.11. Деятельность заявителя не приостановлена в установленном законодательством порядке, на имущество заявителя не наложен арест.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2.12. Размер среднемесячной номинальной начисленной заработной платы работников заявителя не ниже минимального размера оплаты труда, установленного на федеральном уровне, с учетом районного коэффициента и процентных надбавок, действующего на дату подачи заявки на получение субсидии, умноженного на 1,2.</w:t>
      </w:r>
    </w:p>
    <w:p w:rsidR="00091FB6" w:rsidRDefault="00091FB6">
      <w:pPr>
        <w:pStyle w:val="ConsPlusNormal"/>
        <w:jc w:val="both"/>
      </w:pPr>
      <w:r>
        <w:t xml:space="preserve">(п. 2.12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26.05.2020 N 349-ПП)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2.13. Заявитель зарегистрирован как СМСП и осуществляет свою деятельность на территории Мурманской области.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2.14. 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цель, указанную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Заявитель дает согласие на: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2.15.1. Обработку персональных данных по форме согласно </w:t>
      </w:r>
      <w:hyperlink w:anchor="P230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2.15.2. Осуществление проверок соблюдения им условий, целей и порядка предоставления Субсидии, проводимых организатором конкурса и органом государственного финансового контроля.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2.16. Поддержка оказывается СМСП, осуществляющим деятельность в сфере производства товаров (работ, услуг), включенных в разделы общероссийского </w:t>
      </w:r>
      <w:hyperlink r:id="rId22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 ред. 2), перечисленных в </w:t>
      </w:r>
      <w:hyperlink w:anchor="P290" w:history="1">
        <w:r>
          <w:rPr>
            <w:color w:val="0000FF"/>
          </w:rPr>
          <w:t>приложении N 2</w:t>
        </w:r>
      </w:hyperlink>
      <w:r>
        <w:t xml:space="preserve"> к Порядку.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Title"/>
        <w:jc w:val="center"/>
        <w:outlineLvl w:val="1"/>
      </w:pPr>
      <w:bookmarkStart w:id="6" w:name="P89"/>
      <w:bookmarkEnd w:id="6"/>
      <w:r>
        <w:t>3. Условия участия в конкурсе на предоставление Субсидии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bookmarkStart w:id="7" w:name="P91"/>
      <w:bookmarkEnd w:id="7"/>
      <w:r>
        <w:t>3.1. Направления предоставления Субсидии: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lastRenderedPageBreak/>
        <w:t>3.1.1. Предоставление Субсидии СМСП для субсидирования части затрат,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3.1.2. Предоставление Субсидии СМСП для субсидирования части затрат, связанных с уплатой лизинговых платежей по договору (договорам) лизинга оборудования, включая затраты на монтаж оборудования, за исключением части лизинговых платежей на покрытие дохода лизингодателя,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3.1.3. Предоставление Субсидии СМСП для 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3.2. Субсидирование части затрат субъектов малого и среднего предпринимательства осуществляется по следующим видам оборудования: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hyperlink r:id="rId23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утвержденные постановлением Правительства Российской Федерации от 1 января 2002 года N 1 "О Классификации основных средств, включаемых в амортизационные группы" (Собрание законодательства Российской Федерации, 2002, N 1, ст. 52; 2003, N 28, ст. 2940; N 33, ст. 3270; 2006, N 48, ст. 5028; 2008, N 39, ст. 4434; 2009, N 9, ст. 1128; 2010, N 51, ст. 6942)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3.3. Предметом лизинга по вышеуказанным договорам не может быть физически изношенное или морально устаревшее оборудование.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3.3.1. Под физическим износом понимается утрата основными фондами своих технических параметров. Физический износ бывает эксплуатационный и естественный. Эксплуатационный износ является следствием производственного потребления. Естественный износ происходит под воздействием природных факторов (температуры, влажности и т.п.). Степень физического износа зависит от интенсивности и условий эксплуатации, содержания, квалификации обслуживающих кадров, качества материалов и т.д.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3.3.2. Моральный износ основных фондов является следствием научно-технического прогресса. Существуют две формы морального износа.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Первая форма морального износа связана с удешевлением стоимости воспроизводства основных фондов в результате совершенствования техники и технологии, внедрения прогрессивных материалов, повышения производительности труда.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Вторая форма морального износа связана с созданием более совершенных и экономичных основных фондов (машин, оборудования, зданий, сооружений и т.д.). В этом случае применение устаревших основных фондов становится экономически невыгодным, поскольку, используя устаревшую технику, предприятие расходует больше сырья, материалов, рабочего времени, энергии на единицу продукции. Это приводит в конечном итоге к повышению себестоимости и снижению качества выпускаемой продукции.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3.3.3. Физический и моральный износ определяется заявителем по </w:t>
      </w:r>
      <w:hyperlink w:anchor="P320" w:history="1">
        <w:r>
          <w:rPr>
            <w:color w:val="0000FF"/>
          </w:rPr>
          <w:t>методике</w:t>
        </w:r>
      </w:hyperlink>
      <w:r>
        <w:t>, определенной в приложении N 3 к Порядку.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lastRenderedPageBreak/>
        <w:t>3.4. Субсидия предоставляется по договорам лизинга по следующим видам затрат: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3.4.1. Оборудование.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3.4.2. Универсальные мобильные платформы: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3.4.3. 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3.5. Для целей настоящего Порядка под лизинговыми платежами понимается часть фактически уплаченных платежей по договору лизинга, за исключением платежей на покрытие дохода лизингодателя, в период с момента подписания акта приема-передачи имущества, полученного по договору финансовой аренды (лизинга), и уплаты первоначального взноса, но не ранее 1 января текущего финансового года, до даты подачи заявки включительно.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3.6. По кредитным договорам финансовая поддержка предоставляется на возмещение части фактически понесенных затрат текущего и предыдущего финансового года.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По лизинговым платежам возмещение затрат осуществляется только за текущий финансовый год.</w:t>
      </w:r>
    </w:p>
    <w:p w:rsidR="00091FB6" w:rsidRDefault="00091FB6">
      <w:pPr>
        <w:pStyle w:val="ConsPlusNormal"/>
        <w:jc w:val="both"/>
      </w:pPr>
      <w:r>
        <w:t xml:space="preserve">(п. 3.6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26.05.2020 N 349-ПП)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3.7. Кредитный договор, заключенный банком с субъектом малого и среднего предпринимательства, должен являться действующим на момент подачи заявки СМСП.</w:t>
      </w:r>
    </w:p>
    <w:p w:rsidR="00091FB6" w:rsidRDefault="00091FB6">
      <w:pPr>
        <w:pStyle w:val="ConsPlusNormal"/>
        <w:jc w:val="both"/>
      </w:pPr>
      <w:r>
        <w:t xml:space="preserve">(п. 3.7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26.05.2020 N 349-ПП)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3.8. Количество договоров, которые подлежат субсидированию одному заявителю, не ограничено.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3.9. В случае если действие договора, по которому предоставлена субсидия в текущем финансовом году, продолжается в следующем финансовом году, заявитель имеет право ежегодно подавать заявки на субсидирование его расходов текущего финансового года.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3.10. Субсидии предоставляются СМСП, которые обязуются обеспечить: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3.10.1. Информирование оператора о смене места ведения предпринимательской деятельности и (или) планируемой ликвидации, реорганизации и/или банкротстве.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3.10.2. Предоставление оператору ежеквартального </w:t>
      </w:r>
      <w:hyperlink w:anchor="P371" w:history="1">
        <w:r>
          <w:rPr>
            <w:color w:val="0000FF"/>
          </w:rPr>
          <w:t>отчета</w:t>
        </w:r>
      </w:hyperlink>
      <w:r>
        <w:t xml:space="preserve"> о деятельности в срок до 5 числа месяца, следующего за отчетным кварталом, в течение 2 лет, следующих за годом предоставления поддержки, по форме согласно приложению N 4 к Порядку.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3.11. Размер Субсидии СМСП составляет: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3.11.1. При субсидировании уплаты СМСП первого взноса (аванса) при заключении договора лизинга оборудования - 400000 рублей, но не более 80 % величины первого взноса (аванса) при заключении договора лизинга оборудования.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3.11.2. При субсидировании части затрат, связанных с уплатой СМСП лизинговых платежей, - 300000 рублей, но не более 3/4 ключевой ставки Центрального банка Российской Федерации, </w:t>
      </w:r>
      <w:r>
        <w:lastRenderedPageBreak/>
        <w:t>действовавшей на момент уплаты лизинговых платежей СМСП, но не более 70 % от фактически произведенных субъектом малого и среднего предпринимательства затрат на уплату лизинговых платежей в текущем году.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3.11.3. При субсидировании части затрат на уплату процентов по кредитам, выданным СМСП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товаров, - 300000 рублей, но не более 3/4 ключевой ставки Центрального банка Российской Федерации, но не более 70 % фактически понесенных затрат на уплату процентов по кредитам.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3.11.4. Совокупный размер финансовой поддержки, предоставленной одному СМСП по видам субсидируемых договоров, указанным в </w:t>
      </w:r>
      <w:hyperlink w:anchor="P91" w:history="1">
        <w:r>
          <w:rPr>
            <w:color w:val="0000FF"/>
          </w:rPr>
          <w:t>пункте 3.1</w:t>
        </w:r>
      </w:hyperlink>
      <w:r>
        <w:t xml:space="preserve"> Порядка, не может превышать 1000000 рублей в год.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Title"/>
        <w:jc w:val="center"/>
        <w:outlineLvl w:val="1"/>
      </w:pPr>
      <w:bookmarkStart w:id="8" w:name="P123"/>
      <w:bookmarkEnd w:id="8"/>
      <w:r>
        <w:t>4. Перечень документов, необходимых для участия в конкурсе</w:t>
      </w:r>
    </w:p>
    <w:p w:rsidR="00091FB6" w:rsidRDefault="00091FB6">
      <w:pPr>
        <w:pStyle w:val="ConsPlusTitle"/>
        <w:jc w:val="center"/>
      </w:pPr>
      <w:r>
        <w:t>на предоставление Субсидии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4.1. Для получения Субсидии заявитель предоставляет в адрес оператора: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9" w:name="P127"/>
      <w:bookmarkEnd w:id="9"/>
      <w:r>
        <w:t xml:space="preserve">4.1.1. </w:t>
      </w:r>
      <w:hyperlink w:anchor="P430" w:history="1">
        <w:r>
          <w:rPr>
            <w:color w:val="0000FF"/>
          </w:rPr>
          <w:t>Заявление</w:t>
        </w:r>
      </w:hyperlink>
      <w:r>
        <w:t xml:space="preserve"> на предоставление Субсидии (приложение N 5 к Порядку) (далее - заявка).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4.1.2. Описание деятельности в произвольной форме (не более 3 стр.).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t>4.1.3. Копию (и) договора (ов), подлежащего (их) субсидированию.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11" w:name="P130"/>
      <w:bookmarkEnd w:id="11"/>
      <w:r>
        <w:t>4.1.4. Выписку из единого государственного реестра юридических лиц или индивидуальных предпринимателей: при предоставлении ее заявителем - с датой выдачи не ранее чем за месяц до даты предоставления оператору; при получении выписки в рамках межведомственного взаимодействия - с датой выдачи органом, предоставившим выписку.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4.1.5. Справку налогового органа о состоянии расчетов по налогам, сборам, страховым взносам, пеням, штрафам, процентам организаций и индивидуальных предпринимателей: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 выдачи органом, предоставившим справку.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12" w:name="P132"/>
      <w:bookmarkEnd w:id="12"/>
      <w:r>
        <w:t>4.1.6. Справку ФСС РФ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 выдачи органом, предоставившим справку.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13" w:name="P133"/>
      <w:bookmarkEnd w:id="13"/>
      <w:r>
        <w:t>4.1.7. Заявление в свободной форме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4.1.8. </w:t>
      </w:r>
      <w:hyperlink w:anchor="P505" w:history="1">
        <w:r>
          <w:rPr>
            <w:color w:val="0000FF"/>
          </w:rPr>
          <w:t>Сведения</w:t>
        </w:r>
      </w:hyperlink>
      <w:r>
        <w:t xml:space="preserve"> о среднесписочной численности работающих сотрудников заявителя (без внешних совместителей) и о среднемесячной заработной плате на одного сотрудника за 3 последних месяца, предшествующих месяцу подачи заявки, по форме согласно приложению N 6 к Порядку. Юридические лица и индивидуальные предприниматели предоставляют копии банковских платежных документов за 3 последних месяца, предшествующих месяцу подачи заявки, подтверждающие оплату субъектом малого и среднего предпринимательства НДФЛ за сотрудников.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lastRenderedPageBreak/>
        <w:t>Индивидуальные предприниматели, не имеющие наемных работников, предоставляют справку из ФСС об их отсутствии.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4.1.9. Справку в произвольной форме, которая содержит коэффициент физического износа и оценку морального износа приобретаемого оборудования, определенных в соответствии с </w:t>
      </w:r>
      <w:hyperlink w:anchor="P320" w:history="1">
        <w:r>
          <w:rPr>
            <w:color w:val="0000FF"/>
          </w:rPr>
          <w:t>приложением N 3</w:t>
        </w:r>
      </w:hyperlink>
      <w:r>
        <w:t xml:space="preserve"> к Порядку.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4.2. Для получения Субсидии по лизинговому договору также необходимо предоставить: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4.2.1. Платежные документы, подтверждающие осуществление расходов по уплате СМСП первого взноса (аванса) при заключении договора лизинга, процентов по лизинговому договору (платежные поручения, инкассовые поручения, платежные требования, платежные ордера), а также фотографии в цифровом формате, подтверждающие использование предмета лизинга.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4.2.2. Справку лизинговой компании, подтверждающую отсутствие задолженности перед лизинговой компанией по договору лизинга.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4.2.3. Справку лизинговой компании о фактическом размере произведенных затрат на уплату первого взноса (аванса), лизинговых платежей без учета платежей на покрытие дохода лизингодателя по договору лизинга.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4.3. Для получения Субсидии по кредитному договору необходимо предоставить следующие документы: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4.3.1. Заверенные банком выписку из ссудного счета и график погашения кредита.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4.3.2. Документы, подтверждающие осуществление расходов по уплате субъектом малого и среднего предпринимательства процентов по кредиту (платежные поручения, инкассовые поручения, платежные требования, платежные ордера).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4.3.3. Заключенные субъектом малого и среднего предпринимательства договоры, обеспечивающие строительство (реконструкцию) для собственных нужд производственных зданий, строений, сооружений и (или) приобретение оборудования (включая затраты на монтаж оборудования).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14" w:name="P145"/>
      <w:bookmarkEnd w:id="14"/>
      <w:r>
        <w:t>4.3.4. Платежные поручения, подтверждающие оплату субъектом малого и среднего предпринимательства по договорам, обеспечивающим строительство (реконструкцию) для собственных нужд производственных зданий, строений, сооружений и (или) приобретение оборудования, а также фотографии в цифровом формате, подтверждающие использование предмета договора.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4.4. Обязанность по предоставлению документов, указанных в </w:t>
      </w:r>
      <w:hyperlink w:anchor="P127" w:history="1">
        <w:r>
          <w:rPr>
            <w:color w:val="0000FF"/>
          </w:rPr>
          <w:t>подпунктах 4.1.1</w:t>
        </w:r>
      </w:hyperlink>
      <w:r>
        <w:t xml:space="preserve"> - </w:t>
      </w:r>
      <w:hyperlink w:anchor="P129" w:history="1">
        <w:r>
          <w:rPr>
            <w:color w:val="0000FF"/>
          </w:rPr>
          <w:t>4.1.3</w:t>
        </w:r>
      </w:hyperlink>
      <w:r>
        <w:t xml:space="preserve">, </w:t>
      </w:r>
      <w:hyperlink w:anchor="P133" w:history="1">
        <w:r>
          <w:rPr>
            <w:color w:val="0000FF"/>
          </w:rPr>
          <w:t>4.1.7</w:t>
        </w:r>
      </w:hyperlink>
      <w:r>
        <w:t xml:space="preserve"> - </w:t>
      </w:r>
      <w:hyperlink w:anchor="P145" w:history="1">
        <w:r>
          <w:rPr>
            <w:color w:val="0000FF"/>
          </w:rPr>
          <w:t>4.3.4</w:t>
        </w:r>
      </w:hyperlink>
      <w:r>
        <w:t>, возложена на заявителя.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4.5. Документы, указанные в </w:t>
      </w:r>
      <w:hyperlink w:anchor="P130" w:history="1">
        <w:r>
          <w:rPr>
            <w:color w:val="0000FF"/>
          </w:rPr>
          <w:t>пунктах 4.1.4</w:t>
        </w:r>
      </w:hyperlink>
      <w:r>
        <w:t xml:space="preserve"> - </w:t>
      </w:r>
      <w:hyperlink w:anchor="P132" w:history="1">
        <w:r>
          <w:rPr>
            <w:color w:val="0000FF"/>
          </w:rPr>
          <w:t>4.1.6</w:t>
        </w:r>
      </w:hyperlink>
      <w:r>
        <w:t>, запрашиваются организатором конкурса в рамках межведомственного взаимодействия в государственных органах или подведомственных им организациях, в распоряжении которых находятся указанные документы (сведения, содержащиеся в них), в том числе, при наличии технической возможности, в электронной форме с использованием системы межведомственного электронного взаимодействия, если заявитель не представил указанные документы по собственной инициативе.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Title"/>
        <w:jc w:val="center"/>
        <w:outlineLvl w:val="1"/>
      </w:pPr>
      <w:r>
        <w:t>5. Требования к порядку проведения конкурса</w:t>
      </w:r>
    </w:p>
    <w:p w:rsidR="00091FB6" w:rsidRDefault="00091FB6">
      <w:pPr>
        <w:pStyle w:val="ConsPlusTitle"/>
        <w:jc w:val="center"/>
      </w:pPr>
      <w:r>
        <w:t>на предоставление Субсидии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5.1. Организатор конкурса ежегодно издает приказ, в котором указываются сроки приема заявок на конкурс и подведения итогов конкурса.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lastRenderedPageBreak/>
        <w:t>5.2. В сроки, установленные в приказе организатором конкурса, оператор конкурса принимает и регистрирует заявки на получение финансовой поддержки с приложением к ним документов заявителей в порядке их поступления в специальном журнале.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Журнал регистрации заявок на участие в конкурсе должен быть прошнурован, пронумерован, заверен личной подписью должностного лица и скреплен печатью оператора конкурса.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5.3. Оператор конкурса в течение 10 рабочих дней после окончания приема заявок проводит предварительную экспертизу заявок на соответствие заявителя и его документов требованиям настоящего Порядка и отсутствие оснований для отказа в предоставлении Субсидии в соответствии с </w:t>
      </w:r>
      <w:hyperlink w:anchor="P182" w:history="1">
        <w:r>
          <w:rPr>
            <w:color w:val="0000FF"/>
          </w:rPr>
          <w:t>разделом 6</w:t>
        </w:r>
      </w:hyperlink>
      <w:r>
        <w:t xml:space="preserve"> Порядка.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5.4. В случае отсутствия в заявке отдельных документов или при наличии иных замечаний оператор конкурса в течение 1 рабочего дня, следующего за днем окончания предварительной экспертизы заявок, направляет заявителю письмо с перечнем недостающих документов и рекомендацией представить необходимые документы и устранить замечания в течение 10 рабочих дней со дня получения сообщения.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В случае если по истечении указанного срока заявителем не устранены замечания и/или не предоставлены недостающие документы, заявка не допускается для участия в конкурсном отборе.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5.5. Оператор конкурса в течение 22 рабочих дней после окончания приема заявок готовит информацию и документы для проведения заседания Комиссии. Информация и документы для проведения заседания Комиссии направляются организатору конкурса.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5.6. Организатор конкурса в течение 5 рабочих дней после получения информации для проведения заседания Комиссии готовит заседание Комиссии (оформляет повестку дня, проект протокола) и направляет приглашения на заседание членам Комиссии. Приглашение на заседание Комиссии и материалы к заседанию направляются членам Комиссии не позднее чем за 3 рабочих дня до дня заседания.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5.7. Все члены Комиссии перед началом заседания по результатам ознакомления со списком заявителей подписывают протокол об отсутствии конфликта интересов. В случае если у члена Комиссии конфликт интересов имеется, он не может принимать участие в заседании Комиссии.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5.8. Секретарь Комиссии (далее - Секретарь) информирует участников заседания о количестве заявок, поданных на конкурс, количестве заявок, соответствующих условиям, объеме средств, на которые претендуют заявители, и объеме средств бюджета, имеющихся для предоставления финансовой поддержки.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5.9. Все заявки, допущенные к участию в конкурсном отборе, оцениваются членами Комиссии по критериям в соответствии с </w:t>
      </w:r>
      <w:hyperlink w:anchor="P532" w:history="1">
        <w:r>
          <w:rPr>
            <w:color w:val="0000FF"/>
          </w:rPr>
          <w:t>приложением N 7</w:t>
        </w:r>
      </w:hyperlink>
      <w:r>
        <w:t xml:space="preserve"> к Порядку. Каждая заявка обсуждается членами Комиссии отдельно. После обсуждения в лист оценки конкурсных заявок (</w:t>
      </w:r>
      <w:hyperlink w:anchor="P576" w:history="1">
        <w:r>
          <w:rPr>
            <w:color w:val="0000FF"/>
          </w:rPr>
          <w:t>приложение N 8</w:t>
        </w:r>
      </w:hyperlink>
      <w:r>
        <w:t xml:space="preserve"> к Порядку) каждый член Комиссии вносит соответствующие баллы.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5.10. После обсуждения всех заявок листы оценки конкурсных заявок передаются членами Комиссии Секретарю для определения итогового рейтинга заявок. Итоговый рейтинг заявок формируется на основании суммы баллов, полученных от всех членов Комиссии.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5.11. После формирования итогового рейтинга заявок (</w:t>
      </w:r>
      <w:hyperlink w:anchor="P626" w:history="1">
        <w:r>
          <w:rPr>
            <w:color w:val="0000FF"/>
          </w:rPr>
          <w:t>приложение N 9</w:t>
        </w:r>
      </w:hyperlink>
      <w:r>
        <w:t xml:space="preserve"> к Порядку) по всем заявкам осуществляется принятие решения по определению победителей конкурса и предоставлению Субсидии. Очередность предоставления Субсидии определяется на основании рейтинговой оценки (начиная от большего показателя к меньшему). В случае равенства рейтинговой оценки заявок преимущество отдается заявке, которая зарегистрирована ранее в журнале регистрации заявок на участие в конкурсе.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lastRenderedPageBreak/>
        <w:t>5.12. Комиссия принимает одно из следующих решений: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о признании заявителя победителем конкурса;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об отказе в признании заявителя победителем конкурса.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5.13. В течение 3 календарных дней после заседания Комиссии Секретарь оформляет протокол, который подписывается Секретарем и председателем Комиссии, и готовит приказ организатора конкурса об итогах конкурса (с указанием источника финансирования средств Субсидии) (далее - Приказ). Приказ размещается на сайте организатора конкурса и направляется оператору конкурса.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Оператор конкурса в течение 2 календарных дней со дня регистрации приказа организатора конкурса об итогах конкурса готовит и направляет заявителям уведомления о предоставлении Субсидии либо об отказе в предоставлении Субсидии с указанием причин отказа.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В случае недостатка средств, выделенных на предоставление Субсидии в текущем финансовом году, организатор конкурса принимает решение отложить выплату (часть выплаты) назначенной Субсидии на следующий финансовый год (при наличии в законе о бюджете Мурманской области бюджетных ассигнований, предусмотренных на эти цели в следующем финансовом году).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5.14. Оператор конкурса в течение 2 рабочих дней со дня регистрации приказа организатора конкурса об итогах конкурса направляет получателям финансовой поддержки проект соглашения о предоставлении Субсидии в соответствии с типовой формой, утвержденной Министерством финансов Мурманской области (далее - соглашение).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15" w:name="P172"/>
      <w:bookmarkEnd w:id="15"/>
      <w:r>
        <w:t xml:space="preserve">5.15. Получатель финансовой поддержки в течение 2 рабочих дней после получения проекта соглашения подписывает и направляет оператору конкурса соглашение о предоставлении Субсидии в трех экземплярах, а также заявление в свободной форме, в соответствии с которым получатель финансовой поддержки подтверждает, что на первое число месяца, предшествующего месяцу заключения соглашения, он не является получателем субсидий из соответствующего бюджета бюджетной системы Российской Федерации, в соответствии с иными нормативными правовыми актами, муниципальными правовыми актами предоставляемых на цель, указанную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Порядка, у получателя Субсидии отсутствует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 и он соответствует </w:t>
      </w:r>
      <w:hyperlink w:anchor="P70" w:history="1">
        <w:r>
          <w:rPr>
            <w:color w:val="0000FF"/>
          </w:rPr>
          <w:t>пунктам 2.4</w:t>
        </w:r>
      </w:hyperlink>
      <w:r>
        <w:t xml:space="preserve">, </w:t>
      </w:r>
      <w:hyperlink w:anchor="P78" w:history="1">
        <w:r>
          <w:rPr>
            <w:color w:val="0000FF"/>
          </w:rPr>
          <w:t>2.9</w:t>
        </w:r>
      </w:hyperlink>
      <w:r>
        <w:t xml:space="preserve">, </w:t>
      </w:r>
      <w:hyperlink w:anchor="P79" w:history="1">
        <w:r>
          <w:rPr>
            <w:color w:val="0000FF"/>
          </w:rPr>
          <w:t>2.10</w:t>
        </w:r>
      </w:hyperlink>
      <w:r>
        <w:t xml:space="preserve"> настоящего Порядка.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В случае если Получатель финансовой поддержки в течение срока, указанного в </w:t>
      </w:r>
      <w:hyperlink w:anchor="P172" w:history="1">
        <w:r>
          <w:rPr>
            <w:color w:val="0000FF"/>
          </w:rPr>
          <w:t>абзаце первом</w:t>
        </w:r>
      </w:hyperlink>
      <w:r>
        <w:t xml:space="preserve"> настоящего пункта, не направляет оператору конкурса соглашение о предоставлении Субсидии, оператор конкурса в течение 2 рабочих дней готовит и направляет получателю финансовой поддержки уведомление об отказе в предоставлении Субсидии с указанием причины отказа.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Оператор конкурса выносит этот вопрос на ближайшее заседание Комиссии, где рассматривается вопрос о перераспределении суммы бюджетных ассигнований, которая предлагалась для предоставления Субсидии получателю финансовой поддержки, не представившему соглашение, заявителям, следующим в рейтинге за получателем финансовой поддержки.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Организатор конкурса в рамках межведомственного взаимодействия имеет право осуществлять проверку получателя финансовой поддержки на предмет соответствия </w:t>
      </w:r>
      <w:hyperlink w:anchor="P70" w:history="1">
        <w:r>
          <w:rPr>
            <w:color w:val="0000FF"/>
          </w:rPr>
          <w:t>пунктам 2.4</w:t>
        </w:r>
      </w:hyperlink>
      <w:r>
        <w:t xml:space="preserve"> и </w:t>
      </w:r>
      <w:hyperlink w:anchor="P77" w:history="1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lastRenderedPageBreak/>
        <w:t>5.16. Оператор конкурса в течение 2 рабочих дней после получения подписанного соглашения подписывает его и направляет на подпись организатору конкурса.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5.17. Организатор конкурса в течение 2 рабочих дней после получения соглашения подписывает его со своей стороны и возвращает оператору конкурса два экземпляра соглашения.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5.18. Оператор конкурса в течение 2 рабочих дней после получения подписанного соглашения направляет один экземпляр соглашения получателю финансовой поддержки.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5.19. Организатор конкурса в течение 10 рабочих дней после принятия решения перечисляет бюджетные средства на расчетный счет получателя финансовой поддержки, открытый в кредитной организации.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5.20. Организатор конкурса в течение 5 рабочих дней после перечисления средств получателям финансовой поддержки размещает сведения о получателях финансовой поддержки в реестре субъектов малого и среднего предпринимательства - получателей поддержки.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Title"/>
        <w:jc w:val="center"/>
        <w:outlineLvl w:val="1"/>
      </w:pPr>
      <w:bookmarkStart w:id="16" w:name="P182"/>
      <w:bookmarkEnd w:id="16"/>
      <w:r>
        <w:t>6. Основания для отказа в предоставлении Субсидии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В предоставлении Субсидии должно быть отказано в случаях, если: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6.1. Заявитель не соответствует требованиям настоящего Порядка.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6.2. Сведения о заявителе отсутствуют в едином реестре субъектов малого и среднего предпринимательства.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6.3. После запроса оператора конкурса заявитель не предоставил либо предоставил не в полном объеме документы, указанные в </w:t>
      </w:r>
      <w:hyperlink w:anchor="P123" w:history="1">
        <w:r>
          <w:rPr>
            <w:color w:val="0000FF"/>
          </w:rPr>
          <w:t>разделе 4</w:t>
        </w:r>
      </w:hyperlink>
      <w:r>
        <w:t xml:space="preserve"> Порядка (за исключением указанных в </w:t>
      </w:r>
      <w:hyperlink w:anchor="P130" w:history="1">
        <w:r>
          <w:rPr>
            <w:color w:val="0000FF"/>
          </w:rPr>
          <w:t>пунктах 4.1.4</w:t>
        </w:r>
      </w:hyperlink>
      <w:r>
        <w:t xml:space="preserve"> - </w:t>
      </w:r>
      <w:hyperlink w:anchor="P132" w:history="1">
        <w:r>
          <w:rPr>
            <w:color w:val="0000FF"/>
          </w:rPr>
          <w:t>4.1.6</w:t>
        </w:r>
      </w:hyperlink>
      <w:r>
        <w:t>), а также при выявлении в прилагаемых документах недостоверной информации.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6.4. Документы на получение Субсидии не представлены в сроки, определенные Приказом и настоящим Порядком.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6.5. Ранее в отношении заявителя было принято решение об оказании аналогичной поддержки &lt;1&gt;, и сроки ее оказания не истекли.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&lt;1&gt; Под аналогичной поддержкой подразумевается финансовая поддержка по аналогичному виду договора (кредитный, финансовой аренды (лизинга)), с аналогичным номером, датой, исполнителем договора в соответствии с </w:t>
      </w:r>
      <w:hyperlink w:anchor="P89" w:history="1">
        <w:r>
          <w:rPr>
            <w:color w:val="0000FF"/>
          </w:rPr>
          <w:t>разделом 3</w:t>
        </w:r>
      </w:hyperlink>
      <w:r>
        <w:t xml:space="preserve"> Порядка, максимальный объем субсидии по которому в текущем финансовом году уже предоставлен. Исключение составляют получатели финансовой поддержки - субсидии на уплату субъектом малого и среднего предпринимательства первого взноса (аванса) при заключении договора лизинга оборудования, которые по этому же договору могут получить также субсидию на возмещение части затрат на уплату платежей по договору лизинга.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6.6. С даты признания заявителя субъектом малого и среднего предпринимательства, допустившим нарушение порядка и условий оказания поддержки, в том числе не обеспечившим целевое использование средств поддержки, прошло менее чем три года.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6.7. Получателем финансовой поддержки в сроки, установленные настоящим Порядком, не представлено оператору конкурса соглашение о предоставлении Субсидии.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6.8. Исчерпан лимит финансирования, предусмотренный для проведения конкурса в текущем финансовом году.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lastRenderedPageBreak/>
        <w:t>6.9. Договоры, предоставленные заявителем, не соответствуют требованиям Порядка.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Title"/>
        <w:jc w:val="center"/>
        <w:outlineLvl w:val="1"/>
      </w:pPr>
      <w:r>
        <w:t>7. Порядок возврата Субсидии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7.1. В случае ненадлежащего исполнения получателем финансовой поддержки условий предоставления Субсидии, требований настоящего Порядка и заключенного соглашения о предоставлении Субсидии предоставленная Субсидия подлежит возврату в полном объеме.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7.2. Оператор конкурса готовит заключение о нарушении условий предоставления Субсидии и направляет его в Комиссию для рассмотрения.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По результатам рассмотрения заключения в течение 5 рабочих дней организатор конкурса оформляет протокол заседания Комиссии, который подписывается Секретарем и председателем Комиссии.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7.3. На основании протокола заседания Комиссии организатор конкурса в течение 5 календарных дней со дня подписания протокола уведомляет получателя финансовой поддержки о расторжении соглашения и вносит в реестр субъектов малого и среднего предпринимательства - получателей поддержки сведения о нарушении условий оказания поддержки.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17" w:name="P204"/>
      <w:bookmarkEnd w:id="17"/>
      <w:r>
        <w:t>7.4. Получатель финансовой поддержки осуществляет возврат фактически полученной Субсидии в областной бюджет в течение 30 календарных дней со дня получения уведомления о расторжении соглашения.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7.5. В случае если получатель финансовой поддержки по истечении указанного срока не осуществил возврат бюджетных средств, организатор конкурса в течение 30 календарных дней готовит и направляет исковое заявление в Арбитражный суд Мурманской области о возврате средств Субсидии.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7.6. В случае невозврата Субсидии в срок, предусмотренный </w:t>
      </w:r>
      <w:hyperlink w:anchor="P204" w:history="1">
        <w:r>
          <w:rPr>
            <w:color w:val="0000FF"/>
          </w:rPr>
          <w:t>пунктом 7.4</w:t>
        </w:r>
      </w:hyperlink>
      <w:r>
        <w:t xml:space="preserve"> настоящего Порядка, получатель финансовой поддержки несет ответственность в соответствии с законодательством Российской Федерации.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7.7. Получатель финансовой поддержки вправе обжаловать решения, принятые в ходе предоставления Субсидии, в соответствии с законодательством Российской Федерации.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7.8. В случае формирования на конец финансового года остатков средств Субсидии у получателей финансовой поддержки оператор конкурса не позднее 25 декабря года, в котором предоставлена Субсидия, выносит на заседание Комиссии рассмотрение вопроса о причинах формирования остатков Субсидии.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7.9. По результатам рассмотрения вопроса о причинах формирования остатков Субсидии Комиссия принимает одно из следующих решений: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а) рекомендует получателю Субсидии возвратить неиспользованные остатки Субсидии в областной бюджет в текущем финансовом году;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б) согласовывает расходование получателем Субсидии неиспользованных остатков Субсидии на те же цели в следующем финансовом году.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По результатам заседания в течение 5 рабочих дней организатор конкурса оформляет протокол заседания Комиссии, который подписывается Секретарем и председателем Комиссии.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7.10. На основании протокола заседания Комиссии оператор конкурса в течение 5 дней со дня подписания протокола направляет уведомление о принятом решении получателю Субсидии.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lastRenderedPageBreak/>
        <w:t>7.11. При принятии Комиссией решения о возврате остатков Субсидии получатель Субсидии обязан возвратить их в бюджет в течение 30 рабочих дней с даты отправки уведомления о возврате бюджетных средств.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  <w:outlineLvl w:val="1"/>
      </w:pPr>
      <w:r>
        <w:t>Приложение N 1</w:t>
      </w:r>
    </w:p>
    <w:p w:rsidR="00091FB6" w:rsidRDefault="00091FB6">
      <w:pPr>
        <w:pStyle w:val="ConsPlusNormal"/>
        <w:jc w:val="right"/>
      </w:pPr>
      <w:r>
        <w:t>к Порядку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nformat"/>
        <w:jc w:val="both"/>
      </w:pPr>
      <w:r>
        <w:t xml:space="preserve">                   В Комиссию по государственной поддержке субъектов малого</w:t>
      </w:r>
    </w:p>
    <w:p w:rsidR="00091FB6" w:rsidRDefault="00091FB6">
      <w:pPr>
        <w:pStyle w:val="ConsPlusNonformat"/>
        <w:jc w:val="both"/>
      </w:pPr>
      <w:r>
        <w:t xml:space="preserve">                      и среднего предпринимательства Мурманской области &lt;1&gt;</w:t>
      </w:r>
    </w:p>
    <w:p w:rsidR="00091FB6" w:rsidRDefault="00091FB6">
      <w:pPr>
        <w:pStyle w:val="ConsPlusNonformat"/>
        <w:jc w:val="both"/>
      </w:pPr>
      <w:r>
        <w:t xml:space="preserve">                      от _________________________________________________,</w:t>
      </w:r>
    </w:p>
    <w:p w:rsidR="00091FB6" w:rsidRDefault="00091FB6">
      <w:pPr>
        <w:pStyle w:val="ConsPlusNonformat"/>
        <w:jc w:val="both"/>
      </w:pPr>
      <w:r>
        <w:t xml:space="preserve">                                              (Ф.И.О.)</w:t>
      </w:r>
    </w:p>
    <w:p w:rsidR="00091FB6" w:rsidRDefault="00091FB6">
      <w:pPr>
        <w:pStyle w:val="ConsPlusNormal"/>
        <w:ind w:firstLine="540"/>
        <w:jc w:val="both"/>
      </w:pPr>
      <w:r>
        <w:t>--------------------------------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&lt;1&gt; Заявка и все прилагаемые документы направляются заявителем в НМК "ФОРМАП" по адресу: 183031, г. Мурманск, ул. Подстаницкого, д. 1.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center"/>
      </w:pPr>
      <w:bookmarkStart w:id="18" w:name="P230"/>
      <w:bookmarkEnd w:id="18"/>
      <w:r>
        <w:t>СОГЛАСИЕ</w:t>
      </w:r>
    </w:p>
    <w:p w:rsidR="00091FB6" w:rsidRDefault="00091FB6">
      <w:pPr>
        <w:pStyle w:val="ConsPlusNormal"/>
        <w:jc w:val="center"/>
      </w:pPr>
      <w:r>
        <w:t>НА ОБРАБОТКУ ПЕРСОНАЛЬНЫХ ДАННЫХ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nformat"/>
        <w:jc w:val="both"/>
      </w:pPr>
      <w:r>
        <w:t>N ________                                      "____" ___________ 201__ г.</w:t>
      </w:r>
    </w:p>
    <w:p w:rsidR="00091FB6" w:rsidRDefault="00091FB6">
      <w:pPr>
        <w:pStyle w:val="ConsPlusNonformat"/>
        <w:jc w:val="both"/>
      </w:pPr>
    </w:p>
    <w:p w:rsidR="00091FB6" w:rsidRDefault="00091FB6">
      <w:pPr>
        <w:pStyle w:val="ConsPlusNonformat"/>
        <w:jc w:val="both"/>
      </w:pPr>
      <w:r>
        <w:t>Я, _______________________________________________________________________,</w:t>
      </w:r>
    </w:p>
    <w:p w:rsidR="00091FB6" w:rsidRDefault="00091FB6">
      <w:pPr>
        <w:pStyle w:val="ConsPlusNonformat"/>
        <w:jc w:val="both"/>
      </w:pPr>
      <w:r>
        <w:t xml:space="preserve">            Фамилия, имя, отчество субъекта персональных данных</w:t>
      </w:r>
    </w:p>
    <w:p w:rsidR="00091FB6" w:rsidRDefault="00091FB6">
      <w:pPr>
        <w:pStyle w:val="ConsPlusNonformat"/>
        <w:jc w:val="both"/>
      </w:pPr>
      <w:r>
        <w:t>паспорт серия __________ N ______ когда и кем выдан _______________________</w:t>
      </w:r>
    </w:p>
    <w:p w:rsidR="00091FB6" w:rsidRDefault="00091FB6">
      <w:pPr>
        <w:pStyle w:val="ConsPlusNonformat"/>
        <w:jc w:val="both"/>
      </w:pPr>
      <w:r>
        <w:t>___________________________________________________________________________</w:t>
      </w:r>
    </w:p>
    <w:p w:rsidR="00091FB6" w:rsidRDefault="00091FB6">
      <w:pPr>
        <w:pStyle w:val="ConsPlusNonformat"/>
        <w:jc w:val="both"/>
      </w:pPr>
      <w:r>
        <w:t>__________________________________________________________________________,</w:t>
      </w:r>
    </w:p>
    <w:p w:rsidR="00091FB6" w:rsidRDefault="00091FB6">
      <w:pPr>
        <w:pStyle w:val="ConsPlusNonformat"/>
        <w:jc w:val="both"/>
      </w:pPr>
      <w:r>
        <w:t>зарегистрированный (ая) по адресу:</w:t>
      </w:r>
    </w:p>
    <w:p w:rsidR="00091FB6" w:rsidRDefault="00091FB6">
      <w:pPr>
        <w:pStyle w:val="ConsPlusNonformat"/>
        <w:jc w:val="both"/>
      </w:pPr>
      <w:r>
        <w:t>___________________________________________________________________________</w:t>
      </w:r>
    </w:p>
    <w:p w:rsidR="00091FB6" w:rsidRDefault="00091FB6">
      <w:pPr>
        <w:pStyle w:val="ConsPlusNonformat"/>
        <w:jc w:val="both"/>
      </w:pPr>
      <w:r>
        <w:t>именуемый(ая)  далее  -  "Субъект  персональных  данных",  выражаю согласие</w:t>
      </w:r>
    </w:p>
    <w:p w:rsidR="00091FB6" w:rsidRDefault="00091FB6">
      <w:pPr>
        <w:pStyle w:val="ConsPlusNonformat"/>
        <w:jc w:val="both"/>
      </w:pPr>
      <w:r>
        <w:t>некоммерческой  микрокредитной  компании  "Фонд  развития малого и среднего</w:t>
      </w:r>
    </w:p>
    <w:p w:rsidR="00091FB6" w:rsidRDefault="00091FB6">
      <w:pPr>
        <w:pStyle w:val="ConsPlusNonformat"/>
        <w:jc w:val="both"/>
      </w:pPr>
      <w:r>
        <w:t>предпринимательства    Мурманской    области"   (НМК   "ФОРМАП")   в   лице</w:t>
      </w:r>
    </w:p>
    <w:p w:rsidR="00091FB6" w:rsidRDefault="00091FB6">
      <w:pPr>
        <w:pStyle w:val="ConsPlusNonformat"/>
        <w:jc w:val="both"/>
      </w:pPr>
      <w:r>
        <w:t>ответственного  за  обработку  персональных данных директора Дочкина Андрея</w:t>
      </w:r>
    </w:p>
    <w:p w:rsidR="00091FB6" w:rsidRDefault="00091FB6">
      <w:pPr>
        <w:pStyle w:val="ConsPlusNonformat"/>
        <w:jc w:val="both"/>
      </w:pPr>
      <w:r>
        <w:t>Викторовича,  действующего  на  основании  Устава,  далее  - "Оператор", на</w:t>
      </w:r>
    </w:p>
    <w:p w:rsidR="00091FB6" w:rsidRDefault="00091FB6">
      <w:pPr>
        <w:pStyle w:val="ConsPlusNonformat"/>
        <w:jc w:val="both"/>
      </w:pPr>
      <w:r>
        <w:t>обработку  моих  персональных  данных  с  целью моего участия в конкурсе на</w:t>
      </w:r>
    </w:p>
    <w:p w:rsidR="00091FB6" w:rsidRDefault="00091FB6">
      <w:pPr>
        <w:pStyle w:val="ConsPlusNonformat"/>
        <w:jc w:val="both"/>
      </w:pPr>
      <w:r>
        <w:t>получение  финансовой  поддержки  и исполнения договоров, заключенных между</w:t>
      </w:r>
    </w:p>
    <w:p w:rsidR="00091FB6" w:rsidRDefault="00091FB6">
      <w:pPr>
        <w:pStyle w:val="ConsPlusNonformat"/>
        <w:jc w:val="both"/>
      </w:pPr>
      <w:r>
        <w:t>мною  и  НМК  "ФОРМАП",  а также рассмотрения и обсуждения условий проектов</w:t>
      </w:r>
    </w:p>
    <w:p w:rsidR="00091FB6" w:rsidRDefault="00091FB6">
      <w:pPr>
        <w:pStyle w:val="ConsPlusNonformat"/>
        <w:jc w:val="both"/>
      </w:pPr>
      <w:r>
        <w:t>договоров,  включая  ситуации,  когда  договоры  между  мною НМК "ФОРМАП" в</w:t>
      </w:r>
    </w:p>
    <w:p w:rsidR="00091FB6" w:rsidRDefault="00091FB6">
      <w:pPr>
        <w:pStyle w:val="ConsPlusNonformat"/>
        <w:jc w:val="both"/>
      </w:pPr>
      <w:r>
        <w:t>результате не были заключены.</w:t>
      </w:r>
    </w:p>
    <w:p w:rsidR="00091FB6" w:rsidRDefault="00091FB6">
      <w:pPr>
        <w:pStyle w:val="ConsPlusNonformat"/>
        <w:jc w:val="both"/>
      </w:pPr>
      <w:r>
        <w:t xml:space="preserve">    Перечень персональных данных, на обработку которых дается согласие:</w:t>
      </w:r>
    </w:p>
    <w:p w:rsidR="00091FB6" w:rsidRDefault="00091FB6">
      <w:pPr>
        <w:pStyle w:val="ConsPlusNonformat"/>
        <w:jc w:val="both"/>
      </w:pPr>
      <w:r>
        <w:t xml:space="preserve">    -  сведения, содержащиеся в основном документе, удостоверяющем личность</w:t>
      </w:r>
    </w:p>
    <w:p w:rsidR="00091FB6" w:rsidRDefault="00091FB6">
      <w:pPr>
        <w:pStyle w:val="ConsPlusNonformat"/>
        <w:jc w:val="both"/>
      </w:pPr>
      <w:r>
        <w:t>субъекта  (фамилия, имя, отчество субъекта, паспортные данные, гражданство,</w:t>
      </w:r>
    </w:p>
    <w:p w:rsidR="00091FB6" w:rsidRDefault="00091FB6">
      <w:pPr>
        <w:pStyle w:val="ConsPlusNonformat"/>
        <w:jc w:val="both"/>
      </w:pPr>
      <w:r>
        <w:t>пол, дата и место рождения);</w:t>
      </w:r>
    </w:p>
    <w:p w:rsidR="00091FB6" w:rsidRDefault="00091FB6">
      <w:pPr>
        <w:pStyle w:val="ConsPlusNonformat"/>
        <w:jc w:val="both"/>
      </w:pPr>
      <w:r>
        <w:t xml:space="preserve">    - сведения о месте жительства, регистрации субъекта;</w:t>
      </w:r>
    </w:p>
    <w:p w:rsidR="00091FB6" w:rsidRDefault="00091FB6">
      <w:pPr>
        <w:pStyle w:val="ConsPlusNonformat"/>
        <w:jc w:val="both"/>
      </w:pPr>
      <w:r>
        <w:t xml:space="preserve">    - сведения об идентификационном номере налогоплательщика;</w:t>
      </w:r>
    </w:p>
    <w:p w:rsidR="00091FB6" w:rsidRDefault="00091FB6">
      <w:pPr>
        <w:pStyle w:val="ConsPlusNonformat"/>
        <w:jc w:val="both"/>
      </w:pPr>
      <w:r>
        <w:t xml:space="preserve">    - основной государственный регистрационный номер;</w:t>
      </w:r>
    </w:p>
    <w:p w:rsidR="00091FB6" w:rsidRDefault="00091FB6">
      <w:pPr>
        <w:pStyle w:val="ConsPlusNonformat"/>
        <w:jc w:val="both"/>
      </w:pPr>
      <w:r>
        <w:t xml:space="preserve">    - место официальной работы, профессия и занимаемая должность;</w:t>
      </w:r>
    </w:p>
    <w:p w:rsidR="00091FB6" w:rsidRDefault="00091FB6">
      <w:pPr>
        <w:pStyle w:val="ConsPlusNonformat"/>
        <w:jc w:val="both"/>
      </w:pPr>
      <w:r>
        <w:t xml:space="preserve">    - контактная информация;</w:t>
      </w:r>
    </w:p>
    <w:p w:rsidR="00091FB6" w:rsidRDefault="00091FB6">
      <w:pPr>
        <w:pStyle w:val="ConsPlusNonformat"/>
        <w:jc w:val="both"/>
      </w:pPr>
      <w:r>
        <w:t xml:space="preserve">    - расчетный счет;</w:t>
      </w:r>
    </w:p>
    <w:p w:rsidR="00091FB6" w:rsidRDefault="00091FB6">
      <w:pPr>
        <w:pStyle w:val="ConsPlusNonformat"/>
        <w:jc w:val="both"/>
      </w:pPr>
      <w:r>
        <w:t xml:space="preserve">    - контактный электронный адрес;</w:t>
      </w:r>
    </w:p>
    <w:p w:rsidR="00091FB6" w:rsidRDefault="00091FB6">
      <w:pPr>
        <w:pStyle w:val="ConsPlusNonformat"/>
        <w:jc w:val="both"/>
      </w:pPr>
      <w:r>
        <w:t xml:space="preserve">    - контактный телефон.</w:t>
      </w:r>
    </w:p>
    <w:p w:rsidR="00091FB6" w:rsidRDefault="00091FB6">
      <w:pPr>
        <w:pStyle w:val="ConsPlusNonformat"/>
        <w:jc w:val="both"/>
      </w:pPr>
      <w:r>
        <w:t xml:space="preserve">    Оператор  вправе  осуществлять  следующие  действия  с  указанными выше</w:t>
      </w:r>
    </w:p>
    <w:p w:rsidR="00091FB6" w:rsidRDefault="00091FB6">
      <w:pPr>
        <w:pStyle w:val="ConsPlusNonformat"/>
        <w:jc w:val="both"/>
      </w:pPr>
      <w:r>
        <w:t>персональными  данными,  как  с использованием средств автоматизации, так и</w:t>
      </w:r>
    </w:p>
    <w:p w:rsidR="00091FB6" w:rsidRDefault="00091FB6">
      <w:pPr>
        <w:pStyle w:val="ConsPlusNonformat"/>
        <w:jc w:val="both"/>
      </w:pPr>
      <w:r>
        <w:t>без таковых: сбор, запись, систематизацию, накопление, хранение, уточнение,</w:t>
      </w:r>
    </w:p>
    <w:p w:rsidR="00091FB6" w:rsidRDefault="00091FB6">
      <w:pPr>
        <w:pStyle w:val="ConsPlusNonformat"/>
        <w:jc w:val="both"/>
      </w:pPr>
      <w:r>
        <w:t>извлечение, использование, распространение, удаление, уничтожение, передачу</w:t>
      </w:r>
    </w:p>
    <w:p w:rsidR="00091FB6" w:rsidRDefault="00091FB6">
      <w:pPr>
        <w:pStyle w:val="ConsPlusNonformat"/>
        <w:jc w:val="both"/>
      </w:pPr>
      <w:r>
        <w:t>(предоставление, распространение, доступ).</w:t>
      </w:r>
    </w:p>
    <w:p w:rsidR="00091FB6" w:rsidRDefault="00091FB6">
      <w:pPr>
        <w:pStyle w:val="ConsPlusNonformat"/>
        <w:jc w:val="both"/>
      </w:pPr>
      <w:r>
        <w:t xml:space="preserve">    В  соответствии с </w:t>
      </w:r>
      <w:hyperlink r:id="rId26" w:history="1">
        <w:r>
          <w:rPr>
            <w:color w:val="0000FF"/>
          </w:rPr>
          <w:t>пунктом 4 статьи 14</w:t>
        </w:r>
      </w:hyperlink>
      <w:r>
        <w:t xml:space="preserve"> Федерального закона от 27.07.2006</w:t>
      </w:r>
    </w:p>
    <w:p w:rsidR="00091FB6" w:rsidRDefault="00091FB6">
      <w:pPr>
        <w:pStyle w:val="ConsPlusNonformat"/>
        <w:jc w:val="both"/>
      </w:pPr>
      <w:r>
        <w:t>N 152-ФЗ "О персональных данных" субъект персональных данных по письменному</w:t>
      </w:r>
    </w:p>
    <w:p w:rsidR="00091FB6" w:rsidRDefault="00091FB6">
      <w:pPr>
        <w:pStyle w:val="ConsPlusNonformat"/>
        <w:jc w:val="both"/>
      </w:pPr>
      <w:r>
        <w:lastRenderedPageBreak/>
        <w:t>запросу  имеет  право  на  получение  информации,  касающейся обработки его</w:t>
      </w:r>
    </w:p>
    <w:p w:rsidR="00091FB6" w:rsidRDefault="00091FB6">
      <w:pPr>
        <w:pStyle w:val="ConsPlusNonformat"/>
        <w:jc w:val="both"/>
      </w:pPr>
      <w:r>
        <w:t>персональных данных.</w:t>
      </w:r>
    </w:p>
    <w:p w:rsidR="00091FB6" w:rsidRDefault="00091FB6">
      <w:pPr>
        <w:pStyle w:val="ConsPlusNonformat"/>
        <w:jc w:val="both"/>
      </w:pPr>
      <w:r>
        <w:t xml:space="preserve">    Настоящее  согласие  действует  со  дня  его подписания и до достижения</w:t>
      </w:r>
    </w:p>
    <w:p w:rsidR="00091FB6" w:rsidRDefault="00091FB6">
      <w:pPr>
        <w:pStyle w:val="ConsPlusNonformat"/>
        <w:jc w:val="both"/>
      </w:pPr>
      <w:r>
        <w:t>целей   обработки   персональных   данных   либо   на  срок,  установленный</w:t>
      </w:r>
    </w:p>
    <w:p w:rsidR="00091FB6" w:rsidRDefault="00091FB6">
      <w:pPr>
        <w:pStyle w:val="ConsPlusNonformat"/>
        <w:jc w:val="both"/>
      </w:pPr>
      <w:r>
        <w:t>законодательством, а также до его отзыва.</w:t>
      </w:r>
    </w:p>
    <w:p w:rsidR="00091FB6" w:rsidRDefault="00091FB6">
      <w:pPr>
        <w:pStyle w:val="ConsPlusNonformat"/>
        <w:jc w:val="both"/>
      </w:pPr>
      <w:r>
        <w:t xml:space="preserve">    Согласие  может  быть  отозвано  мной  путем  составления  заявления  в</w:t>
      </w:r>
    </w:p>
    <w:p w:rsidR="00091FB6" w:rsidRDefault="00091FB6">
      <w:pPr>
        <w:pStyle w:val="ConsPlusNonformat"/>
        <w:jc w:val="both"/>
      </w:pPr>
      <w:r>
        <w:t>письменной форме и подачи Оператору.</w:t>
      </w:r>
    </w:p>
    <w:p w:rsidR="00091FB6" w:rsidRDefault="00091FB6">
      <w:pPr>
        <w:pStyle w:val="ConsPlusNonformat"/>
        <w:jc w:val="both"/>
      </w:pPr>
    </w:p>
    <w:p w:rsidR="00091FB6" w:rsidRDefault="00091FB6">
      <w:pPr>
        <w:pStyle w:val="ConsPlusNonformat"/>
        <w:jc w:val="both"/>
      </w:pPr>
    </w:p>
    <w:p w:rsidR="00091FB6" w:rsidRDefault="00091FB6">
      <w:pPr>
        <w:pStyle w:val="ConsPlusNonformat"/>
        <w:jc w:val="both"/>
      </w:pPr>
      <w:r>
        <w:t xml:space="preserve">    __________________/_____________________/</w:t>
      </w:r>
    </w:p>
    <w:p w:rsidR="00091FB6" w:rsidRDefault="00091FB6">
      <w:pPr>
        <w:pStyle w:val="ConsPlusNonformat"/>
        <w:jc w:val="both"/>
      </w:pPr>
      <w:r>
        <w:t xml:space="preserve">        Подпись               Ф.И.О.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  <w:outlineLvl w:val="1"/>
      </w:pPr>
      <w:r>
        <w:t>Приложение N 2</w:t>
      </w:r>
    </w:p>
    <w:p w:rsidR="00091FB6" w:rsidRDefault="00091FB6">
      <w:pPr>
        <w:pStyle w:val="ConsPlusNormal"/>
        <w:jc w:val="right"/>
      </w:pPr>
      <w:r>
        <w:t>к Порядку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Title"/>
        <w:jc w:val="center"/>
      </w:pPr>
      <w:bookmarkStart w:id="19" w:name="P290"/>
      <w:bookmarkEnd w:id="19"/>
      <w:r>
        <w:t>ПЕРЕЧЕНЬ</w:t>
      </w:r>
    </w:p>
    <w:p w:rsidR="00091FB6" w:rsidRDefault="00091FB6">
      <w:pPr>
        <w:pStyle w:val="ConsPlusTitle"/>
        <w:jc w:val="center"/>
      </w:pPr>
      <w:r>
        <w:t>ВИДОВ ЭКОНОМИЧЕСКОЙ ДЕЯТЕЛЬНОСТИ, ВКЛЮЧЕННЫХ В РАЗДЕЛЫ</w:t>
      </w:r>
    </w:p>
    <w:p w:rsidR="00091FB6" w:rsidRDefault="00091FB6">
      <w:pPr>
        <w:pStyle w:val="ConsPlusTitle"/>
        <w:jc w:val="center"/>
      </w:pPr>
      <w:r>
        <w:t xml:space="preserve">ОБЩЕРОССИЙСКОГО </w:t>
      </w:r>
      <w:hyperlink r:id="rId27" w:history="1">
        <w:r>
          <w:rPr>
            <w:color w:val="0000FF"/>
          </w:rPr>
          <w:t>КЛАССИФИКАТОРА</w:t>
        </w:r>
      </w:hyperlink>
      <w:r>
        <w:t xml:space="preserve"> ВИДОВ ЭКОНОМИЧЕСКОЙ</w:t>
      </w:r>
    </w:p>
    <w:p w:rsidR="00091FB6" w:rsidRDefault="00091FB6">
      <w:pPr>
        <w:pStyle w:val="ConsPlusTitle"/>
        <w:jc w:val="center"/>
      </w:pPr>
      <w:r>
        <w:t>ДЕЯТЕЛЬНОСТИ ОК 029-2014 (КДЕС РЕД. 2), ПРИ ОСУЩЕСТВЛЕНИИ</w:t>
      </w:r>
    </w:p>
    <w:p w:rsidR="00091FB6" w:rsidRDefault="00091FB6">
      <w:pPr>
        <w:pStyle w:val="ConsPlusTitle"/>
        <w:jc w:val="center"/>
      </w:pPr>
      <w:r>
        <w:t>КОТОРЫХ СУБЪЕКТАМ МАЛОГО И СРЕДНЕГО ПРЕДПРИНИМАТЕЛЬСТВА</w:t>
      </w:r>
    </w:p>
    <w:p w:rsidR="00091FB6" w:rsidRDefault="00091FB6">
      <w:pPr>
        <w:pStyle w:val="ConsPlusTitle"/>
        <w:jc w:val="center"/>
      </w:pPr>
      <w:r>
        <w:t>ОКАЗЫВАЕТСЯ ПОДДЕРЖКА: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Раздел A. Сельское хозяйство, охота, рыболовство и рыбоводство.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Раздел B. Добыча полезных ископаемых.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Раздел C. Обрабатывающее производство.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Раздел D. Обеспечение электрической энергией, газом и паром; кондиционирование воздуха.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Раздел E. Водоснабжение, водоотведение, организация сбора и утилизация отходов, деятельность по ликвидации загрязнений.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Раздел F. Строительство.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Раздел H. Транспортировка и хранение.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Раздел I. Деятельность гостиниц и предприятий общественного питания.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Раздел J. Деятельность в области информации и связи.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В рамках раздела M. Деятельность профессиональная, научная и техническая, по кодам: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71 деятельность в области архитектуры и инженерно-технического проектирования; технических испытаний, исследований и анализа.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75 деятельность ветеринарная.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Раздел P. Образование.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Раздел Q. Деятельность в области здравоохранения и социальных услуг.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Раздел R. Деятельность в области культуры, спорта, организации досуга и развлечений.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  <w:outlineLvl w:val="1"/>
      </w:pPr>
      <w:r>
        <w:t>Приложение N 3</w:t>
      </w:r>
    </w:p>
    <w:p w:rsidR="00091FB6" w:rsidRDefault="00091FB6">
      <w:pPr>
        <w:pStyle w:val="ConsPlusNormal"/>
        <w:jc w:val="right"/>
      </w:pPr>
      <w:r>
        <w:t>к Порядку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Title"/>
        <w:jc w:val="center"/>
      </w:pPr>
      <w:bookmarkStart w:id="20" w:name="P320"/>
      <w:bookmarkEnd w:id="20"/>
      <w:r>
        <w:t>МЕТОДИКА</w:t>
      </w:r>
    </w:p>
    <w:p w:rsidR="00091FB6" w:rsidRDefault="00091FB6">
      <w:pPr>
        <w:pStyle w:val="ConsPlusTitle"/>
        <w:jc w:val="center"/>
      </w:pPr>
      <w:r>
        <w:t>ОПРЕДЕЛЕНИЯ ФИЗИЧЕСКОГО И МОРАЛЬНОГО ИЗНОСА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Коэффициент физического износа основных фондов (К</w:t>
      </w:r>
      <w:r>
        <w:rPr>
          <w:vertAlign w:val="subscript"/>
        </w:rPr>
        <w:t>ф</w:t>
      </w:r>
      <w:r>
        <w:t>) определяется следующим образом: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center"/>
      </w:pPr>
      <w:r>
        <w:t>К</w:t>
      </w:r>
      <w:r>
        <w:rPr>
          <w:vertAlign w:val="subscript"/>
        </w:rPr>
        <w:t>ф</w:t>
      </w:r>
      <w:r>
        <w:t xml:space="preserve"> = (И / С</w:t>
      </w:r>
      <w:r>
        <w:rPr>
          <w:vertAlign w:val="subscript"/>
        </w:rPr>
        <w:t>перв</w:t>
      </w:r>
      <w:r>
        <w:t>) x 100 %,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где: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И - сумма износа основных фондов за весь период их эксплуатации, руб.;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перв</w:t>
      </w:r>
      <w:r>
        <w:t xml:space="preserve"> - первоначальная стоимость основных фондов, руб.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Коэффициент физического износа основных фондов может быть определен на основе данных о фактическом сроке их службы. Для объектов, фактический срок службы которых ниже нормативного, расчет ведется по формуле: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center"/>
      </w:pPr>
      <w:r>
        <w:t>К</w:t>
      </w:r>
      <w:r>
        <w:rPr>
          <w:vertAlign w:val="subscript"/>
        </w:rPr>
        <w:t>ф</w:t>
      </w:r>
      <w:r>
        <w:t xml:space="preserve"> = (Т</w:t>
      </w:r>
      <w:r>
        <w:rPr>
          <w:vertAlign w:val="subscript"/>
        </w:rPr>
        <w:t>ф</w:t>
      </w:r>
      <w:r>
        <w:t xml:space="preserve"> / Т</w:t>
      </w:r>
      <w:r>
        <w:rPr>
          <w:vertAlign w:val="subscript"/>
        </w:rPr>
        <w:t>пи</w:t>
      </w:r>
      <w:r>
        <w:t>) x 100 %,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где: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ф</w:t>
      </w:r>
      <w:r>
        <w:t xml:space="preserve"> - фактический срок использования основных фондов;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пи</w:t>
      </w:r>
      <w:r>
        <w:t xml:space="preserve"> - срок полезного использования (нормативный срок службы) основных средств.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Для объектов, у которых фактический срок службы равен нормативному или превысил его, коэффициент физического износа рассчитывается по следующей формуле: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center"/>
      </w:pPr>
      <w:r>
        <w:t>К</w:t>
      </w:r>
      <w:r>
        <w:rPr>
          <w:vertAlign w:val="subscript"/>
        </w:rPr>
        <w:t>ф</w:t>
      </w:r>
      <w:r>
        <w:t xml:space="preserve"> = (Т</w:t>
      </w:r>
      <w:r>
        <w:rPr>
          <w:vertAlign w:val="subscript"/>
        </w:rPr>
        <w:t>ф</w:t>
      </w:r>
      <w:r>
        <w:t xml:space="preserve"> / Т</w:t>
      </w:r>
      <w:r>
        <w:rPr>
          <w:vertAlign w:val="subscript"/>
        </w:rPr>
        <w:t>ф</w:t>
      </w:r>
      <w:r>
        <w:t xml:space="preserve"> + Т</w:t>
      </w:r>
      <w:r>
        <w:rPr>
          <w:vertAlign w:val="subscript"/>
        </w:rPr>
        <w:t>в</w:t>
      </w:r>
      <w:r>
        <w:t>) x 100 %,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где: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ф</w:t>
      </w:r>
      <w:r>
        <w:t xml:space="preserve"> - фактический срок использования основных фондов;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в</w:t>
      </w:r>
      <w:r>
        <w:t xml:space="preserve"> - возможный остаточный срок службы основных средств (чаще всего он определяется экспертным путем).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Оценка морального износа первой формы может быть определена как разность между первоначальной и восстановительной стоимостью основных фондов, т.е.: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Ф</w:t>
      </w:r>
      <w:r>
        <w:rPr>
          <w:vertAlign w:val="subscript"/>
        </w:rPr>
        <w:t>I</w:t>
      </w:r>
      <w:r>
        <w:t xml:space="preserve"> = Ф</w:t>
      </w:r>
      <w:r>
        <w:rPr>
          <w:vertAlign w:val="subscript"/>
        </w:rPr>
        <w:t>пер.</w:t>
      </w:r>
      <w:r>
        <w:t xml:space="preserve"> - Ф</w:t>
      </w:r>
      <w:r>
        <w:rPr>
          <w:vertAlign w:val="subscript"/>
        </w:rPr>
        <w:t>восст.</w:t>
      </w:r>
      <w:r>
        <w:t>,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где: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I</w:t>
      </w:r>
      <w:r>
        <w:t xml:space="preserve"> - величина морального износа первой формы, руб.;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пер.</w:t>
      </w:r>
      <w:r>
        <w:t xml:space="preserve"> - первоначальная стоимость основных фондов, руб.;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восст.</w:t>
      </w:r>
      <w:r>
        <w:t xml:space="preserve"> - восстановительная стоимость основных фондов, руб.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lastRenderedPageBreak/>
        <w:t>Оценка морального износа второй формы осуществляется путем сравнения приведенных затрат при использовании устаревших и новых основных фондов. Для этого используется формула: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Ф</w:t>
      </w:r>
      <w:r>
        <w:rPr>
          <w:vertAlign w:val="subscript"/>
        </w:rPr>
        <w:t>II</w:t>
      </w:r>
      <w:r>
        <w:t xml:space="preserve"> = (С</w:t>
      </w:r>
      <w:r>
        <w:rPr>
          <w:vertAlign w:val="subscript"/>
        </w:rPr>
        <w:t>с</w:t>
      </w:r>
      <w:r>
        <w:t xml:space="preserve"> + Е</w:t>
      </w:r>
      <w:r>
        <w:rPr>
          <w:vertAlign w:val="subscript"/>
        </w:rPr>
        <w:t>н</w:t>
      </w:r>
      <w:r>
        <w:t xml:space="preserve"> x Ф</w:t>
      </w:r>
      <w:r>
        <w:rPr>
          <w:vertAlign w:val="subscript"/>
        </w:rPr>
        <w:t>с</w:t>
      </w:r>
      <w:r>
        <w:t>) - (С</w:t>
      </w:r>
      <w:r>
        <w:rPr>
          <w:vertAlign w:val="subscript"/>
        </w:rPr>
        <w:t>н</w:t>
      </w:r>
      <w:r>
        <w:t xml:space="preserve"> + Е</w:t>
      </w:r>
      <w:r>
        <w:rPr>
          <w:vertAlign w:val="subscript"/>
        </w:rPr>
        <w:t>н</w:t>
      </w:r>
      <w:r>
        <w:t xml:space="preserve"> x Ф</w:t>
      </w:r>
      <w:r>
        <w:rPr>
          <w:vertAlign w:val="subscript"/>
        </w:rPr>
        <w:t>н</w:t>
      </w:r>
      <w:r>
        <w:t>),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где: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II</w:t>
      </w:r>
      <w:r>
        <w:t xml:space="preserve"> - величина морального износа второй формы в расчете на годовой выпуск продукции руб.;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с</w:t>
      </w:r>
      <w:r>
        <w:t xml:space="preserve"> - первоначальная (восстановительная) стоимость старых основных фондов, руб.;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н</w:t>
      </w:r>
      <w:r>
        <w:t xml:space="preserve"> - первоначальная стоимость новых основных фондов аналогичного назначения, руб.;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Е</w:t>
      </w:r>
      <w:r>
        <w:rPr>
          <w:vertAlign w:val="subscript"/>
        </w:rPr>
        <w:t>н</w:t>
      </w:r>
      <w:r>
        <w:t xml:space="preserve"> - нормативный коэффициент экономической эффективности;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с</w:t>
      </w:r>
      <w:r>
        <w:t xml:space="preserve"> - часть себестоимости годового объема готовой продукции, на величину которой оказывают влияние старые основные фонды, руб.;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н</w:t>
      </w:r>
      <w:r>
        <w:t xml:space="preserve"> - часть себестоимости годового объема готовой продукции, на величину которой оказывают влияние новые основные фонды, руб.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  <w:outlineLvl w:val="1"/>
      </w:pPr>
      <w:r>
        <w:t>Приложение N 4</w:t>
      </w:r>
    </w:p>
    <w:p w:rsidR="00091FB6" w:rsidRDefault="00091FB6">
      <w:pPr>
        <w:pStyle w:val="ConsPlusNormal"/>
        <w:jc w:val="right"/>
      </w:pPr>
      <w:r>
        <w:t>к Порядку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center"/>
      </w:pPr>
      <w:bookmarkStart w:id="21" w:name="P371"/>
      <w:bookmarkEnd w:id="21"/>
      <w:r>
        <w:t>ЕЖЕКВАРТАЛЬНЫЙ ОТЧЕТ</w:t>
      </w:r>
    </w:p>
    <w:p w:rsidR="00091FB6" w:rsidRDefault="00091FB6">
      <w:pPr>
        <w:pStyle w:val="ConsPlusNormal"/>
        <w:jc w:val="center"/>
      </w:pPr>
      <w:r>
        <w:t>О ДЕЯТЕЛЬНОСТИ ПОЛУЧАТЕЛЯ СУБСИДИИ</w:t>
      </w:r>
    </w:p>
    <w:p w:rsidR="00091FB6" w:rsidRDefault="00091FB6">
      <w:pPr>
        <w:pStyle w:val="ConsPlusNormal"/>
        <w:jc w:val="center"/>
      </w:pPr>
      <w:r>
        <w:t>____________________________________________________________</w:t>
      </w:r>
    </w:p>
    <w:p w:rsidR="00091FB6" w:rsidRDefault="00091FB6">
      <w:pPr>
        <w:pStyle w:val="ConsPlusNormal"/>
        <w:jc w:val="center"/>
      </w:pPr>
      <w:r>
        <w:t>(полное наименование получателя)</w:t>
      </w:r>
    </w:p>
    <w:p w:rsidR="00091FB6" w:rsidRDefault="00091FB6">
      <w:pPr>
        <w:pStyle w:val="ConsPlusNormal"/>
        <w:jc w:val="center"/>
      </w:pPr>
      <w:r>
        <w:t>_____________________________________________________</w:t>
      </w:r>
    </w:p>
    <w:p w:rsidR="00091FB6" w:rsidRDefault="00091FB6">
      <w:pPr>
        <w:pStyle w:val="ConsPlusNormal"/>
        <w:jc w:val="center"/>
      </w:pPr>
      <w:r>
        <w:t>(дата, номер договора о предоставлении субсидии)</w:t>
      </w:r>
    </w:p>
    <w:p w:rsidR="00091FB6" w:rsidRDefault="00091F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2891"/>
        <w:gridCol w:w="1247"/>
      </w:tblGrid>
      <w:tr w:rsidR="00091FB6">
        <w:tc>
          <w:tcPr>
            <w:tcW w:w="567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891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За предшествующий календарный год оказания финансовой поддержки (контрольный год)</w:t>
            </w:r>
          </w:p>
        </w:tc>
        <w:tc>
          <w:tcPr>
            <w:tcW w:w="1247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На отчетную дату (квартал)</w:t>
            </w:r>
          </w:p>
        </w:tc>
      </w:tr>
      <w:tr w:rsidR="00091FB6">
        <w:tc>
          <w:tcPr>
            <w:tcW w:w="567" w:type="dxa"/>
          </w:tcPr>
          <w:p w:rsidR="00091FB6" w:rsidRDefault="00091F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vAlign w:val="center"/>
          </w:tcPr>
          <w:p w:rsidR="00091FB6" w:rsidRDefault="00091FB6">
            <w:pPr>
              <w:pStyle w:val="ConsPlusNormal"/>
            </w:pPr>
            <w:r>
              <w:t>Используемая система налогообложения</w:t>
            </w:r>
          </w:p>
        </w:tc>
        <w:tc>
          <w:tcPr>
            <w:tcW w:w="2891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247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567" w:type="dxa"/>
          </w:tcPr>
          <w:p w:rsidR="00091FB6" w:rsidRDefault="00091F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vAlign w:val="center"/>
          </w:tcPr>
          <w:p w:rsidR="00091FB6" w:rsidRDefault="00091FB6">
            <w:pPr>
              <w:pStyle w:val="ConsPlusNormal"/>
            </w:pPr>
            <w:r>
              <w:t>Выручка (оборот) от продажи товаров, работ, услуг (без учета НДС и иных обязательных платежей), тыс. руб.</w:t>
            </w:r>
          </w:p>
        </w:tc>
        <w:tc>
          <w:tcPr>
            <w:tcW w:w="2891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247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567" w:type="dxa"/>
          </w:tcPr>
          <w:p w:rsidR="00091FB6" w:rsidRDefault="00091F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  <w:vAlign w:val="center"/>
          </w:tcPr>
          <w:p w:rsidR="00091FB6" w:rsidRDefault="00091FB6">
            <w:pPr>
              <w:pStyle w:val="ConsPlusNormal"/>
            </w:pPr>
            <w:r>
              <w:t>Среднесписочная численность работающих (без внешних совместителей), чел.</w:t>
            </w:r>
          </w:p>
        </w:tc>
        <w:tc>
          <w:tcPr>
            <w:tcW w:w="2891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247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567" w:type="dxa"/>
          </w:tcPr>
          <w:p w:rsidR="00091FB6" w:rsidRDefault="00091F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  <w:vAlign w:val="center"/>
          </w:tcPr>
          <w:p w:rsidR="00091FB6" w:rsidRDefault="00091FB6">
            <w:pPr>
              <w:pStyle w:val="ConsPlusNormal"/>
            </w:pPr>
            <w:r>
              <w:t>Объем налогов, сборов, страховых взносов, уплаченных в бюджетную систему РФ (без учета НДС), тыс. руб.</w:t>
            </w:r>
          </w:p>
        </w:tc>
        <w:tc>
          <w:tcPr>
            <w:tcW w:w="2891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247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567" w:type="dxa"/>
          </w:tcPr>
          <w:p w:rsidR="00091FB6" w:rsidRDefault="00091F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  <w:vAlign w:val="center"/>
          </w:tcPr>
          <w:p w:rsidR="00091FB6" w:rsidRDefault="00091FB6">
            <w:pPr>
              <w:pStyle w:val="ConsPlusNormal"/>
            </w:pPr>
            <w:r>
              <w:t>Объем инвестиций в основной капитал, тыс. руб.</w:t>
            </w:r>
          </w:p>
        </w:tc>
        <w:tc>
          <w:tcPr>
            <w:tcW w:w="2891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247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567" w:type="dxa"/>
          </w:tcPr>
          <w:p w:rsidR="00091FB6" w:rsidRDefault="00091FB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365" w:type="dxa"/>
            <w:vAlign w:val="center"/>
          </w:tcPr>
          <w:p w:rsidR="00091FB6" w:rsidRDefault="00091FB6">
            <w:pPr>
              <w:pStyle w:val="ConsPlusNormal"/>
            </w:pPr>
            <w:r>
              <w:t>Среднемесячная заработная плата на одного работника, тыс. руб.</w:t>
            </w:r>
          </w:p>
        </w:tc>
        <w:tc>
          <w:tcPr>
            <w:tcW w:w="2891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247" w:type="dxa"/>
          </w:tcPr>
          <w:p w:rsidR="00091FB6" w:rsidRDefault="00091FB6">
            <w:pPr>
              <w:pStyle w:val="ConsPlusNormal"/>
            </w:pPr>
          </w:p>
        </w:tc>
      </w:tr>
    </w:tbl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Получатель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__________________________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(Ф.И.О. руководителя)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__________________________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(подпись)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"___" ___________ 20___ года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  <w:outlineLvl w:val="1"/>
      </w:pPr>
      <w:r>
        <w:t>Приложение N 5</w:t>
      </w:r>
    </w:p>
    <w:p w:rsidR="00091FB6" w:rsidRDefault="00091FB6">
      <w:pPr>
        <w:pStyle w:val="ConsPlusNormal"/>
        <w:jc w:val="right"/>
      </w:pPr>
      <w:r>
        <w:t>к Порядку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nformat"/>
        <w:jc w:val="both"/>
      </w:pPr>
      <w:r>
        <w:t xml:space="preserve">                   В Комиссию по государственной поддержке субъектов малого</w:t>
      </w:r>
    </w:p>
    <w:p w:rsidR="00091FB6" w:rsidRDefault="00091FB6">
      <w:pPr>
        <w:pStyle w:val="ConsPlusNonformat"/>
        <w:jc w:val="both"/>
      </w:pPr>
      <w:r>
        <w:t xml:space="preserve">                      и среднего предпринимательства Мурманской области &lt;1&gt;</w:t>
      </w:r>
    </w:p>
    <w:p w:rsidR="00091FB6" w:rsidRDefault="00091FB6">
      <w:pPr>
        <w:pStyle w:val="ConsPlusNonformat"/>
        <w:jc w:val="both"/>
      </w:pPr>
      <w:r>
        <w:t xml:space="preserve">                   от ____________________________________________________,</w:t>
      </w:r>
    </w:p>
    <w:p w:rsidR="00091FB6" w:rsidRDefault="00091FB6">
      <w:pPr>
        <w:pStyle w:val="ConsPlusNonformat"/>
        <w:jc w:val="both"/>
      </w:pPr>
      <w:r>
        <w:t xml:space="preserve">                                             (Ф.И.О.)</w:t>
      </w:r>
    </w:p>
    <w:p w:rsidR="00091FB6" w:rsidRDefault="00091FB6">
      <w:pPr>
        <w:pStyle w:val="ConsPlusNonformat"/>
        <w:jc w:val="both"/>
      </w:pPr>
      <w:r>
        <w:t xml:space="preserve">                       проживающего по адресу: ____________________________</w:t>
      </w:r>
    </w:p>
    <w:p w:rsidR="00091FB6" w:rsidRDefault="00091FB6">
      <w:pPr>
        <w:pStyle w:val="ConsPlusNormal"/>
        <w:ind w:firstLine="540"/>
        <w:jc w:val="both"/>
      </w:pPr>
      <w:r>
        <w:t>--------------------------------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&lt;1&gt; Заявка и все прилагаемые документы направляются заявителем в НМК "ФОРМАП" по адресу: 183031, г. Мурманск, ул. Подстаницкого, д. 1.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center"/>
      </w:pPr>
      <w:bookmarkStart w:id="22" w:name="P430"/>
      <w:bookmarkEnd w:id="22"/>
      <w:r>
        <w:t>ЗАЯВЛЕНИЕ</w:t>
      </w:r>
    </w:p>
    <w:p w:rsidR="00091FB6" w:rsidRDefault="00091FB6">
      <w:pPr>
        <w:pStyle w:val="ConsPlusNormal"/>
        <w:jc w:val="center"/>
      </w:pPr>
      <w:r>
        <w:t>НА ПРЕДОСТАВЛЕНИЕ СУБСИДИИ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nformat"/>
        <w:jc w:val="both"/>
      </w:pPr>
      <w:r>
        <w:t>от ________________________________________________________________________</w:t>
      </w:r>
    </w:p>
    <w:p w:rsidR="00091FB6" w:rsidRDefault="00091FB6">
      <w:pPr>
        <w:pStyle w:val="ConsPlusNonformat"/>
        <w:jc w:val="both"/>
      </w:pPr>
      <w:r>
        <w:t xml:space="preserve">  (Ф.И.О. индивидуального предпринимателя полностью, полное наименование</w:t>
      </w:r>
    </w:p>
    <w:p w:rsidR="00091FB6" w:rsidRDefault="00091FB6">
      <w:pPr>
        <w:pStyle w:val="ConsPlusNonformat"/>
        <w:jc w:val="both"/>
      </w:pPr>
      <w:r>
        <w:t xml:space="preserve">                     малого или среднего предприятий)</w:t>
      </w:r>
    </w:p>
    <w:p w:rsidR="00091FB6" w:rsidRDefault="00091FB6">
      <w:pPr>
        <w:pStyle w:val="ConsPlusNonformat"/>
        <w:jc w:val="both"/>
      </w:pPr>
      <w:r>
        <w:t xml:space="preserve">    Прошу  предоставить  субсидию  для  возмещения части затрат по договору</w:t>
      </w:r>
    </w:p>
    <w:p w:rsidR="00091FB6" w:rsidRDefault="00091FB6">
      <w:pPr>
        <w:pStyle w:val="ConsPlusNonformat"/>
        <w:jc w:val="both"/>
      </w:pPr>
      <w:r>
        <w:t>(ам) ______________________________________________________________________</w:t>
      </w:r>
    </w:p>
    <w:p w:rsidR="00091FB6" w:rsidRDefault="00091FB6">
      <w:pPr>
        <w:pStyle w:val="ConsPlusNonformat"/>
        <w:jc w:val="both"/>
      </w:pPr>
      <w:r>
        <w:t xml:space="preserve">          кредитования, лизинга, оказания услуг по сертификации и пр.,</w:t>
      </w:r>
    </w:p>
    <w:p w:rsidR="00091FB6" w:rsidRDefault="00091FB6">
      <w:pPr>
        <w:pStyle w:val="ConsPlusNonformat"/>
        <w:jc w:val="both"/>
      </w:pPr>
      <w:r>
        <w:t xml:space="preserve">                                дата, N договора</w:t>
      </w:r>
    </w:p>
    <w:p w:rsidR="00091FB6" w:rsidRDefault="00091FB6">
      <w:pPr>
        <w:pStyle w:val="ConsPlusNonformat"/>
        <w:jc w:val="both"/>
      </w:pPr>
      <w:r>
        <w:t>___________________________________________________________________________</w:t>
      </w:r>
    </w:p>
    <w:p w:rsidR="00091FB6" w:rsidRDefault="00091FB6">
      <w:pPr>
        <w:pStyle w:val="ConsPlusNonformat"/>
        <w:jc w:val="both"/>
      </w:pPr>
      <w:r>
        <w:t>___________________________________________________________________________</w:t>
      </w:r>
    </w:p>
    <w:p w:rsidR="00091FB6" w:rsidRDefault="00091FB6">
      <w:pPr>
        <w:pStyle w:val="ConsPlusNonformat"/>
        <w:jc w:val="both"/>
      </w:pPr>
      <w:r>
        <w:t>___________________________________________________________________________</w:t>
      </w:r>
    </w:p>
    <w:p w:rsidR="00091FB6" w:rsidRDefault="00091FB6">
      <w:pPr>
        <w:pStyle w:val="ConsPlusNonformat"/>
        <w:jc w:val="both"/>
      </w:pPr>
      <w:r>
        <w:t xml:space="preserve">                          (целевое использование)</w:t>
      </w:r>
    </w:p>
    <w:p w:rsidR="00091FB6" w:rsidRDefault="00091FB6">
      <w:pPr>
        <w:pStyle w:val="ConsPlusNonformat"/>
        <w:jc w:val="both"/>
      </w:pPr>
      <w:r>
        <w:t>в сумме ___________________________________________________________________</w:t>
      </w:r>
    </w:p>
    <w:p w:rsidR="00091FB6" w:rsidRDefault="00091FB6">
      <w:pPr>
        <w:pStyle w:val="ConsPlusNonformat"/>
        <w:jc w:val="both"/>
      </w:pPr>
      <w:r>
        <w:t xml:space="preserve">    Копия(и)    договора   (договоров),   подлежащего(их)   субсидированию,</w:t>
      </w:r>
    </w:p>
    <w:p w:rsidR="00091FB6" w:rsidRDefault="00091FB6">
      <w:pPr>
        <w:pStyle w:val="ConsPlusNonformat"/>
        <w:jc w:val="both"/>
      </w:pPr>
      <w:r>
        <w:t>прилагается(ются) на _________________ листах.</w:t>
      </w:r>
    </w:p>
    <w:p w:rsidR="00091FB6" w:rsidRDefault="00091FB6">
      <w:pPr>
        <w:pStyle w:val="ConsPlusNonformat"/>
        <w:jc w:val="both"/>
      </w:pPr>
      <w:r>
        <w:t xml:space="preserve">    Задолженности по налогам и сборам (в том числе штрафы и пени)  не имеет</w:t>
      </w:r>
    </w:p>
    <w:p w:rsidR="00091FB6" w:rsidRDefault="00091FB6">
      <w:pPr>
        <w:pStyle w:val="ConsPlusNonformat"/>
        <w:jc w:val="both"/>
      </w:pPr>
      <w:r>
        <w:t>___________________________________________________________________________</w:t>
      </w:r>
    </w:p>
    <w:p w:rsidR="00091FB6" w:rsidRDefault="00091FB6">
      <w:pPr>
        <w:pStyle w:val="ConsPlusNonformat"/>
        <w:jc w:val="both"/>
      </w:pPr>
      <w:r>
        <w:t xml:space="preserve">       (Ф.И.О. ИП, полное наименование МП, потребительского общества</w:t>
      </w:r>
    </w:p>
    <w:p w:rsidR="00091FB6" w:rsidRDefault="00091FB6">
      <w:pPr>
        <w:pStyle w:val="ConsPlusNonformat"/>
        <w:jc w:val="both"/>
      </w:pPr>
      <w:r>
        <w:t xml:space="preserve">                             предпринимателей)</w:t>
      </w:r>
    </w:p>
    <w:p w:rsidR="00091FB6" w:rsidRDefault="00091FB6">
      <w:pPr>
        <w:pStyle w:val="ConsPlusNonformat"/>
        <w:jc w:val="both"/>
      </w:pPr>
      <w:r>
        <w:t>Сведения  о  заявителе: ОГРН _____________________, регистрационный номер в</w:t>
      </w:r>
    </w:p>
    <w:p w:rsidR="00091FB6" w:rsidRDefault="00091FB6">
      <w:pPr>
        <w:pStyle w:val="ConsPlusNonformat"/>
        <w:jc w:val="both"/>
      </w:pPr>
      <w:r>
        <w:t>ФСС    России    ___________________,    регистрационный    номер    в   ПФ</w:t>
      </w:r>
    </w:p>
    <w:p w:rsidR="00091FB6" w:rsidRDefault="00091FB6">
      <w:pPr>
        <w:pStyle w:val="ConsPlusNonformat"/>
        <w:jc w:val="both"/>
      </w:pPr>
      <w:r>
        <w:t>России ____________,     КПП      (код      причины      постановки      на</w:t>
      </w:r>
    </w:p>
    <w:p w:rsidR="00091FB6" w:rsidRDefault="00091FB6">
      <w:pPr>
        <w:pStyle w:val="ConsPlusNonformat"/>
        <w:jc w:val="both"/>
      </w:pPr>
      <w:r>
        <w:lastRenderedPageBreak/>
        <w:t>учет) _____________________.</w:t>
      </w:r>
    </w:p>
    <w:p w:rsidR="00091FB6" w:rsidRDefault="00091FB6">
      <w:pPr>
        <w:pStyle w:val="ConsPlusNonformat"/>
        <w:jc w:val="both"/>
      </w:pPr>
      <w:r>
        <w:t>Банковские реквизиты заявителя:</w:t>
      </w:r>
    </w:p>
    <w:p w:rsidR="00091FB6" w:rsidRDefault="00091FB6">
      <w:pPr>
        <w:pStyle w:val="ConsPlusNonformat"/>
        <w:jc w:val="both"/>
      </w:pPr>
      <w:r>
        <w:t>Ф.И.О./Наименование получателя платежа: ___________________________________</w:t>
      </w:r>
    </w:p>
    <w:p w:rsidR="00091FB6" w:rsidRDefault="00091FB6">
      <w:pPr>
        <w:pStyle w:val="ConsPlusNonformat"/>
        <w:jc w:val="both"/>
      </w:pPr>
      <w:r>
        <w:t>___________________________________________________________________________</w:t>
      </w:r>
    </w:p>
    <w:p w:rsidR="00091FB6" w:rsidRDefault="00091FB6">
      <w:pPr>
        <w:pStyle w:val="ConsPlusNonformat"/>
        <w:jc w:val="both"/>
      </w:pPr>
      <w:r>
        <w:t>ИНН ___________________ Наименование банка: _______________________________</w:t>
      </w:r>
    </w:p>
    <w:p w:rsidR="00091FB6" w:rsidRDefault="00091FB6">
      <w:pPr>
        <w:pStyle w:val="ConsPlusNonformat"/>
        <w:jc w:val="both"/>
      </w:pPr>
      <w:r>
        <w:t>ИНН______________________________ БИК _____________________________________</w:t>
      </w:r>
    </w:p>
    <w:p w:rsidR="00091FB6" w:rsidRDefault="00091FB6">
      <w:pPr>
        <w:pStyle w:val="ConsPlusNonformat"/>
        <w:jc w:val="both"/>
      </w:pPr>
      <w:r>
        <w:t>к/с _________________________________ N р/с _______________________________</w:t>
      </w:r>
    </w:p>
    <w:p w:rsidR="00091FB6" w:rsidRDefault="00091FB6">
      <w:pPr>
        <w:pStyle w:val="ConsPlusNonformat"/>
        <w:jc w:val="both"/>
      </w:pPr>
      <w:r>
        <w:t>Адрес _____________________________________________________________________</w:t>
      </w:r>
    </w:p>
    <w:p w:rsidR="00091FB6" w:rsidRDefault="00091FB6">
      <w:pPr>
        <w:pStyle w:val="ConsPlusNonformat"/>
        <w:jc w:val="both"/>
      </w:pPr>
      <w:r>
        <w:t>Телефон ________________ Факс _______________ E-mail ______________________</w:t>
      </w:r>
    </w:p>
    <w:p w:rsidR="00091FB6" w:rsidRDefault="00091FB6">
      <w:pPr>
        <w:pStyle w:val="ConsPlusNonformat"/>
        <w:jc w:val="both"/>
      </w:pPr>
      <w:r>
        <w:t>Достоверность представленной информации подтверждаю _______________________</w:t>
      </w:r>
    </w:p>
    <w:p w:rsidR="00091FB6" w:rsidRDefault="00091FB6">
      <w:pPr>
        <w:pStyle w:val="ConsPlusNormal"/>
        <w:ind w:firstLine="540"/>
        <w:jc w:val="both"/>
      </w:pPr>
      <w:r>
        <w:t>Настоящим заявитель подтверждает, что он: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не является участником соглашений о разделе продукции;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не осуществляет предпринимательскую деятельность в сфере игорного бизнеса;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не имеет задолженности по начисленным налогам, сборам и иным обязательным платежам в бюджеты всех уровней на первое число месяца подачи заявки на получение финансовой поддержки;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не находится в стадии реорганизации, ликвидации, банкротства;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деятельность заявителя не приостановлена в установленном законодательством порядке, на имущество заявителя не наложен арест;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размер среднемесячной заработной платы сотрудников заявителя превышает минимальный уровень оплаты труда не менее чем на 20 %;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не получал поддержку из бюджетов любых уровней бюджетной системы Российской Федерации в виде субсидии или иной финансовой поддержки на компенсацию части затрат, указанных в документах, прилагаемых к настоящей заявке.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Достоверность представленной информации гарантирую.</w:t>
      </w:r>
    </w:p>
    <w:p w:rsidR="00091FB6" w:rsidRDefault="00091F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3"/>
        <w:gridCol w:w="2721"/>
        <w:gridCol w:w="424"/>
        <w:gridCol w:w="3005"/>
      </w:tblGrid>
      <w:tr w:rsidR="00091FB6">
        <w:tc>
          <w:tcPr>
            <w:tcW w:w="9044" w:type="dxa"/>
            <w:gridSpan w:val="5"/>
          </w:tcPr>
          <w:p w:rsidR="00091FB6" w:rsidRDefault="00091FB6">
            <w:pPr>
              <w:pStyle w:val="ConsPlusNormal"/>
              <w:jc w:val="center"/>
            </w:pPr>
            <w:r>
              <w:t>Даю свое согласие на обработку персональных данных в соответствии</w:t>
            </w:r>
          </w:p>
        </w:tc>
      </w:tr>
      <w:tr w:rsidR="00091FB6">
        <w:tc>
          <w:tcPr>
            <w:tcW w:w="9044" w:type="dxa"/>
            <w:gridSpan w:val="5"/>
          </w:tcPr>
          <w:p w:rsidR="00091FB6" w:rsidRDefault="00091FB6">
            <w:pPr>
              <w:pStyle w:val="ConsPlusNormal"/>
              <w:jc w:val="both"/>
            </w:pPr>
            <w:r>
              <w:t xml:space="preserve">с Федеральным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с целью включения</w:t>
            </w:r>
          </w:p>
        </w:tc>
      </w:tr>
      <w:tr w:rsidR="00091FB6">
        <w:tc>
          <w:tcPr>
            <w:tcW w:w="2211" w:type="dxa"/>
          </w:tcPr>
          <w:p w:rsidR="00091FB6" w:rsidRDefault="00091FB6">
            <w:pPr>
              <w:pStyle w:val="ConsPlusNormal"/>
            </w:pPr>
          </w:p>
        </w:tc>
        <w:tc>
          <w:tcPr>
            <w:tcW w:w="6833" w:type="dxa"/>
            <w:gridSpan w:val="4"/>
          </w:tcPr>
          <w:p w:rsidR="00091FB6" w:rsidRDefault="00091FB6">
            <w:pPr>
              <w:pStyle w:val="ConsPlusNormal"/>
              <w:jc w:val="center"/>
            </w:pPr>
            <w:r>
              <w:t>(полное наименование заявителя - юридического лица/индивидуального предпринимателя)</w:t>
            </w:r>
          </w:p>
        </w:tc>
      </w:tr>
      <w:tr w:rsidR="00091FB6">
        <w:tc>
          <w:tcPr>
            <w:tcW w:w="9044" w:type="dxa"/>
            <w:gridSpan w:val="5"/>
          </w:tcPr>
          <w:p w:rsidR="00091FB6" w:rsidRDefault="00091FB6">
            <w:pPr>
              <w:pStyle w:val="ConsPlusNormal"/>
              <w:jc w:val="both"/>
            </w:pPr>
            <w:r>
              <w:t>в реестр субъектов малого и среднего предпринимательства - получателей</w:t>
            </w:r>
          </w:p>
        </w:tc>
      </w:tr>
      <w:tr w:rsidR="00091FB6">
        <w:tc>
          <w:tcPr>
            <w:tcW w:w="6039" w:type="dxa"/>
            <w:gridSpan w:val="4"/>
          </w:tcPr>
          <w:p w:rsidR="00091FB6" w:rsidRDefault="00091FB6">
            <w:pPr>
              <w:pStyle w:val="ConsPlusNormal"/>
              <w:jc w:val="both"/>
            </w:pPr>
            <w:r>
              <w:t>поддержки, а также передачу персональных данных</w:t>
            </w:r>
          </w:p>
        </w:tc>
        <w:tc>
          <w:tcPr>
            <w:tcW w:w="3005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9044" w:type="dxa"/>
            <w:gridSpan w:val="5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9044" w:type="dxa"/>
            <w:gridSpan w:val="5"/>
          </w:tcPr>
          <w:p w:rsidR="00091FB6" w:rsidRDefault="00091FB6">
            <w:pPr>
              <w:pStyle w:val="ConsPlusNormal"/>
              <w:jc w:val="center"/>
            </w:pPr>
            <w:r>
              <w:t>(полное наименование заявителя - юридического лица/индивидуального предпринимателя)</w:t>
            </w:r>
          </w:p>
        </w:tc>
      </w:tr>
      <w:tr w:rsidR="00091FB6">
        <w:tc>
          <w:tcPr>
            <w:tcW w:w="9044" w:type="dxa"/>
            <w:gridSpan w:val="5"/>
          </w:tcPr>
          <w:p w:rsidR="00091FB6" w:rsidRDefault="00091FB6">
            <w:pPr>
              <w:pStyle w:val="ConsPlusNormal"/>
              <w:jc w:val="both"/>
            </w:pPr>
            <w:r>
              <w:t>третьему лицу</w:t>
            </w:r>
          </w:p>
        </w:tc>
      </w:tr>
      <w:tr w:rsidR="00091FB6">
        <w:tc>
          <w:tcPr>
            <w:tcW w:w="9044" w:type="dxa"/>
            <w:gridSpan w:val="5"/>
          </w:tcPr>
          <w:p w:rsidR="00091FB6" w:rsidRDefault="00091FB6">
            <w:pPr>
              <w:pStyle w:val="ConsPlusNormal"/>
              <w:jc w:val="both"/>
            </w:pPr>
            <w:r>
              <w:t>Данное согласие действует с даты подачи заявки, необходимой для участия в конкурсе на предоставление финансовой поддержки, и в течение трех лет, следующих за годом ее получения</w:t>
            </w:r>
          </w:p>
        </w:tc>
      </w:tr>
      <w:tr w:rsidR="00091FB6">
        <w:tc>
          <w:tcPr>
            <w:tcW w:w="2894" w:type="dxa"/>
            <w:gridSpan w:val="2"/>
          </w:tcPr>
          <w:p w:rsidR="00091FB6" w:rsidRDefault="00091FB6">
            <w:pPr>
              <w:pStyle w:val="ConsPlusNormal"/>
            </w:pPr>
          </w:p>
        </w:tc>
        <w:tc>
          <w:tcPr>
            <w:tcW w:w="2721" w:type="dxa"/>
          </w:tcPr>
          <w:p w:rsidR="00091FB6" w:rsidRDefault="00091FB6">
            <w:pPr>
              <w:pStyle w:val="ConsPlusNormal"/>
            </w:pPr>
          </w:p>
        </w:tc>
        <w:tc>
          <w:tcPr>
            <w:tcW w:w="3429" w:type="dxa"/>
            <w:gridSpan w:val="2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2894" w:type="dxa"/>
            <w:gridSpan w:val="2"/>
          </w:tcPr>
          <w:p w:rsidR="00091FB6" w:rsidRDefault="00091FB6">
            <w:pPr>
              <w:pStyle w:val="ConsPlusNormal"/>
              <w:jc w:val="center"/>
            </w:pPr>
            <w:r>
              <w:t>наименование должности руководителя</w:t>
            </w:r>
          </w:p>
        </w:tc>
        <w:tc>
          <w:tcPr>
            <w:tcW w:w="2721" w:type="dxa"/>
          </w:tcPr>
          <w:p w:rsidR="00091FB6" w:rsidRDefault="00091FB6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29" w:type="dxa"/>
            <w:gridSpan w:val="2"/>
          </w:tcPr>
          <w:p w:rsidR="00091FB6" w:rsidRDefault="00091FB6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091FB6">
        <w:tc>
          <w:tcPr>
            <w:tcW w:w="2894" w:type="dxa"/>
            <w:gridSpan w:val="2"/>
          </w:tcPr>
          <w:p w:rsidR="00091FB6" w:rsidRDefault="00091FB6">
            <w:pPr>
              <w:pStyle w:val="ConsPlusNormal"/>
              <w:jc w:val="both"/>
            </w:pPr>
            <w:r>
              <w:t>М.П. (при наличии)</w:t>
            </w:r>
          </w:p>
        </w:tc>
        <w:tc>
          <w:tcPr>
            <w:tcW w:w="2721" w:type="dxa"/>
          </w:tcPr>
          <w:p w:rsidR="00091FB6" w:rsidRDefault="00091FB6">
            <w:pPr>
              <w:pStyle w:val="ConsPlusNormal"/>
            </w:pPr>
          </w:p>
        </w:tc>
        <w:tc>
          <w:tcPr>
            <w:tcW w:w="3429" w:type="dxa"/>
            <w:gridSpan w:val="2"/>
          </w:tcPr>
          <w:p w:rsidR="00091FB6" w:rsidRDefault="00091FB6">
            <w:pPr>
              <w:pStyle w:val="ConsPlusNormal"/>
            </w:pPr>
          </w:p>
        </w:tc>
      </w:tr>
    </w:tbl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  <w:outlineLvl w:val="1"/>
      </w:pPr>
      <w:r>
        <w:t>Приложение N 6</w:t>
      </w:r>
    </w:p>
    <w:p w:rsidR="00091FB6" w:rsidRDefault="00091FB6">
      <w:pPr>
        <w:pStyle w:val="ConsPlusNormal"/>
        <w:jc w:val="right"/>
      </w:pPr>
      <w:r>
        <w:t>к Порядку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center"/>
      </w:pPr>
      <w:bookmarkStart w:id="23" w:name="P505"/>
      <w:bookmarkEnd w:id="23"/>
      <w:r>
        <w:t>СВЕДЕНИЯ</w:t>
      </w:r>
    </w:p>
    <w:p w:rsidR="00091FB6" w:rsidRDefault="00091FB6">
      <w:pPr>
        <w:pStyle w:val="ConsPlusNormal"/>
        <w:jc w:val="center"/>
      </w:pPr>
      <w:r>
        <w:t>О СРЕДНЕСПИСОЧНОЙ ЧИСЛЕННОСТИ И О СРЕДНЕМЕСЯЧНОЙ ЗАРАБОТНОЙ</w:t>
      </w:r>
    </w:p>
    <w:p w:rsidR="00091FB6" w:rsidRDefault="00091FB6">
      <w:pPr>
        <w:pStyle w:val="ConsPlusNormal"/>
        <w:jc w:val="center"/>
      </w:pPr>
      <w:r>
        <w:t>ПЛАТЕ РАБОТНИКОВ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center"/>
      </w:pPr>
      <w:r>
        <w:t>____________________________________________________________</w:t>
      </w:r>
    </w:p>
    <w:p w:rsidR="00091FB6" w:rsidRDefault="00091FB6">
      <w:pPr>
        <w:pStyle w:val="ConsPlusNormal"/>
        <w:jc w:val="center"/>
      </w:pPr>
      <w:r>
        <w:t>(полное наименование заявителя - юридического лица/</w:t>
      </w:r>
    </w:p>
    <w:p w:rsidR="00091FB6" w:rsidRDefault="00091FB6">
      <w:pPr>
        <w:pStyle w:val="ConsPlusNormal"/>
        <w:jc w:val="center"/>
      </w:pPr>
      <w:r>
        <w:t>индивидуального предпринимателя)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Размер среднемесячной заработной платы на одного сотрудника за три</w:t>
      </w:r>
    </w:p>
    <w:p w:rsidR="00091FB6" w:rsidRDefault="00091FB6">
      <w:pPr>
        <w:pStyle w:val="ConsPlusNormal"/>
        <w:spacing w:before="220"/>
      </w:pPr>
      <w:r>
        <w:t>месяца, предшествующих месяцу подачи заявки, тыс. руб.: ___________.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Среднесписочная численность работающих сотрудников (без внешних совместителей) за три месяца, предшествующих месяцу подачи заявки, чел.: _______.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Достоверность представленной информации гарантирую.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nformat"/>
        <w:jc w:val="both"/>
      </w:pPr>
      <w:r>
        <w:t>______________________  ____________________  _____________________________</w:t>
      </w:r>
    </w:p>
    <w:p w:rsidR="00091FB6" w:rsidRDefault="00091FB6">
      <w:pPr>
        <w:pStyle w:val="ConsPlusNonformat"/>
        <w:jc w:val="both"/>
      </w:pPr>
      <w:r>
        <w:t>наименование должности        подпись             расшифровка подписи</w:t>
      </w:r>
    </w:p>
    <w:p w:rsidR="00091FB6" w:rsidRDefault="00091FB6">
      <w:pPr>
        <w:pStyle w:val="ConsPlusNonformat"/>
        <w:jc w:val="both"/>
      </w:pPr>
      <w:r>
        <w:t xml:space="preserve">  руководителя</w:t>
      </w:r>
    </w:p>
    <w:p w:rsidR="00091FB6" w:rsidRDefault="00091FB6">
      <w:pPr>
        <w:pStyle w:val="ConsPlusNonformat"/>
        <w:jc w:val="both"/>
      </w:pPr>
    </w:p>
    <w:p w:rsidR="00091FB6" w:rsidRDefault="00091FB6">
      <w:pPr>
        <w:pStyle w:val="ConsPlusNonformat"/>
        <w:jc w:val="both"/>
      </w:pPr>
      <w:r>
        <w:t>М.П. (при наличии)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  <w:outlineLvl w:val="1"/>
      </w:pPr>
      <w:r>
        <w:t>Приложение N 7</w:t>
      </w:r>
    </w:p>
    <w:p w:rsidR="00091FB6" w:rsidRDefault="00091FB6">
      <w:pPr>
        <w:pStyle w:val="ConsPlusNormal"/>
        <w:jc w:val="right"/>
      </w:pPr>
      <w:r>
        <w:t>к Порядку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Title"/>
        <w:jc w:val="center"/>
      </w:pPr>
      <w:bookmarkStart w:id="24" w:name="P532"/>
      <w:bookmarkEnd w:id="24"/>
      <w:r>
        <w:t>КРИТЕРИИ</w:t>
      </w:r>
    </w:p>
    <w:p w:rsidR="00091FB6" w:rsidRDefault="00091FB6">
      <w:pPr>
        <w:pStyle w:val="ConsPlusTitle"/>
        <w:jc w:val="center"/>
      </w:pPr>
      <w:r>
        <w:lastRenderedPageBreak/>
        <w:t>КОНКУРСНОГО ОТБОРА ЗАЯВОК</w:t>
      </w:r>
    </w:p>
    <w:p w:rsidR="00091FB6" w:rsidRDefault="00091F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1F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FB6" w:rsidRDefault="00091F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FB6" w:rsidRDefault="00091F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091FB6" w:rsidRDefault="00091FB6">
            <w:pPr>
              <w:pStyle w:val="ConsPlusNormal"/>
              <w:jc w:val="center"/>
            </w:pPr>
            <w:r>
              <w:rPr>
                <w:color w:val="392C69"/>
              </w:rPr>
              <w:t>от 26.05.2020 N 349-ПП)</w:t>
            </w:r>
          </w:p>
        </w:tc>
      </w:tr>
    </w:tbl>
    <w:p w:rsidR="00091FB6" w:rsidRDefault="00091F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969"/>
        <w:gridCol w:w="3413"/>
        <w:gridCol w:w="1077"/>
      </w:tblGrid>
      <w:tr w:rsidR="00091FB6">
        <w:tc>
          <w:tcPr>
            <w:tcW w:w="581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3413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77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Баллы</w:t>
            </w:r>
          </w:p>
        </w:tc>
      </w:tr>
      <w:tr w:rsidR="00091FB6">
        <w:tc>
          <w:tcPr>
            <w:tcW w:w="581" w:type="dxa"/>
            <w:vMerge w:val="restart"/>
            <w:vAlign w:val="center"/>
          </w:tcPr>
          <w:p w:rsidR="00091FB6" w:rsidRDefault="00091FB6">
            <w:pPr>
              <w:pStyle w:val="ConsPlusNormal"/>
            </w:pPr>
            <w: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091FB6" w:rsidRDefault="00091FB6">
            <w:pPr>
              <w:pStyle w:val="ConsPlusNormal"/>
            </w:pPr>
            <w:r>
              <w:t>Сфера реализации предпринимательского проекта</w:t>
            </w:r>
          </w:p>
        </w:tc>
        <w:tc>
          <w:tcPr>
            <w:tcW w:w="3413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Производство</w:t>
            </w:r>
          </w:p>
        </w:tc>
        <w:tc>
          <w:tcPr>
            <w:tcW w:w="1077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15</w:t>
            </w:r>
          </w:p>
        </w:tc>
      </w:tr>
      <w:tr w:rsidR="00091FB6">
        <w:tc>
          <w:tcPr>
            <w:tcW w:w="581" w:type="dxa"/>
            <w:vMerge/>
          </w:tcPr>
          <w:p w:rsidR="00091FB6" w:rsidRDefault="00091FB6"/>
        </w:tc>
        <w:tc>
          <w:tcPr>
            <w:tcW w:w="3969" w:type="dxa"/>
            <w:vMerge/>
          </w:tcPr>
          <w:p w:rsidR="00091FB6" w:rsidRDefault="00091FB6"/>
        </w:tc>
        <w:tc>
          <w:tcPr>
            <w:tcW w:w="3413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Осуществление деятельности на площадках исправительных учреждений с привлечением труда осужденных</w:t>
            </w:r>
          </w:p>
        </w:tc>
        <w:tc>
          <w:tcPr>
            <w:tcW w:w="1077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15</w:t>
            </w:r>
          </w:p>
        </w:tc>
      </w:tr>
      <w:tr w:rsidR="00091FB6">
        <w:tc>
          <w:tcPr>
            <w:tcW w:w="581" w:type="dxa"/>
            <w:vMerge/>
          </w:tcPr>
          <w:p w:rsidR="00091FB6" w:rsidRDefault="00091FB6"/>
        </w:tc>
        <w:tc>
          <w:tcPr>
            <w:tcW w:w="3969" w:type="dxa"/>
            <w:vMerge/>
          </w:tcPr>
          <w:p w:rsidR="00091FB6" w:rsidRDefault="00091FB6"/>
        </w:tc>
        <w:tc>
          <w:tcPr>
            <w:tcW w:w="3413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Услуги</w:t>
            </w:r>
          </w:p>
        </w:tc>
        <w:tc>
          <w:tcPr>
            <w:tcW w:w="1077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10</w:t>
            </w:r>
          </w:p>
        </w:tc>
      </w:tr>
      <w:tr w:rsidR="00091FB6">
        <w:tc>
          <w:tcPr>
            <w:tcW w:w="581" w:type="dxa"/>
            <w:vMerge/>
          </w:tcPr>
          <w:p w:rsidR="00091FB6" w:rsidRDefault="00091FB6"/>
        </w:tc>
        <w:tc>
          <w:tcPr>
            <w:tcW w:w="3969" w:type="dxa"/>
            <w:vMerge/>
          </w:tcPr>
          <w:p w:rsidR="00091FB6" w:rsidRDefault="00091FB6"/>
        </w:tc>
        <w:tc>
          <w:tcPr>
            <w:tcW w:w="3413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1077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5</w:t>
            </w:r>
          </w:p>
        </w:tc>
      </w:tr>
      <w:tr w:rsidR="00091FB6">
        <w:tc>
          <w:tcPr>
            <w:tcW w:w="581" w:type="dxa"/>
            <w:vMerge w:val="restart"/>
            <w:vAlign w:val="center"/>
          </w:tcPr>
          <w:p w:rsidR="00091FB6" w:rsidRDefault="00091FB6">
            <w:pPr>
              <w:pStyle w:val="ConsPlusNormal"/>
            </w:pPr>
            <w: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091FB6" w:rsidRDefault="00091FB6">
            <w:pPr>
              <w:pStyle w:val="ConsPlusNormal"/>
            </w:pPr>
            <w:r>
              <w:t>Среднемесячная номинальная начисленная заработная плата на 1 работника не ниже минимального размера оплаты труда, установленного на федеральном уровне с учетом районного коэффициента и процентных надбавок (далее - МРОТ), действующего на дату подачи заявки на получение субсидии, рублей</w:t>
            </w:r>
          </w:p>
        </w:tc>
        <w:tc>
          <w:tcPr>
            <w:tcW w:w="3413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&lt;= МРОТ x 1,2</w:t>
            </w:r>
          </w:p>
        </w:tc>
        <w:tc>
          <w:tcPr>
            <w:tcW w:w="1077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5</w:t>
            </w:r>
          </w:p>
        </w:tc>
      </w:tr>
      <w:tr w:rsidR="00091FB6">
        <w:tc>
          <w:tcPr>
            <w:tcW w:w="581" w:type="dxa"/>
            <w:vMerge/>
          </w:tcPr>
          <w:p w:rsidR="00091FB6" w:rsidRDefault="00091FB6"/>
        </w:tc>
        <w:tc>
          <w:tcPr>
            <w:tcW w:w="3969" w:type="dxa"/>
            <w:vMerge/>
          </w:tcPr>
          <w:p w:rsidR="00091FB6" w:rsidRDefault="00091FB6"/>
        </w:tc>
        <w:tc>
          <w:tcPr>
            <w:tcW w:w="3413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МРОТ x 1,21 - МРОТ x 1,4</w:t>
            </w:r>
          </w:p>
        </w:tc>
        <w:tc>
          <w:tcPr>
            <w:tcW w:w="1077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10</w:t>
            </w:r>
          </w:p>
        </w:tc>
      </w:tr>
      <w:tr w:rsidR="00091FB6">
        <w:tc>
          <w:tcPr>
            <w:tcW w:w="581" w:type="dxa"/>
            <w:vMerge/>
          </w:tcPr>
          <w:p w:rsidR="00091FB6" w:rsidRDefault="00091FB6"/>
        </w:tc>
        <w:tc>
          <w:tcPr>
            <w:tcW w:w="3969" w:type="dxa"/>
            <w:vMerge/>
          </w:tcPr>
          <w:p w:rsidR="00091FB6" w:rsidRDefault="00091FB6"/>
        </w:tc>
        <w:tc>
          <w:tcPr>
            <w:tcW w:w="3413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&gt; МРОТ x 1,41</w:t>
            </w:r>
          </w:p>
        </w:tc>
        <w:tc>
          <w:tcPr>
            <w:tcW w:w="1077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15</w:t>
            </w:r>
          </w:p>
        </w:tc>
      </w:tr>
      <w:tr w:rsidR="00091FB6">
        <w:tc>
          <w:tcPr>
            <w:tcW w:w="581" w:type="dxa"/>
            <w:vMerge w:val="restart"/>
            <w:vAlign w:val="center"/>
          </w:tcPr>
          <w:p w:rsidR="00091FB6" w:rsidRDefault="00091FB6">
            <w:pPr>
              <w:pStyle w:val="ConsPlusNormal"/>
            </w:pPr>
            <w:r>
              <w:t>3</w:t>
            </w:r>
          </w:p>
        </w:tc>
        <w:tc>
          <w:tcPr>
            <w:tcW w:w="3969" w:type="dxa"/>
            <w:vMerge w:val="restart"/>
            <w:vAlign w:val="center"/>
          </w:tcPr>
          <w:p w:rsidR="00091FB6" w:rsidRDefault="00091FB6">
            <w:pPr>
              <w:pStyle w:val="ConsPlusNormal"/>
            </w:pPr>
            <w:r>
              <w:t>Среднесписочная численность работников (без внешних совместителей), чел.</w:t>
            </w:r>
          </w:p>
        </w:tc>
        <w:tc>
          <w:tcPr>
            <w:tcW w:w="3413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от 10 и более</w:t>
            </w:r>
          </w:p>
        </w:tc>
        <w:tc>
          <w:tcPr>
            <w:tcW w:w="1077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15</w:t>
            </w:r>
          </w:p>
        </w:tc>
      </w:tr>
      <w:tr w:rsidR="00091FB6">
        <w:tc>
          <w:tcPr>
            <w:tcW w:w="581" w:type="dxa"/>
            <w:vMerge/>
          </w:tcPr>
          <w:p w:rsidR="00091FB6" w:rsidRDefault="00091FB6"/>
        </w:tc>
        <w:tc>
          <w:tcPr>
            <w:tcW w:w="3969" w:type="dxa"/>
            <w:vMerge/>
          </w:tcPr>
          <w:p w:rsidR="00091FB6" w:rsidRDefault="00091FB6"/>
        </w:tc>
        <w:tc>
          <w:tcPr>
            <w:tcW w:w="3413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от 4 до 9</w:t>
            </w:r>
          </w:p>
        </w:tc>
        <w:tc>
          <w:tcPr>
            <w:tcW w:w="1077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10</w:t>
            </w:r>
          </w:p>
        </w:tc>
      </w:tr>
      <w:tr w:rsidR="00091FB6">
        <w:tc>
          <w:tcPr>
            <w:tcW w:w="581" w:type="dxa"/>
            <w:vMerge/>
          </w:tcPr>
          <w:p w:rsidR="00091FB6" w:rsidRDefault="00091FB6"/>
        </w:tc>
        <w:tc>
          <w:tcPr>
            <w:tcW w:w="3969" w:type="dxa"/>
            <w:vMerge/>
          </w:tcPr>
          <w:p w:rsidR="00091FB6" w:rsidRDefault="00091FB6"/>
        </w:tc>
        <w:tc>
          <w:tcPr>
            <w:tcW w:w="3413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менее или равно 3</w:t>
            </w:r>
          </w:p>
        </w:tc>
        <w:tc>
          <w:tcPr>
            <w:tcW w:w="1077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5</w:t>
            </w:r>
          </w:p>
        </w:tc>
      </w:tr>
    </w:tbl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  <w:outlineLvl w:val="1"/>
      </w:pPr>
      <w:r>
        <w:t>Приложение N 8</w:t>
      </w:r>
    </w:p>
    <w:p w:rsidR="00091FB6" w:rsidRDefault="00091FB6">
      <w:pPr>
        <w:pStyle w:val="ConsPlusNormal"/>
        <w:jc w:val="right"/>
      </w:pPr>
      <w:r>
        <w:t>к Порядку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center"/>
      </w:pPr>
      <w:bookmarkStart w:id="25" w:name="P576"/>
      <w:bookmarkEnd w:id="25"/>
      <w:r>
        <w:t>ЛИСТ</w:t>
      </w:r>
    </w:p>
    <w:p w:rsidR="00091FB6" w:rsidRDefault="00091FB6">
      <w:pPr>
        <w:pStyle w:val="ConsPlusNormal"/>
        <w:jc w:val="center"/>
      </w:pPr>
      <w:r>
        <w:t>ОЦЕНКИ КОНКУРСНЫХ ЗАЯВОК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center"/>
      </w:pPr>
      <w:r>
        <w:t>_______________________________________________</w:t>
      </w:r>
    </w:p>
    <w:p w:rsidR="00091FB6" w:rsidRDefault="00091FB6">
      <w:pPr>
        <w:pStyle w:val="ConsPlusNormal"/>
        <w:jc w:val="center"/>
      </w:pPr>
      <w:r>
        <w:t>Ф.И.О. члена Комиссии</w:t>
      </w:r>
    </w:p>
    <w:p w:rsidR="00091FB6" w:rsidRDefault="00091F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489"/>
        <w:gridCol w:w="1247"/>
        <w:gridCol w:w="1144"/>
        <w:gridCol w:w="1144"/>
        <w:gridCol w:w="1144"/>
        <w:gridCol w:w="724"/>
      </w:tblGrid>
      <w:tr w:rsidR="00091FB6">
        <w:tc>
          <w:tcPr>
            <w:tcW w:w="454" w:type="dxa"/>
            <w:vMerge w:val="restart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489" w:type="dxa"/>
            <w:vMerge w:val="restart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Место реализации, вид деятельности</w:t>
            </w:r>
          </w:p>
        </w:tc>
        <w:tc>
          <w:tcPr>
            <w:tcW w:w="1247" w:type="dxa"/>
            <w:vMerge w:val="restart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Описание затрат к возмещению</w:t>
            </w:r>
          </w:p>
        </w:tc>
        <w:tc>
          <w:tcPr>
            <w:tcW w:w="3432" w:type="dxa"/>
            <w:gridSpan w:val="3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Баллы по критериям оценки</w:t>
            </w:r>
          </w:p>
        </w:tc>
        <w:tc>
          <w:tcPr>
            <w:tcW w:w="724" w:type="dxa"/>
            <w:vMerge w:val="restart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Итого</w:t>
            </w:r>
          </w:p>
        </w:tc>
      </w:tr>
      <w:tr w:rsidR="00091FB6">
        <w:tc>
          <w:tcPr>
            <w:tcW w:w="454" w:type="dxa"/>
            <w:vMerge/>
          </w:tcPr>
          <w:p w:rsidR="00091FB6" w:rsidRDefault="00091FB6"/>
        </w:tc>
        <w:tc>
          <w:tcPr>
            <w:tcW w:w="1639" w:type="dxa"/>
            <w:vMerge/>
          </w:tcPr>
          <w:p w:rsidR="00091FB6" w:rsidRDefault="00091FB6"/>
        </w:tc>
        <w:tc>
          <w:tcPr>
            <w:tcW w:w="1489" w:type="dxa"/>
            <w:vMerge/>
          </w:tcPr>
          <w:p w:rsidR="00091FB6" w:rsidRDefault="00091FB6"/>
        </w:tc>
        <w:tc>
          <w:tcPr>
            <w:tcW w:w="1247" w:type="dxa"/>
            <w:vMerge/>
          </w:tcPr>
          <w:p w:rsidR="00091FB6" w:rsidRDefault="00091FB6"/>
        </w:tc>
        <w:tc>
          <w:tcPr>
            <w:tcW w:w="1144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Критерий 1</w:t>
            </w:r>
          </w:p>
        </w:tc>
        <w:tc>
          <w:tcPr>
            <w:tcW w:w="1144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Критерий 2</w:t>
            </w:r>
          </w:p>
        </w:tc>
        <w:tc>
          <w:tcPr>
            <w:tcW w:w="1144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Критерий 3</w:t>
            </w:r>
          </w:p>
        </w:tc>
        <w:tc>
          <w:tcPr>
            <w:tcW w:w="724" w:type="dxa"/>
            <w:vMerge/>
          </w:tcPr>
          <w:p w:rsidR="00091FB6" w:rsidRDefault="00091FB6"/>
        </w:tc>
      </w:tr>
      <w:tr w:rsidR="00091FB6">
        <w:tc>
          <w:tcPr>
            <w:tcW w:w="454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39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724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454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724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454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724" w:type="dxa"/>
          </w:tcPr>
          <w:p w:rsidR="00091FB6" w:rsidRDefault="00091FB6">
            <w:pPr>
              <w:pStyle w:val="ConsPlusNormal"/>
            </w:pPr>
          </w:p>
        </w:tc>
      </w:tr>
    </w:tbl>
    <w:p w:rsidR="00091FB6" w:rsidRDefault="00091FB6">
      <w:pPr>
        <w:pStyle w:val="ConsPlusNormal"/>
        <w:jc w:val="both"/>
      </w:pPr>
    </w:p>
    <w:p w:rsidR="00091FB6" w:rsidRDefault="00091FB6">
      <w:pPr>
        <w:pStyle w:val="ConsPlusNonformat"/>
        <w:jc w:val="both"/>
      </w:pPr>
      <w:r>
        <w:t>____________________  __________________________  _________________________</w:t>
      </w:r>
    </w:p>
    <w:p w:rsidR="00091FB6" w:rsidRDefault="00091FB6">
      <w:pPr>
        <w:pStyle w:val="ConsPlusNonformat"/>
        <w:jc w:val="both"/>
      </w:pPr>
      <w:r>
        <w:t xml:space="preserve">       дата             подпись члена Комиссии       расшифровка подписи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  <w:outlineLvl w:val="1"/>
      </w:pPr>
      <w:r>
        <w:t>Приложение N 9</w:t>
      </w:r>
    </w:p>
    <w:p w:rsidR="00091FB6" w:rsidRDefault="00091FB6">
      <w:pPr>
        <w:pStyle w:val="ConsPlusNormal"/>
        <w:jc w:val="right"/>
      </w:pPr>
      <w:r>
        <w:t>к Порядку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center"/>
      </w:pPr>
      <w:bookmarkStart w:id="26" w:name="P626"/>
      <w:bookmarkEnd w:id="26"/>
      <w:r>
        <w:t>ЛИСТ</w:t>
      </w:r>
    </w:p>
    <w:p w:rsidR="00091FB6" w:rsidRDefault="00091FB6">
      <w:pPr>
        <w:pStyle w:val="ConsPlusNormal"/>
        <w:jc w:val="center"/>
      </w:pPr>
      <w:r>
        <w:t>РЕЙТИНГОВОЙ ОЦЕНКИ КОНКУРСНЫХ ЗАЯВОК</w:t>
      </w:r>
    </w:p>
    <w:p w:rsidR="00091FB6" w:rsidRDefault="00091F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39"/>
        <w:gridCol w:w="1701"/>
        <w:gridCol w:w="1814"/>
        <w:gridCol w:w="1474"/>
        <w:gridCol w:w="1871"/>
      </w:tblGrid>
      <w:tr w:rsidR="00091FB6">
        <w:tc>
          <w:tcPr>
            <w:tcW w:w="510" w:type="dxa"/>
          </w:tcPr>
          <w:p w:rsidR="00091FB6" w:rsidRDefault="00091F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</w:tcPr>
          <w:p w:rsidR="00091FB6" w:rsidRDefault="00091FB6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701" w:type="dxa"/>
          </w:tcPr>
          <w:p w:rsidR="00091FB6" w:rsidRDefault="00091FB6">
            <w:pPr>
              <w:pStyle w:val="ConsPlusNormal"/>
              <w:jc w:val="center"/>
            </w:pPr>
            <w:r>
              <w:t>Место реализации, вид деятельности</w:t>
            </w:r>
          </w:p>
        </w:tc>
        <w:tc>
          <w:tcPr>
            <w:tcW w:w="1814" w:type="dxa"/>
          </w:tcPr>
          <w:p w:rsidR="00091FB6" w:rsidRDefault="00091FB6">
            <w:pPr>
              <w:pStyle w:val="ConsPlusNormal"/>
              <w:jc w:val="center"/>
            </w:pPr>
            <w:r>
              <w:t>Описание затрат к возмещению</w:t>
            </w:r>
          </w:p>
        </w:tc>
        <w:tc>
          <w:tcPr>
            <w:tcW w:w="1474" w:type="dxa"/>
          </w:tcPr>
          <w:p w:rsidR="00091FB6" w:rsidRDefault="00091FB6">
            <w:pPr>
              <w:pStyle w:val="ConsPlusNormal"/>
              <w:jc w:val="center"/>
            </w:pPr>
            <w:r>
              <w:t>Сумма финансовой поддержки</w:t>
            </w:r>
          </w:p>
        </w:tc>
        <w:tc>
          <w:tcPr>
            <w:tcW w:w="1871" w:type="dxa"/>
          </w:tcPr>
          <w:p w:rsidR="00091FB6" w:rsidRDefault="00091FB6">
            <w:pPr>
              <w:pStyle w:val="ConsPlusNormal"/>
              <w:jc w:val="center"/>
            </w:pPr>
            <w:r>
              <w:t>Рейтинговая оценка количественных критериев</w:t>
            </w:r>
          </w:p>
        </w:tc>
      </w:tr>
      <w:tr w:rsidR="00091FB6">
        <w:tc>
          <w:tcPr>
            <w:tcW w:w="510" w:type="dxa"/>
          </w:tcPr>
          <w:p w:rsidR="00091FB6" w:rsidRDefault="00091FB6">
            <w:pPr>
              <w:pStyle w:val="ConsPlusNormal"/>
            </w:pPr>
            <w:r>
              <w:t>1</w:t>
            </w:r>
          </w:p>
        </w:tc>
        <w:tc>
          <w:tcPr>
            <w:tcW w:w="1639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701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814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474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871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510" w:type="dxa"/>
          </w:tcPr>
          <w:p w:rsidR="00091FB6" w:rsidRDefault="00091FB6">
            <w:pPr>
              <w:pStyle w:val="ConsPlusNormal"/>
            </w:pPr>
            <w:r>
              <w:t>2</w:t>
            </w:r>
          </w:p>
        </w:tc>
        <w:tc>
          <w:tcPr>
            <w:tcW w:w="1639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701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814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474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871" w:type="dxa"/>
          </w:tcPr>
          <w:p w:rsidR="00091FB6" w:rsidRDefault="00091FB6">
            <w:pPr>
              <w:pStyle w:val="ConsPlusNormal"/>
            </w:pPr>
          </w:p>
        </w:tc>
      </w:tr>
    </w:tbl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  <w:outlineLvl w:val="0"/>
      </w:pPr>
      <w:r>
        <w:t>Утвержден</w:t>
      </w:r>
    </w:p>
    <w:p w:rsidR="00091FB6" w:rsidRDefault="00091FB6">
      <w:pPr>
        <w:pStyle w:val="ConsPlusNormal"/>
        <w:jc w:val="right"/>
      </w:pPr>
      <w:r>
        <w:t>постановлением</w:t>
      </w:r>
    </w:p>
    <w:p w:rsidR="00091FB6" w:rsidRDefault="00091FB6">
      <w:pPr>
        <w:pStyle w:val="ConsPlusNormal"/>
        <w:jc w:val="right"/>
      </w:pPr>
      <w:r>
        <w:t>Правительства Мурманской области</w:t>
      </w:r>
    </w:p>
    <w:p w:rsidR="00091FB6" w:rsidRDefault="00091FB6">
      <w:pPr>
        <w:pStyle w:val="ConsPlusNormal"/>
        <w:jc w:val="right"/>
      </w:pPr>
      <w:r>
        <w:t>от 14 октября 2016 г. N 508-ПП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Title"/>
        <w:jc w:val="center"/>
      </w:pPr>
      <w:bookmarkStart w:id="27" w:name="P657"/>
      <w:bookmarkEnd w:id="27"/>
      <w:r>
        <w:t>ПОРЯДОК</w:t>
      </w:r>
    </w:p>
    <w:p w:rsidR="00091FB6" w:rsidRDefault="00091FB6">
      <w:pPr>
        <w:pStyle w:val="ConsPlusTitle"/>
        <w:jc w:val="center"/>
      </w:pPr>
      <w:r>
        <w:t>ПРЕДОСТАВЛЕНИЯ СУБСИДИЙ СУБЪЕКТАМ МАЛОГО И СРЕДНЕГО</w:t>
      </w:r>
    </w:p>
    <w:p w:rsidR="00091FB6" w:rsidRDefault="00091FB6">
      <w:pPr>
        <w:pStyle w:val="ConsPlusTitle"/>
        <w:jc w:val="center"/>
      </w:pPr>
      <w:r>
        <w:t>ПРЕДПРИНИМАТЕЛЬСТВА, ОСУЩЕСТВЛЯЮЩИМ ОБЩЕСТВЕННО</w:t>
      </w:r>
    </w:p>
    <w:p w:rsidR="00091FB6" w:rsidRDefault="00091FB6">
      <w:pPr>
        <w:pStyle w:val="ConsPlusTitle"/>
        <w:jc w:val="center"/>
      </w:pPr>
      <w:r>
        <w:t>ЗНАЧИМУЮ ДЕЯТЕЛЬНОСТЬ</w:t>
      </w:r>
    </w:p>
    <w:p w:rsidR="00091FB6" w:rsidRDefault="00091F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1F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FB6" w:rsidRDefault="00091F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FB6" w:rsidRDefault="00091F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091FB6" w:rsidRDefault="00091F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12.09.2018 </w:t>
            </w:r>
            <w:hyperlink r:id="rId30" w:history="1">
              <w:r>
                <w:rPr>
                  <w:color w:val="0000FF"/>
                </w:rPr>
                <w:t>N 426-ПП</w:t>
              </w:r>
            </w:hyperlink>
            <w:r>
              <w:rPr>
                <w:color w:val="392C69"/>
              </w:rPr>
              <w:t xml:space="preserve">, от 29.04.2019 </w:t>
            </w:r>
            <w:hyperlink r:id="rId31" w:history="1">
              <w:r>
                <w:rPr>
                  <w:color w:val="0000FF"/>
                </w:rPr>
                <w:t>N 200-ПП</w:t>
              </w:r>
            </w:hyperlink>
            <w:r>
              <w:rPr>
                <w:color w:val="392C69"/>
              </w:rPr>
              <w:t xml:space="preserve">, от 13.03.2020 </w:t>
            </w:r>
            <w:hyperlink r:id="rId32" w:history="1">
              <w:r>
                <w:rPr>
                  <w:color w:val="0000FF"/>
                </w:rPr>
                <w:t>N 109-ПП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1FB6" w:rsidRDefault="00091FB6">
      <w:pPr>
        <w:pStyle w:val="ConsPlusNormal"/>
        <w:jc w:val="both"/>
      </w:pPr>
    </w:p>
    <w:p w:rsidR="00091FB6" w:rsidRDefault="00091FB6">
      <w:pPr>
        <w:pStyle w:val="ConsPlusTitle"/>
        <w:jc w:val="center"/>
        <w:outlineLvl w:val="1"/>
      </w:pPr>
      <w:r>
        <w:t>1. Общие положения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1.1. Настоящий Порядок разработан в соответствии с законодательством Российской Федерации и Мурманской области, регулирующим развитие и государственную поддержку малого и среднего предпринимательства.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lastRenderedPageBreak/>
        <w:t>1.2. Финансовая поддержка субъектам малого и среднего предпринимательства, осуществляющим общественно значимую деятельность (далее - Субсидия), оказывается на конкурсной основе и в соответствии с требованиями к критериям отбора и условиям предоставления финансовой поддержки субъектам малого и среднего предпринимательства, осуществляющим общественно значимую деятельность.</w:t>
      </w:r>
    </w:p>
    <w:p w:rsidR="00091FB6" w:rsidRDefault="00091FB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13.03.2020 N 109-ПП)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28" w:name="P670"/>
      <w:bookmarkEnd w:id="28"/>
      <w:r>
        <w:t>1.3. Целью предоставления Субсидии является возмещение затрат субъектов малого и среднего предпринимательства, осуществляющих деятельность, направленную на решение социальных проблем.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1.4. Предоставление средств финансовой поддержки, оказываемой субъектам малого и среднего предпринимательства, носит целевой характер, данные средства не могут быть использованы на другие цели.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1.5. Основные термины и определения: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1.5.1. Организатор конкурса, главный распорядитель как получатель бюджетных средств - Министерство инвестиций, развития предпринимательства и рыбного хозяйства Мурманской области (далее - Главный распорядитель, как получатель бюджетных средств, Министерство).</w:t>
      </w:r>
    </w:p>
    <w:p w:rsidR="00091FB6" w:rsidRDefault="00091FB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13.03.2020 N 109-ПП)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1.5.2. Оператор конкурса - некоммерческая микрокредитная компания "Фонд развития малого и среднего предпринимательства Мурманской области" (НМК "ФОРМАП").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1.5.3. Субъект малого и среднего предпринимательства (далее - СМСП) - юридическое лицо или индивидуальный предприниматель, соответствующий требованиям </w:t>
      </w:r>
      <w:hyperlink r:id="rId35" w:history="1">
        <w:r>
          <w:rPr>
            <w:color w:val="0000FF"/>
          </w:rPr>
          <w:t>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сведения о котором внесены в единый реестр субъектов малого и среднего предпринимательства.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1.5.4. Заявитель - СМСП, соответствующий критериям конкурсного отбора и представивший заявку на участие в конкурсе.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1.5.5. Комиссия по государственной поддержке малого и среднего предпринимательства Мурманской области (далее - Комиссия) - коллегиальный орган, основной функцией которого является рассмотрение документов заявителей и направление рекомендаций Главному распорядителю как получателю бюджетных средств о предоставлении финансовой поддержки. Положение о Комиссии и ее состав утверждаются приказом Министерства.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29" w:name="P679"/>
      <w:bookmarkEnd w:id="29"/>
      <w:r>
        <w:t>1.5.6. Социально незащищенные группы граждан - инвалиды, сироты в возрасте до 21 года, выпускники детских домов в возрасте до 21 года.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1.5.7. Получатель финансовой поддержки - заявитель, победивший в конкурсном отборе на получение финансовой поддержки.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1.5.8. Календарный год - год, начинающийся с 1 января и заканчивающийся 31 декабря.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1.6. Организатор конкурса несет ответственность в соответствии с законодательством Российской Федерации за целевое использование бюджетных средств, предназначенных для выплаты Субсидии.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1.7. Субсидия предоставляется в случаях, предусмотренных законом Мурманской области об областном бюджете на соответствующий финансовый год и плановый период, в соответствии со сводной бюджетной росписью, в пределах лимитов бюджетных обязательств, предусмотренных на указанные цели Министерству. Источником финансирования субсидии являются средства </w:t>
      </w:r>
      <w:r>
        <w:lastRenderedPageBreak/>
        <w:t>областного бюджета и средства федерального бюджета, предоставленные областному бюджету.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1.8. Обязательная проверка соблюдения условий, целей и порядка предоставления финансовой поддержки получателем финансовой поддержки осуществляется организатором конкурса и органом государственного финансового контроля.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Title"/>
        <w:jc w:val="center"/>
        <w:outlineLvl w:val="1"/>
      </w:pPr>
      <w:r>
        <w:t>2. Критерии отбора заявителей, имеющих право на получение</w:t>
      </w:r>
    </w:p>
    <w:p w:rsidR="00091FB6" w:rsidRDefault="00091FB6">
      <w:pPr>
        <w:pStyle w:val="ConsPlusTitle"/>
        <w:jc w:val="center"/>
      </w:pPr>
      <w:r>
        <w:t>Субсидии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Субсидия предоставляется заявителям, соответствующим на дату подачи заявки следующим критериям: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2.1. Сведения о заявителе внесены в единый реестр субъектов малого и среднего предпринимательства.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30" w:name="P691"/>
      <w:bookmarkEnd w:id="30"/>
      <w:r>
        <w:t>2.2. Заявитель осуществляет деятельность, направленную на решение социальных проблем, в том числе выполняет одно или несколько следующих условий: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31" w:name="P692"/>
      <w:bookmarkEnd w:id="31"/>
      <w:r>
        <w:t>а) субъект малого и среднего предпринимательства не менее шести месяцев, предшествующих месяцу подачи заявки, обеспечивает занятость следующих категорий граждан при условии, что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 процентов, а доля в фонде оплаты труда - не менее 25 процентов: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инвалиды;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одинокие и (или) многодетные родители, воспитывающие несовершеннолетних детей-инвалидов;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женщины, имеющие детей в возрасте до 3 (трех) лет;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выпускники детских домов в возрасте до 21 года;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сироты в возрасте до 21 года;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лица, освобожденные из мест лишения свободы в течение 2 (двух) лет &lt;1&gt;, предшествующих дате проведения конкурсного отбора;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&lt;1&gt; В том числе находящихся в местах лишения свободы, в случае если это не запрещено правилами внутреннего распорядка исправительного учреждения Федеральной службы исполнения наказаний.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bookmarkStart w:id="32" w:name="P702"/>
      <w:bookmarkEnd w:id="32"/>
      <w:r>
        <w:t>б) субъект малого и среднего предпринимательства предоставляет на безвозмездной (и/или льготной) регулярной, систематической основе &lt;2&gt; социальные, социально-бытовые и социально-медицинские услуги пенсионерам и инвалидам;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&lt;2&gt; Не реже 1 раза в 2 месяца в течение календарного года или в течение 6 месяцев календарного года с периодичностью не реже 1 раза в месяц.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bookmarkStart w:id="33" w:name="P706"/>
      <w:bookmarkEnd w:id="33"/>
      <w:r>
        <w:t xml:space="preserve">в) субъект малого и среднего предпринимательства осуществляет на безвозмездной (и/или льготной), регулярной, систематической основе &lt;2&gt; деятельность, направленную на улучшение </w:t>
      </w:r>
      <w:r>
        <w:lastRenderedPageBreak/>
        <w:t xml:space="preserve">условий жизнедеятельности граждан и (или) расширение возможностей самостоятельно обеспечивать свои основные жизненные потребности лиц, указанных в </w:t>
      </w:r>
      <w:hyperlink w:anchor="P679" w:history="1">
        <w:r>
          <w:rPr>
            <w:color w:val="0000FF"/>
          </w:rPr>
          <w:t>пункте 1.5.6</w:t>
        </w:r>
      </w:hyperlink>
      <w:r>
        <w:t xml:space="preserve"> Порядка, в одной или нескольких из следующих сфер: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содействие профессиональной ориентации, занятости и самозанятости;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предоставление образовательных услуг;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деятельность по организации отдыха и оздоровления лиц;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социальное обслуживание в области здравоохранения, физической культуры и массового спорта, проведение занятий в детских и молодежных кружках, секциях;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&lt;2&gt; Не реже 1 раза в 2 месяца в течение календарного года или в течение 6 месяцев календарного года с периодичностью не реже 1 раза в месяц.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bookmarkStart w:id="34" w:name="P715"/>
      <w:bookmarkEnd w:id="34"/>
      <w:r>
        <w:t>г) производство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2.3. 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2.4. Заявитель не является участником соглашений о разделе продукции.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35" w:name="P718"/>
      <w:bookmarkEnd w:id="35"/>
      <w:r>
        <w:t>2.5.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2.6.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2.7. Заявитель не осуществляет предпринимательскую деятельность: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в сферах торговли товарами и игорного бизнеса, в области права и бухгалтерского учета (ОКВЭД 69);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- в области ветеринарии </w:t>
      </w:r>
      <w:hyperlink r:id="rId36" w:history="1">
        <w:r>
          <w:rPr>
            <w:color w:val="0000FF"/>
          </w:rPr>
          <w:t>(ОКВЭД 75)</w:t>
        </w:r>
      </w:hyperlink>
      <w:r>
        <w:t>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- в области аренды и лизинга </w:t>
      </w:r>
      <w:hyperlink r:id="rId37" w:history="1">
        <w:r>
          <w:rPr>
            <w:color w:val="0000FF"/>
          </w:rPr>
          <w:t>(ОКВЭД 77)</w:t>
        </w:r>
      </w:hyperlink>
      <w:r>
        <w:t>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в области здравоохранения (</w:t>
      </w:r>
      <w:hyperlink r:id="rId38" w:history="1">
        <w:r>
          <w:rPr>
            <w:color w:val="0000FF"/>
          </w:rPr>
          <w:t>ОКВЭД 86.2</w:t>
        </w:r>
      </w:hyperlink>
      <w:r>
        <w:t xml:space="preserve">, </w:t>
      </w:r>
      <w:hyperlink r:id="rId39" w:history="1">
        <w:r>
          <w:rPr>
            <w:color w:val="0000FF"/>
          </w:rPr>
          <w:t>86.9</w:t>
        </w:r>
      </w:hyperlink>
      <w:r>
        <w:t>) &lt;1&gt;.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lastRenderedPageBreak/>
        <w:t xml:space="preserve">&lt;1&gt; В соответствии с Общероссийским </w:t>
      </w:r>
      <w:hyperlink r:id="rId4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2.8. Заявитель 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ископаемых, за исключением общераспространенных полезных ископаемых &lt;2&gt;.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&lt;2&gt; Финансовая поддержка не предоставляется субъектам малого и среднего предпринимательства, в выписке из ЕГРЮЛ/ЕГРИП которых содержатся вышеназванные виды деятельности.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2.9.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2.10. У заявителя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36" w:name="P734"/>
      <w:bookmarkEnd w:id="36"/>
      <w:r>
        <w:t>2.11. Заявитель не должен находиться в процессе реорганизации, ликвидации, банкротства, а получатель субсидий - индивидуальный предприниматель не должен прекратить деятельность в качестве индивидуального предпринимателя.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2.12. Деятельность заявителя не приостановлена в установленном законодательством порядке, на имущество заявителя не наложен арест.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2.13. Размер среднемесячной заработной платы сотрудников заявителя составляет не ниже минимального размера оплаты труда, установленного на федеральном уровне и действующего на дату подачи заявки на получение субсидии, умноженного на 2,2.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2.14. Заявитель зарегистрирован как СМСП и осуществляет свою деятельность на территории Мурманской области.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2.15. 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цель, указанную в </w:t>
      </w:r>
      <w:hyperlink w:anchor="P670" w:history="1">
        <w:r>
          <w:rPr>
            <w:color w:val="0000FF"/>
          </w:rPr>
          <w:t>пункте 1.3</w:t>
        </w:r>
      </w:hyperlink>
      <w:r>
        <w:t xml:space="preserve"> Порядка.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Title"/>
        <w:jc w:val="center"/>
        <w:outlineLvl w:val="1"/>
      </w:pPr>
      <w:bookmarkStart w:id="37" w:name="P740"/>
      <w:bookmarkEnd w:id="37"/>
      <w:r>
        <w:t>3. Условия участия в конкурсе на предоставление Субсидии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bookmarkStart w:id="38" w:name="P742"/>
      <w:bookmarkEnd w:id="38"/>
      <w:r>
        <w:t>3.1. Субсидия предоставляется в текущем финансовом году на возмещение части затрат за текущий и предыдущий финансовые годы по осуществлению деятельности, направленной на решение социальных проблем, на: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3.1.1. Приобретение основных средств, связанных с производством товаров, выполнением работ, оказанием услуг.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39" w:name="P744"/>
      <w:bookmarkEnd w:id="39"/>
      <w:r>
        <w:t>3.1.2. Приобретение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lastRenderedPageBreak/>
        <w:t>3.1.3. Приобретение мебели, инвентаря.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3.1.4. Приобретение сырья и вспомогательных материалов (спецодежда, тара, упаковка и т.д.) для производства товаров, выполнения работ и оказания услуг.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3.1.5. Оплату услуг связи.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3.1.6. Оплату коммунальных услуг, включая аренду помещений.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3.2. Субсидия не предоставляется на возмещение затрат на выплату заработной платы, налогов, штрафов, взносов во внебюджетные фонды, процентов по кредитам, приобретение товаров для перепродажи.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Затраты, указанные в </w:t>
      </w:r>
      <w:hyperlink w:anchor="P744" w:history="1">
        <w:r>
          <w:rPr>
            <w:color w:val="0000FF"/>
          </w:rPr>
          <w:t>пункте 3.1.2</w:t>
        </w:r>
      </w:hyperlink>
      <w:r>
        <w:t xml:space="preserve">, не возмещаются заявителям, указанным в </w:t>
      </w:r>
      <w:hyperlink w:anchor="P715" w:history="1">
        <w:r>
          <w:rPr>
            <w:color w:val="0000FF"/>
          </w:rPr>
          <w:t>подпункте "г" пункта 2.2</w:t>
        </w:r>
      </w:hyperlink>
      <w:r>
        <w:t>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3.3. Ежегодный максимальный размер Субсидии составляет:</w:t>
      </w:r>
    </w:p>
    <w:p w:rsidR="00091FB6" w:rsidRDefault="00091FB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29.04.2019 N 200-ПП)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- для победителей, указанных в </w:t>
      </w:r>
      <w:hyperlink w:anchor="P69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15" w:history="1">
        <w:r>
          <w:rPr>
            <w:color w:val="0000FF"/>
          </w:rPr>
          <w:t>"г" пункта 2.2</w:t>
        </w:r>
      </w:hyperlink>
      <w:r>
        <w:t xml:space="preserve">, - до 600000 рублей, но не более 85 % расходов заявителя, указанных в </w:t>
      </w:r>
      <w:hyperlink w:anchor="P742" w:history="1">
        <w:r>
          <w:rPr>
            <w:color w:val="0000FF"/>
          </w:rPr>
          <w:t>пункте 3.1</w:t>
        </w:r>
      </w:hyperlink>
      <w:r>
        <w:t>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- для победителей, указанных в </w:t>
      </w:r>
      <w:hyperlink w:anchor="P70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06" w:history="1">
        <w:r>
          <w:rPr>
            <w:color w:val="0000FF"/>
          </w:rPr>
          <w:t>"в" пункта 2.2</w:t>
        </w:r>
      </w:hyperlink>
      <w:r>
        <w:t xml:space="preserve">, - до 300000 рублей, но не более 85 % расходов заявителя, указанных в </w:t>
      </w:r>
      <w:hyperlink w:anchor="P742" w:history="1">
        <w:r>
          <w:rPr>
            <w:color w:val="0000FF"/>
          </w:rPr>
          <w:t>пункте 3.1</w:t>
        </w:r>
      </w:hyperlink>
      <w:r>
        <w:t>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3.4. Для получения Субсидии заявитель предоставляет оператору конкурса заверенные печатью (при наличии) и подписью руководителя или главного бухгалтера следующие документы: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40" w:name="P756"/>
      <w:bookmarkEnd w:id="40"/>
      <w:r>
        <w:t xml:space="preserve">3.4.1. </w:t>
      </w:r>
      <w:hyperlink w:anchor="P885" w:history="1">
        <w:r>
          <w:rPr>
            <w:color w:val="0000FF"/>
          </w:rPr>
          <w:t>Заявление</w:t>
        </w:r>
      </w:hyperlink>
      <w:r>
        <w:t xml:space="preserve"> на получение финансовой поддержки (приложение N 1 к Порядку), описание деятельности в произвольной форме (не более 3 страниц).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41" w:name="P757"/>
      <w:bookmarkEnd w:id="41"/>
      <w:r>
        <w:t>3.4.2. Справку налогового органа о состоянии расчетов по налогам, сборам, страховым взносам, пеням, штрафам, процентам организаций и индивидуальных предпринимателей: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 выдачи органом, предоставившим справку.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Справку ФСС РФ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 выдачи органом, предоставившим справку &lt;1&gt;.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&lt;1&gt; Документы (сведения, содержащиеся в них) запрашиваются организатором конкурса самостоятельно в рамках межведомственного взаимодействия в государственных органах,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заявитель не представил указанные документы по собственной инициативе.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bookmarkStart w:id="42" w:name="P762"/>
      <w:bookmarkEnd w:id="42"/>
      <w:r>
        <w:t>3.4.3. Заявление в свободной форме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Федерации.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43" w:name="P763"/>
      <w:bookmarkEnd w:id="43"/>
      <w:r>
        <w:lastRenderedPageBreak/>
        <w:t>3.4.4. Выписки из ЕГРЮЛ (ЕГРИП), полученные не позднее одного месяца до даты подачи заявки на предоставление финансовой поддержки &lt;2&gt;.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&lt;2&gt; Документы (сведения, содержащиеся в них) запрашиваются организатором конкурса самостоятельно в рамках межведомственного взаимодействия в государственных органах,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Заявитель не представил указанные документы по собственной инициативе.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 xml:space="preserve">3.4.5. </w:t>
      </w:r>
      <w:hyperlink w:anchor="P988" w:history="1">
        <w:r>
          <w:rPr>
            <w:color w:val="0000FF"/>
          </w:rPr>
          <w:t>Сведения</w:t>
        </w:r>
      </w:hyperlink>
      <w:r>
        <w:t xml:space="preserve"> о среднесписочной численности работающих сотрудников заявителя (без внешних совместителей) и о среднемесячной заработной плате на одного сотрудника за три последних месяца, предшествующих месяцу подачи заявки, по форме согласно приложению N 2 к Порядку.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Юридические лица и индивидуальные предприниматели предоставляют копии банковских платежных документов за три последних месяца, предшествующих месяцу подачи заявки, подтверждающих оплату субъектом малого и среднего предпринимательства НДФЛ за сотрудников. Индивидуальные предприниматели, не имеющие наемных работников, предоставляют справку из ФСС об их отсутствии.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3.4.6. Копии договоров, счетов, платежных поручений, товарных накладных, актов об оказании услуг, выполнении работ, подтверждающих расходы, указанные в </w:t>
      </w:r>
      <w:hyperlink w:anchor="P742" w:history="1">
        <w:r>
          <w:rPr>
            <w:color w:val="0000FF"/>
          </w:rPr>
          <w:t>пункте 3.1</w:t>
        </w:r>
      </w:hyperlink>
      <w:r>
        <w:t xml:space="preserve"> настоящего Порядка.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3.4.7. Заявители, выполняющие условия, указанные в </w:t>
      </w:r>
      <w:hyperlink w:anchor="P692" w:history="1">
        <w:r>
          <w:rPr>
            <w:color w:val="0000FF"/>
          </w:rPr>
          <w:t>подпункте "а" пункта 2.2</w:t>
        </w:r>
      </w:hyperlink>
      <w:r>
        <w:t>, дополнительно представляют: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- копии трудовых договоров с вышеуказанными работниками с их согласием на обработку персональных данных по форме согласно </w:t>
      </w:r>
      <w:hyperlink w:anchor="P1020" w:history="1">
        <w:r>
          <w:rPr>
            <w:color w:val="0000FF"/>
          </w:rPr>
          <w:t>приложению N 3</w:t>
        </w:r>
      </w:hyperlink>
      <w:r>
        <w:t xml:space="preserve"> к Порядку;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копии свидетельств о рождении (усыновлении) ребенка, за которым осуществляется уход, либо копию выписки из решения об установлении над ребенком опеки (для женщин, имеющих детей в возрасте до 3 лет);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- копии справок об освобождении из мест лишения свободы (для лиц, освободившихся из мест лишения свободы в течение 2 (двух) лет, предшествующих дате проведения конкурсного отбора) или справок о наличии судимости (для лиц, освобожденных из мест лишения свободы в течение 2 (двух) лет, предшествующих дате проведения конкурсного отбора) либо документы исправительных учреждений Федеральной службы исполнения наказаний, подтверждающие отбывание наказания лиц, освобожденных из мест лишения свободы в течение 2 (двух) лет, предшествующих дате проведения конкурсного отбора, с их согласием на обработку персональных данных по форме согласно </w:t>
      </w:r>
      <w:hyperlink w:anchor="P1020" w:history="1">
        <w:r>
          <w:rPr>
            <w:color w:val="0000FF"/>
          </w:rPr>
          <w:t>приложению N 3</w:t>
        </w:r>
      </w:hyperlink>
      <w:r>
        <w:t xml:space="preserve"> к Порядку;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- копии справок о пребывании детей в детском доме-интернате (для выпускников детских домов) с их согласием на обработку персональных данных по форме согласно </w:t>
      </w:r>
      <w:hyperlink w:anchor="P1020" w:history="1">
        <w:r>
          <w:rPr>
            <w:color w:val="0000FF"/>
          </w:rPr>
          <w:t>приложению N 3</w:t>
        </w:r>
      </w:hyperlink>
      <w:r>
        <w:t xml:space="preserve"> к Порядку;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- копии документов, подтверждающих инвалидность граждан (для данной категории), с их согласием на обработку персональных данных по форме согласно </w:t>
      </w:r>
      <w:hyperlink w:anchor="P1020" w:history="1">
        <w:r>
          <w:rPr>
            <w:color w:val="0000FF"/>
          </w:rPr>
          <w:t>приложению N 3</w:t>
        </w:r>
      </w:hyperlink>
      <w:r>
        <w:t xml:space="preserve"> к Порядку.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3.4.8. Заявители, выполняющие условия, указанные в </w:t>
      </w:r>
      <w:hyperlink w:anchor="P702" w:history="1">
        <w:r>
          <w:rPr>
            <w:color w:val="0000FF"/>
          </w:rPr>
          <w:t>подпункте "б" пункта 2.2</w:t>
        </w:r>
      </w:hyperlink>
      <w:r>
        <w:t>, дополнительно предоставляют описание (не более 3 страниц) программ (инструкций) оказания социально-бытовых и социально-медицинских услуг пенсионерам и инвалидам, а также перечень лиц, которым оказаны эти услуги, с указанием контактных данных;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lastRenderedPageBreak/>
        <w:t xml:space="preserve">- копии документов о назначении гражданам пенсии (для данной категории) с их согласием на обработку персональных данных по форме согласно </w:t>
      </w:r>
      <w:hyperlink w:anchor="P1020" w:history="1">
        <w:r>
          <w:rPr>
            <w:color w:val="0000FF"/>
          </w:rPr>
          <w:t>приложению N 3</w:t>
        </w:r>
      </w:hyperlink>
      <w:r>
        <w:t xml:space="preserve"> к Порядку;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- копии документов, подтверждающих инвалидность граждан (для данной категории) с их согласием на обработку персональных данных по форме согласно </w:t>
      </w:r>
      <w:hyperlink w:anchor="P1020" w:history="1">
        <w:r>
          <w:rPr>
            <w:color w:val="0000FF"/>
          </w:rPr>
          <w:t>приложению N 3</w:t>
        </w:r>
      </w:hyperlink>
      <w:r>
        <w:t xml:space="preserve"> к Порядку;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- документы, подтверждающие оказание на безвозмездной и/или льготной основе услуг, указанных в </w:t>
      </w:r>
      <w:hyperlink w:anchor="P691" w:history="1">
        <w:r>
          <w:rPr>
            <w:color w:val="0000FF"/>
          </w:rPr>
          <w:t>пункте 2.2</w:t>
        </w:r>
      </w:hyperlink>
      <w:r>
        <w:t>, пенсионерам и инвалидам.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3.4.9. Заявители, выполняющие условия, указанные в </w:t>
      </w:r>
      <w:hyperlink w:anchor="P706" w:history="1">
        <w:r>
          <w:rPr>
            <w:color w:val="0000FF"/>
          </w:rPr>
          <w:t>подпункте "в" пункта 2.2</w:t>
        </w:r>
      </w:hyperlink>
      <w:r>
        <w:t>, дополнительно предоставляют (в зависимости от категории заявителя) следующие документы: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описание (не более 3 страниц) программ содействия профессиональной ориентации и трудоустройству, включая содействие занятости и самозанятости;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описание (не более 3 страниц) культурно-просветительской деятельности;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описание (не более 3 страниц) образовательных программ;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описание (не более 3 страниц) деятельности по организации отдыха и оздоровления;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описание (не более 3 страниц) программ социального обслуживания, в том числе в области здравоохранения, проведения занятий в области физической культуры и массового спорта;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- перечень лиц, указанных в </w:t>
      </w:r>
      <w:hyperlink w:anchor="P679" w:history="1">
        <w:r>
          <w:rPr>
            <w:color w:val="0000FF"/>
          </w:rPr>
          <w:t>пункте 1.5.6</w:t>
        </w:r>
      </w:hyperlink>
      <w:r>
        <w:t>, с указанием контактных данных лиц: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а) в случае содействия профессиональной ориентации и трудоустройству, включая содействие занятости и самозанятости, - трудоустроенных или самозанятых на момент подачи заявки по каждому гражданину;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б) в случае культурно-просветительской деятельности конкретизируются мероприятия культурно-просветительской деятельности по каждому гражданину;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в) в случае образовательных программ указывается конкретная услуга (занятие), полученная каждым;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г) в случае деятельности по организации отдыха и оздоровления указывается конкретная услуга (занятие), полученная каждым;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д) в случае программ социального обслуживания, в том числе в области здравоохранения, проведения занятий в области физической культуры и массового спорта, указывается конкретная услуга (занятие), полученная каждым;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- согласие на обработку персональных данных по форме согласно </w:t>
      </w:r>
      <w:hyperlink w:anchor="P1020" w:history="1">
        <w:r>
          <w:rPr>
            <w:color w:val="0000FF"/>
          </w:rPr>
          <w:t>приложению N 3</w:t>
        </w:r>
      </w:hyperlink>
      <w:r>
        <w:t xml:space="preserve"> к Порядку;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копии документов, подтверждающих сиротство (для данной категории);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копии справок о пребывании в детском доме-интернате (для выпускников детских домов);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копии документов, подтверждающих инвалидность (для данной категории);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- документы, подтверждающие оказание на безвозмездной и/или льготной основе услуг, указанных в </w:t>
      </w:r>
      <w:hyperlink w:anchor="P706" w:history="1">
        <w:r>
          <w:rPr>
            <w:color w:val="0000FF"/>
          </w:rPr>
          <w:t>подпункте "в" пункта 2.2</w:t>
        </w:r>
      </w:hyperlink>
      <w:r>
        <w:t>.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44" w:name="P797"/>
      <w:bookmarkEnd w:id="44"/>
      <w:r>
        <w:t xml:space="preserve">3.4.10. Заявители, выполняющие условия, указанные в </w:t>
      </w:r>
      <w:hyperlink w:anchor="P715" w:history="1">
        <w:r>
          <w:rPr>
            <w:color w:val="0000FF"/>
          </w:rPr>
          <w:t>подпункте "г" пункта 2.2</w:t>
        </w:r>
      </w:hyperlink>
      <w:r>
        <w:t xml:space="preserve">, дополнительно предоставляют прайс-лист, товарно-транспортные накладные и копии страниц журнала учета товарных чеков (за последний квартал) с указанием произведенной заявителем </w:t>
      </w:r>
      <w:r>
        <w:lastRenderedPageBreak/>
        <w:t>медицинской техники, протезно-ортопедических изделий, а также технических средств, включая автомототранспорт, материалов, которые могут быть использованы исключительно для профилактики инвалидности или реабилитации инвалидов.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3.4.11. Заявитель вправе при формировании комплекта документов для получения финансовой поддержки по своей инициативе представлять дополнительные документы (фото и буклеты и т.д.).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3.5. Заявитель несет ответственность за достоверность предоставляемых сведений в соответствии с законодательством Российской Федерации.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3.6. Заявитель дает согласие на: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3.6.1. Обработку персональных данных по форме согласно </w:t>
      </w:r>
      <w:hyperlink w:anchor="P1065" w:history="1">
        <w:r>
          <w:rPr>
            <w:color w:val="0000FF"/>
          </w:rPr>
          <w:t>приложению N 4</w:t>
        </w:r>
      </w:hyperlink>
      <w:r>
        <w:t xml:space="preserve"> к Порядку.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3.6.2. Осуществление проверок соблюдения им условий, целей и порядка предоставления Субсидии, проводимых организатором конкурса и органом государственного финансового контроля.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3.7. Обязанность по предоставлению оператору конкурса ежеквартального </w:t>
      </w:r>
      <w:hyperlink w:anchor="P1112" w:history="1">
        <w:r>
          <w:rPr>
            <w:color w:val="0000FF"/>
          </w:rPr>
          <w:t>отчета</w:t>
        </w:r>
      </w:hyperlink>
      <w:r>
        <w:t xml:space="preserve"> о деятельности в срок до 5-го числа месяца, следующего за отчетным кварталом, по форме согласно приложению N 5 к Порядку. Отчетность предоставляется за период с даты получения финансовой поддержки и до истечения двух календарных лет, следующих за годом предоставления финансовой поддержки.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3.8. Обязанность по предоставлению документов, указанных в </w:t>
      </w:r>
      <w:hyperlink w:anchor="P756" w:history="1">
        <w:r>
          <w:rPr>
            <w:color w:val="0000FF"/>
          </w:rPr>
          <w:t>подпунктах 3.4.1</w:t>
        </w:r>
      </w:hyperlink>
      <w:r>
        <w:t xml:space="preserve">, </w:t>
      </w:r>
      <w:hyperlink w:anchor="P763" w:history="1">
        <w:r>
          <w:rPr>
            <w:color w:val="0000FF"/>
          </w:rPr>
          <w:t>3.4.4</w:t>
        </w:r>
      </w:hyperlink>
      <w:r>
        <w:t xml:space="preserve"> - </w:t>
      </w:r>
      <w:hyperlink w:anchor="P797" w:history="1">
        <w:r>
          <w:rPr>
            <w:color w:val="0000FF"/>
          </w:rPr>
          <w:t>3.4.10</w:t>
        </w:r>
      </w:hyperlink>
      <w:r>
        <w:t>, возложена на заявителя.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Title"/>
        <w:jc w:val="center"/>
        <w:outlineLvl w:val="1"/>
      </w:pPr>
      <w:r>
        <w:t>4. Требования к порядку проведения конкурса</w:t>
      </w:r>
    </w:p>
    <w:p w:rsidR="00091FB6" w:rsidRDefault="00091FB6">
      <w:pPr>
        <w:pStyle w:val="ConsPlusTitle"/>
        <w:jc w:val="center"/>
      </w:pPr>
      <w:r>
        <w:t>на предоставление Субсидии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4.1. Организатор конкурса ежегодно издает приказ, в котором указываются сроки приема заявок на конкурс и подведения итогов конкурса.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4.2. В сроки, установленные в приказе организатором конкурса, оператор конкурса принимает и регистрирует заявления на получение финансовой поддержки с приложением к ним документов заявителей в порядке их поступления в специальном журнале.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Журнал регистрации заявок на участие в конкурсе должен быть прошнурован, пронумерован, заверен личной подписью должностного лица и скреплен печатью оператора конкурса.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4.3. Оператор конкурса в течение 10 рабочих дней после окончания приема заявлений проводит предварительную экспертизу заявок на соответствие заявителя и его документов требованиям настоящего Порядка и отсутствие оснований для отказа в предоставлении Субсидии в соответствии с </w:t>
      </w:r>
      <w:hyperlink w:anchor="P840" w:history="1">
        <w:r>
          <w:rPr>
            <w:color w:val="0000FF"/>
          </w:rPr>
          <w:t>разделом 5</w:t>
        </w:r>
      </w:hyperlink>
      <w:r>
        <w:t xml:space="preserve"> Порядка.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4.4. В случае отсутствия в заявке отдельных документов или при наличии иных замечаний для участия в конкурсе оператор конкурса в течение 1 рабочего дня, следующего за днем окончания предварительной экспертизы заявок, направляет заявителю письмо с перечнем недостающих документов и рекомендацией представить необходимые документы и устранить замечания в течение 10 рабочих дней со дня получения сообщения.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В случае если по истечении указанного срока заявителем не устранены замечания и/или не предоставлены недостающие документы, заявка не допускается для участия в конкурсном отборе.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4.5. Оператор конкурса в течение 22 рабочих дней после окончания приема заявлений готовит </w:t>
      </w:r>
      <w:r>
        <w:lastRenderedPageBreak/>
        <w:t xml:space="preserve">информацию и документы для проведения заседания комиссии, включая оценку заявок согласно </w:t>
      </w:r>
      <w:hyperlink w:anchor="P1164" w:history="1">
        <w:r>
          <w:rPr>
            <w:color w:val="0000FF"/>
          </w:rPr>
          <w:t>критериям</w:t>
        </w:r>
      </w:hyperlink>
      <w:r>
        <w:t>, указанным в приложении N 6 к Порядку. Информация и документы для проведения заседания Комиссии направляются организатору конкурса.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4.6. Организатор конкурса в течение 5 рабочих дней после получения информации для проведения заседания комиссии готовит заседание комиссии (оформляет повестку дня, проект протокола) и направляет приглашения на заседание членам Комиссии. Приглашение на заседание Комиссии и материалы к заседанию направляются членам Комиссии не позднее чем за 3 рабочих дня до дня заседания.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4.7. Все члены Комиссии перед началом заседания по результатам ознакомления со списком заявителей подписывают протокол об отсутствии конфликта интересов. В случае если у члена Комиссии конфликт интересов имеется, он не может принимать участие в заседании Комиссии.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4.8. Секретарь Комиссии (далее - Секретарь) информирует участников заседания о количестве заявок, поданных на конкурс, количестве заявок, соответствующих условиям, об объеме средств, на которые претендуют заявители, и объеме средств, имеющихся для предоставления финансовой поддержки.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4.9. Все заявки, допущенные к участию в конкурсном отборе, оцениваются членами Комиссии по </w:t>
      </w:r>
      <w:hyperlink w:anchor="P1164" w:history="1">
        <w:r>
          <w:rPr>
            <w:color w:val="0000FF"/>
          </w:rPr>
          <w:t>критериям</w:t>
        </w:r>
      </w:hyperlink>
      <w:r>
        <w:t xml:space="preserve"> в соответствии с приложением N 6 к Порядку. Каждая заявка обсуждается членами Комиссии отдельно. После обсуждения в </w:t>
      </w:r>
      <w:hyperlink w:anchor="P1226" w:history="1">
        <w:r>
          <w:rPr>
            <w:color w:val="0000FF"/>
          </w:rPr>
          <w:t>лист</w:t>
        </w:r>
      </w:hyperlink>
      <w:r>
        <w:t xml:space="preserve"> оценки конкурсных заявок (приложение N 7 к Порядку) каждый член Комиссии вносит соответствующие баллы.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4.10. После обсуждения всех заявок листы оценки конкурсных заявок передаются членами Комиссии Секретарю для определения итогового рейтинга заявок. Итоговый рейтинг заявок формируется на основании суммы баллов, полученных от всех членов Комиссии.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4.11. После формирования итогового </w:t>
      </w:r>
      <w:hyperlink w:anchor="P1284" w:history="1">
        <w:r>
          <w:rPr>
            <w:color w:val="0000FF"/>
          </w:rPr>
          <w:t>рейтинга</w:t>
        </w:r>
      </w:hyperlink>
      <w:r>
        <w:t xml:space="preserve"> заявок (приложение N 8 к Порядку) по всем заявкам осуществляется принятие решения по определению победителей конкурса и предоставлению Субсидии. Очередность предоставления Субсидии определяется на основании рейтинговой оценки (начиная от большего показателя к меньшему). В случае равенства рейтинговой оценки заявок преимущество отдается заявке, которая зарегистрирована ранее в журнале регистрации заявок на участие в конкурсе.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4.12. Комиссия принимает одно из следующих решений: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о признании заявителя победителем Конкурса;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об отказе в признании заявителя победителем Конкурса.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4.13. В случае увеличения объема средств, выделенных на предоставление Субсидии Комиссия принимает решение о выплате Субсидии заявителям, следующим в рейтинге за получателями финансовой поддержки.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4.14. В течение 3 календарных дней после заседания Комиссии Секретарь оформляет протокол, который подписывается Секретарем и председателем Комиссии, и готовит приказ организатора конкурса об итогах Конкурса (с указанием источника финансирования средств Субсидии) (далее - Приказ). Приказ размещается на сайте организатора конкурса и направляется оператору конкурса.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4.15. Оператор конкурса в течение 2 календарных дней со дня регистрации приказа организатора конкурса об итогах Конкурса готовит и направляет заявителям уведомления о предоставлении Субсидии либо об отказе в предоставлении Субсидии с указанием причин отказа.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В случае недостатка средств, выделенных на предоставление Субсидии в текущем </w:t>
      </w:r>
      <w:r>
        <w:lastRenderedPageBreak/>
        <w:t>финансовом году, Организатор конкурса принимает решение отложить выплату (часть выплаты) назначенных Субсидий на следующий финансовый год при наличии в законе о бюджете Мурманской области бюджетных ассигнований, предусмотренных на эти цели в следующем финансовом году.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4.16. Оператор конкурса в течение 2 рабочих дней со дня регистрации приказа Организатора конкурса об итогах Конкурса направляет получателям финансовой поддержки проект соглашения о предоставлении Субсидии в соответствии с типовой формой, утвержденной Министерством финансов Мурманской области (далее - соглашение).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45" w:name="P830"/>
      <w:bookmarkEnd w:id="45"/>
      <w:r>
        <w:t xml:space="preserve">4.17. Получатель финансовой поддержки в течение 2 рабочих дней после получения проекта соглашения подписывает и направляет оператору конкурса соглашение о предоставлении Субсидии в трех экземплярах, а также заявление в свободной форме, в соответствии с которым получатель финансовой поддержки подтверждает, что на первое число месяца, предшествующего месяцу заключения соглашения, он не является получателем субсидий из соответствующего бюджета бюджетной системы Российской Федерации, в соответствии с иными нормативными правовыми актами, муниципальными правовыми актами предоставляемых на цель, указанную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, у получателя Субсидии отсутствует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 и он соответствует </w:t>
      </w:r>
      <w:hyperlink w:anchor="P718" w:history="1">
        <w:r>
          <w:rPr>
            <w:color w:val="0000FF"/>
          </w:rPr>
          <w:t>пунктам 2.5</w:t>
        </w:r>
      </w:hyperlink>
      <w:r>
        <w:t xml:space="preserve">, </w:t>
      </w:r>
      <w:hyperlink w:anchor="P79" w:history="1">
        <w:r>
          <w:rPr>
            <w:color w:val="0000FF"/>
          </w:rPr>
          <w:t>2.10</w:t>
        </w:r>
      </w:hyperlink>
      <w:r>
        <w:t xml:space="preserve">, </w:t>
      </w:r>
      <w:hyperlink w:anchor="P734" w:history="1">
        <w:r>
          <w:rPr>
            <w:color w:val="0000FF"/>
          </w:rPr>
          <w:t>2.11</w:t>
        </w:r>
      </w:hyperlink>
      <w:r>
        <w:t xml:space="preserve"> настоящего Порядка.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В случае если получатель финансовой поддержки в течение срока, указанного в </w:t>
      </w:r>
      <w:hyperlink w:anchor="P830" w:history="1">
        <w:r>
          <w:rPr>
            <w:color w:val="0000FF"/>
          </w:rPr>
          <w:t>абзаце первом</w:t>
        </w:r>
      </w:hyperlink>
      <w:r>
        <w:t xml:space="preserve"> настоящего пункта, не направляет оператору конкурса соглашение о предоставлении Субсидии, оператор конкурса в течение 2 рабочих дней готовит и направляет получателю финансовой поддержки уведомление об отказе в предоставлении Субсидии с указанием причины отказа.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Оператор конкурса выносит этот вопрос на ближайшее заседание Комиссии, где рассматривается вопрос о перераспределении суммы бюджетных ассигнований, которая предлагалась для предоставления Субсидии получателю финансовой поддержки, не представившему соглашение, заявителям, следующим в рейтинге за получателем финансовой поддержки.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Организатор конкурса в рамках межведомственного взаимодействия имеет право осуществлять проверку заявителя на предмет соответствия </w:t>
      </w:r>
      <w:hyperlink w:anchor="P718" w:history="1">
        <w:r>
          <w:rPr>
            <w:color w:val="0000FF"/>
          </w:rPr>
          <w:t>пунктам 2.5</w:t>
        </w:r>
      </w:hyperlink>
      <w:r>
        <w:t xml:space="preserve"> и </w:t>
      </w:r>
      <w:hyperlink w:anchor="P78" w:history="1">
        <w:r>
          <w:rPr>
            <w:color w:val="0000FF"/>
          </w:rPr>
          <w:t>2.9</w:t>
        </w:r>
      </w:hyperlink>
      <w:r>
        <w:t xml:space="preserve"> настоящего Порядка.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4.18. Оператор конкурса в течение 2 рабочих дней после получения подписанного соглашения подписывает его и направляет на подпись организатору конкурса.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4.19. Организатор конкурса в течение 2 рабочих дней после получения соглашения подписывает его со своей стороны и возвращает оператору конкурса два экземпляра соглашения.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4.20. Оператор конкурса в течение 2 рабочих дней после получения подписанного соглашения направляет один экземпляр соглашения получателю финансовой поддержки.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4.21. Организатор конкурса в течение 10 рабочих дней после принятия решения о предоставлении финансовой поддержки перечисляет бюджетные средства на расчетный счет получателя финансовой поддержки, открытый в кредитной организации.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4.22. Организатор конкурса в течение 5 рабочих дней после перечисления средств получателям финансовой поддержки размещает сведения о получателях финансовой поддержки в реестре субъектов малого и среднего предпринимательства - получателей поддержки.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Title"/>
        <w:jc w:val="center"/>
        <w:outlineLvl w:val="1"/>
      </w:pPr>
      <w:bookmarkStart w:id="46" w:name="P840"/>
      <w:bookmarkEnd w:id="46"/>
      <w:r>
        <w:t>5. Основания для отказа в предоставлении Субсидии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В предоставлении Субсидии должно быть отказано в случаях, если: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5.1. Заявитель не соответствует требованиям настоящего Порядка.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5.2. Сведения о заявителе отсутствуют в едином реестре субъектов малого и среднего предпринимательства.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5.3. После запроса оператора конкурса заявитель не предоставил либо предоставил не в полном объеме документы, указанные в </w:t>
      </w:r>
      <w:hyperlink w:anchor="P740" w:history="1">
        <w:r>
          <w:rPr>
            <w:color w:val="0000FF"/>
          </w:rPr>
          <w:t>разделе 3</w:t>
        </w:r>
      </w:hyperlink>
      <w:r>
        <w:t xml:space="preserve"> Порядка (за исключением указанных в </w:t>
      </w:r>
      <w:hyperlink w:anchor="P757" w:history="1">
        <w:r>
          <w:rPr>
            <w:color w:val="0000FF"/>
          </w:rPr>
          <w:t>пунктах 3.4.2</w:t>
        </w:r>
      </w:hyperlink>
      <w:r>
        <w:t xml:space="preserve">, </w:t>
      </w:r>
      <w:hyperlink w:anchor="P762" w:history="1">
        <w:r>
          <w:rPr>
            <w:color w:val="0000FF"/>
          </w:rPr>
          <w:t>3.4.3</w:t>
        </w:r>
      </w:hyperlink>
      <w:r>
        <w:t>), а также при выявлении в прилагаемых документах недостоверной информации.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5.4. Документы на получение финансовой поддержки не представлены в сроки, определенные приказом организатора конкурса и настоящими условиями.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5.5. Ранее в отношении заявителя было принято решение об оказании аналогичной поддержки, и сроки ее оказания не истекли &lt;1&gt;.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&lt;1&gt; Аналогичная поддержка - поддержка, за счет которой возмещаются расходы на одни и те же затраты одного и того же субъекта малого и среднего предпринимательства.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5.6. С даты признания заявителя СМСП допустившим нарушение порядка и условий оказания поддержки, в том числе не обеспечившим целевое использование средств поддержки, прошло менее чем три года.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5.7. Получателем финансовой поддержки в сроки, установленные настоящим Порядком, не представлено оператору конкурса соглашение о предоставлении Субсидии.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5.8. Исчерпан лимит финансирования, предусмотренный для проведения конкурса в текущем финансовом году.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Title"/>
        <w:jc w:val="center"/>
        <w:outlineLvl w:val="1"/>
      </w:pPr>
      <w:r>
        <w:t>6. Порядок возврата Субсидии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6.1. В случае ненадлежащего исполнения получателем финансовой поддержки условий предоставления Субсидии, требований настоящего Порядка и заключенного соглашения о предоставлении Субсидии предоставленная Субсидия подлежит возврату в полном объеме.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6.2. Оператор конкурса готовит заключение о нарушении условий предоставления Субсидии и направляет его в Комиссию для рассмотрения.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По результатам рассмотрения заключения в течение 5 рабочих дней организатор конкурса оформляет протокол заседания Комиссии, который подписывается Секретарем и председателем Комиссии.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6.3. На основании протокола заседания Комиссии организатор конкурса в течение 5 календарных дней со дня подписания протокола уведомляет получателя финансовой поддержки о расторжении соглашения и вносит в реестр субъектов малого и среднего предпринимательства - получателей поддержки сведения о нарушении условий оказания поддержки.</w:t>
      </w:r>
    </w:p>
    <w:p w:rsidR="00091FB6" w:rsidRDefault="00091FB6">
      <w:pPr>
        <w:pStyle w:val="ConsPlusNormal"/>
        <w:spacing w:before="220"/>
        <w:ind w:firstLine="540"/>
        <w:jc w:val="both"/>
      </w:pPr>
      <w:bookmarkStart w:id="47" w:name="P861"/>
      <w:bookmarkEnd w:id="47"/>
      <w:r>
        <w:t>6.4. Получатель финансовой поддержки осуществляет возврат фактически полученной Субсидии в областной бюджет в течение 30 календарных дней со дня получения уведомления о расторжении соглашения.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6.5. В случае если получатель финансовой поддержки по истечении указанного срока не </w:t>
      </w:r>
      <w:r>
        <w:lastRenderedPageBreak/>
        <w:t>осуществил возврат бюджетных средств, организатор конкурса в течение 30 календарных дней готовит и направляет исковое заявление в Арбитражный суд Мурманской области о возврате средств Субсидии.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6.6. В случае невозврата Субсидии в срок, предусмотренный </w:t>
      </w:r>
      <w:hyperlink w:anchor="P861" w:history="1">
        <w:r>
          <w:rPr>
            <w:color w:val="0000FF"/>
          </w:rPr>
          <w:t>пунктом 6.4</w:t>
        </w:r>
      </w:hyperlink>
      <w:r>
        <w:t xml:space="preserve"> настоящего Порядка, получатель финансовой поддержки несет ответственность в соответствии с законодательством Российской Федерации.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6.7. Получатель финансовой поддержки вправе обжаловать решения, принятые в ходе предоставления Субсидии, в соответствии с законодательством Российской Федерации.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6.8. В случае формирования на конец финансового года остатков средств Субсидии у получателей финансовой поддержки оператор конкурса не позднее 25 декабря года, в котором предоставлена Субсидия, выносит на заседание Комиссии рассмотрение вопроса о причинах формирования остатков субсидии.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6.9. По результатам рассмотрения вопроса о причинах формирования остатков субсидии Комиссия принимает одно из следующих решений: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а) рекомендует получателю Субсидии возвратить неиспользованные остатки субсидии в областной бюджет в текущем финансовом году;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б) согласовывает расходование получателем Субсидии неиспользованных остатков Субсидии на те же цели в следующем финансовом году.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По результатам заседания в течение 5 рабочих дней организатор конкурса оформляет протокол заседания Комиссии, который подписывается Секретарем и председателем Комиссии.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6.10. На основании протокола заседания Комиссии оператор конкурса в течение 5 дней со дня подписания протокола направляет уведомление о принятом решении получателю субсидии.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6.11. При принятии Комиссией решения о возврате остатков субсидии получатель субсидии обязан возвратить их в бюджет в течение 30 рабочих дней с даты отправки уведомления о возврате бюджетных средств.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  <w:outlineLvl w:val="1"/>
      </w:pPr>
      <w:r>
        <w:t>Приложение N 1</w:t>
      </w:r>
    </w:p>
    <w:p w:rsidR="00091FB6" w:rsidRDefault="00091FB6">
      <w:pPr>
        <w:pStyle w:val="ConsPlusNormal"/>
        <w:jc w:val="right"/>
      </w:pPr>
      <w:r>
        <w:t>к Порядку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</w:pPr>
      <w:r>
        <w:t>В Комиссию по государственной поддержке субъектов малого</w:t>
      </w:r>
    </w:p>
    <w:p w:rsidR="00091FB6" w:rsidRDefault="00091FB6">
      <w:pPr>
        <w:pStyle w:val="ConsPlusNormal"/>
        <w:jc w:val="right"/>
      </w:pPr>
      <w:r>
        <w:t>и среднего предпринимательства Мурманской области &lt;1&gt;</w:t>
      </w:r>
    </w:p>
    <w:p w:rsidR="00091FB6" w:rsidRDefault="00091FB6">
      <w:pPr>
        <w:pStyle w:val="ConsPlusNormal"/>
        <w:ind w:firstLine="540"/>
        <w:jc w:val="both"/>
      </w:pPr>
      <w:r>
        <w:t>--------------------------------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&lt;1&gt; Заявка и все прилагаемые документы направляются заявителем в НМК "ФОРМАП" по адресу: 183031, г. Мурманск, ул. Подстаницкого, д. 1.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center"/>
      </w:pPr>
      <w:bookmarkStart w:id="48" w:name="P885"/>
      <w:bookmarkEnd w:id="48"/>
      <w:r>
        <w:t>ЗАЯВЛЕНИЕ</w:t>
      </w:r>
    </w:p>
    <w:p w:rsidR="00091FB6" w:rsidRDefault="00091FB6">
      <w:pPr>
        <w:pStyle w:val="ConsPlusNormal"/>
        <w:jc w:val="center"/>
      </w:pPr>
      <w:r>
        <w:t>НА ПОЛУЧЕНИЕ ФИНАНСОВОЙ ПОДДЕРЖКИ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091FB6" w:rsidRDefault="00091FB6">
      <w:pPr>
        <w:pStyle w:val="ConsPlusNonformat"/>
        <w:jc w:val="both"/>
      </w:pPr>
      <w:r>
        <w:t xml:space="preserve">                       (полное наименование заявителя - юридического лица/</w:t>
      </w:r>
    </w:p>
    <w:p w:rsidR="00091FB6" w:rsidRDefault="00091FB6">
      <w:pPr>
        <w:pStyle w:val="ConsPlusNonformat"/>
        <w:jc w:val="both"/>
      </w:pPr>
      <w:r>
        <w:t xml:space="preserve">                                 индивидуального предпринимателя)</w:t>
      </w:r>
    </w:p>
    <w:p w:rsidR="00091FB6" w:rsidRDefault="00091FB6">
      <w:pPr>
        <w:pStyle w:val="ConsPlusNonformat"/>
        <w:jc w:val="both"/>
      </w:pPr>
      <w:r>
        <w:t>финансовую  поддержку  на  возмещение  части  затрат  субъекту  социального</w:t>
      </w:r>
    </w:p>
    <w:p w:rsidR="00091FB6" w:rsidRDefault="00091FB6">
      <w:pPr>
        <w:pStyle w:val="ConsPlusNonformat"/>
        <w:jc w:val="both"/>
      </w:pPr>
      <w:r>
        <w:lastRenderedPageBreak/>
        <w:t>предпринимательства  в  размере ___________________________(______________)</w:t>
      </w:r>
    </w:p>
    <w:p w:rsidR="00091FB6" w:rsidRDefault="00091FB6">
      <w:pPr>
        <w:pStyle w:val="ConsPlusNonformat"/>
        <w:jc w:val="both"/>
      </w:pPr>
      <w:r>
        <w:t xml:space="preserve">                                       (прописью)</w:t>
      </w:r>
    </w:p>
    <w:p w:rsidR="00091FB6" w:rsidRDefault="00091FB6">
      <w:pPr>
        <w:pStyle w:val="ConsPlusNonformat"/>
        <w:jc w:val="both"/>
      </w:pPr>
      <w:r>
        <w:t>рублей.</w:t>
      </w:r>
    </w:p>
    <w:p w:rsidR="00091FB6" w:rsidRDefault="00091FB6">
      <w:pPr>
        <w:pStyle w:val="ConsPlusNonformat"/>
        <w:jc w:val="both"/>
      </w:pPr>
      <w:r>
        <w:t xml:space="preserve">    Наша  организация  осуществляет  деятельность,  направленную на решение</w:t>
      </w:r>
    </w:p>
    <w:p w:rsidR="00091FB6" w:rsidRDefault="00091FB6">
      <w:pPr>
        <w:pStyle w:val="ConsPlusNonformat"/>
        <w:jc w:val="both"/>
      </w:pPr>
      <w:r>
        <w:t>социальных проблем, в том числе ___________________________________________</w:t>
      </w:r>
    </w:p>
    <w:p w:rsidR="00091FB6" w:rsidRDefault="00091FB6">
      <w:pPr>
        <w:pStyle w:val="ConsPlusNonformat"/>
        <w:jc w:val="both"/>
      </w:pPr>
      <w:r>
        <w:t>__________________________________________________________________________.</w:t>
      </w:r>
    </w:p>
    <w:p w:rsidR="00091FB6" w:rsidRDefault="00091FB6">
      <w:pPr>
        <w:pStyle w:val="ConsPlusNonformat"/>
        <w:jc w:val="both"/>
      </w:pPr>
      <w:r>
        <w:t xml:space="preserve">   (указать условия из </w:t>
      </w:r>
      <w:hyperlink w:anchor="P691" w:history="1">
        <w:r>
          <w:rPr>
            <w:color w:val="0000FF"/>
          </w:rPr>
          <w:t>п. 2.2</w:t>
        </w:r>
      </w:hyperlink>
      <w:r>
        <w:t xml:space="preserve"> настоящего Порядка, которым соответствует</w:t>
      </w:r>
    </w:p>
    <w:p w:rsidR="00091FB6" w:rsidRDefault="00091FB6">
      <w:pPr>
        <w:pStyle w:val="ConsPlusNonformat"/>
        <w:jc w:val="both"/>
      </w:pPr>
      <w:r>
        <w:t xml:space="preserve">                                заявитель)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Информация о заявителе:</w:t>
      </w:r>
    </w:p>
    <w:p w:rsidR="00091FB6" w:rsidRDefault="00091F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091FB6">
        <w:tc>
          <w:tcPr>
            <w:tcW w:w="4706" w:type="dxa"/>
            <w:vAlign w:val="center"/>
          </w:tcPr>
          <w:p w:rsidR="00091FB6" w:rsidRDefault="00091FB6">
            <w:pPr>
              <w:pStyle w:val="ConsPlusNormal"/>
            </w:pPr>
            <w:r>
              <w:t>Фамилия, имя, отчество руководителя юридического лица/ индивидуального предпринимателя</w:t>
            </w:r>
          </w:p>
        </w:tc>
        <w:tc>
          <w:tcPr>
            <w:tcW w:w="4365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4706" w:type="dxa"/>
            <w:vAlign w:val="center"/>
          </w:tcPr>
          <w:p w:rsidR="00091FB6" w:rsidRDefault="00091FB6">
            <w:pPr>
              <w:pStyle w:val="ConsPlusNormal"/>
            </w:pPr>
            <w:r>
              <w:t>Телефон с кодом города</w:t>
            </w:r>
          </w:p>
        </w:tc>
        <w:tc>
          <w:tcPr>
            <w:tcW w:w="4365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4706" w:type="dxa"/>
            <w:vAlign w:val="center"/>
          </w:tcPr>
          <w:p w:rsidR="00091FB6" w:rsidRDefault="00091FB6">
            <w:pPr>
              <w:pStyle w:val="ConsPlusNormal"/>
            </w:pPr>
            <w:r>
              <w:t>E-mail</w:t>
            </w:r>
          </w:p>
        </w:tc>
        <w:tc>
          <w:tcPr>
            <w:tcW w:w="4365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4706" w:type="dxa"/>
          </w:tcPr>
          <w:p w:rsidR="00091FB6" w:rsidRDefault="00091FB6">
            <w:pPr>
              <w:pStyle w:val="ConsPlusNormal"/>
            </w:pPr>
            <w:r>
              <w:t>Применяемая заявителем система налогообложения</w:t>
            </w:r>
          </w:p>
        </w:tc>
        <w:tc>
          <w:tcPr>
            <w:tcW w:w="4365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4706" w:type="dxa"/>
          </w:tcPr>
          <w:p w:rsidR="00091FB6" w:rsidRDefault="00091FB6">
            <w:pPr>
              <w:pStyle w:val="ConsPlusNormal"/>
            </w:pPr>
            <w:r>
              <w:t>Почтовый адрес юридического лица/индивидуального предпринимателя с индексом</w:t>
            </w:r>
          </w:p>
        </w:tc>
        <w:tc>
          <w:tcPr>
            <w:tcW w:w="4365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4706" w:type="dxa"/>
          </w:tcPr>
          <w:p w:rsidR="00091FB6" w:rsidRDefault="00091FB6">
            <w:pPr>
              <w:pStyle w:val="ConsPlusNormal"/>
            </w:pPr>
            <w:r>
              <w:t>Место осуществления предпринимательской деятельности</w:t>
            </w:r>
          </w:p>
        </w:tc>
        <w:tc>
          <w:tcPr>
            <w:tcW w:w="4365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4706" w:type="dxa"/>
          </w:tcPr>
          <w:p w:rsidR="00091FB6" w:rsidRDefault="00091FB6">
            <w:pPr>
              <w:pStyle w:val="ConsPlusNormal"/>
            </w:pPr>
            <w:r>
              <w:t>Телефон с кодом города</w:t>
            </w:r>
          </w:p>
        </w:tc>
        <w:tc>
          <w:tcPr>
            <w:tcW w:w="4365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4706" w:type="dxa"/>
          </w:tcPr>
          <w:p w:rsidR="00091FB6" w:rsidRDefault="00091FB6">
            <w:pPr>
              <w:pStyle w:val="ConsPlusNormal"/>
            </w:pPr>
            <w:r>
              <w:t>Факс с кодом города</w:t>
            </w:r>
          </w:p>
        </w:tc>
        <w:tc>
          <w:tcPr>
            <w:tcW w:w="4365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4706" w:type="dxa"/>
          </w:tcPr>
          <w:p w:rsidR="00091FB6" w:rsidRDefault="00091FB6">
            <w:pPr>
              <w:pStyle w:val="ConsPlusNormal"/>
            </w:pPr>
            <w:r>
              <w:t>E-mail</w:t>
            </w:r>
          </w:p>
        </w:tc>
        <w:tc>
          <w:tcPr>
            <w:tcW w:w="4365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4706" w:type="dxa"/>
          </w:tcPr>
          <w:p w:rsidR="00091FB6" w:rsidRDefault="00091FB6">
            <w:pPr>
              <w:pStyle w:val="ConsPlusNormal"/>
            </w:pPr>
            <w:r>
              <w:t>ИНН</w:t>
            </w:r>
          </w:p>
        </w:tc>
        <w:tc>
          <w:tcPr>
            <w:tcW w:w="4365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4706" w:type="dxa"/>
          </w:tcPr>
          <w:p w:rsidR="00091FB6" w:rsidRDefault="00091FB6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4365" w:type="dxa"/>
          </w:tcPr>
          <w:p w:rsidR="00091FB6" w:rsidRDefault="00091FB6">
            <w:pPr>
              <w:pStyle w:val="ConsPlusNormal"/>
            </w:pPr>
          </w:p>
        </w:tc>
      </w:tr>
    </w:tbl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center"/>
        <w:outlineLvl w:val="2"/>
      </w:pPr>
      <w:r>
        <w:t>Показатели деятельности</w:t>
      </w:r>
    </w:p>
    <w:p w:rsidR="00091FB6" w:rsidRDefault="00091F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2"/>
        <w:gridCol w:w="1134"/>
        <w:gridCol w:w="1077"/>
        <w:gridCol w:w="1474"/>
      </w:tblGrid>
      <w:tr w:rsidR="00091FB6">
        <w:tc>
          <w:tcPr>
            <w:tcW w:w="5382" w:type="dxa"/>
          </w:tcPr>
          <w:p w:rsidR="00091FB6" w:rsidRDefault="00091FB6">
            <w:pPr>
              <w:pStyle w:val="ConsPlusNormal"/>
            </w:pPr>
            <w:r>
              <w:t>Показатель</w:t>
            </w:r>
          </w:p>
        </w:tc>
        <w:tc>
          <w:tcPr>
            <w:tcW w:w="1134" w:type="dxa"/>
          </w:tcPr>
          <w:p w:rsidR="00091FB6" w:rsidRDefault="00091FB6">
            <w:pPr>
              <w:pStyle w:val="ConsPlusNormal"/>
              <w:jc w:val="center"/>
            </w:pPr>
            <w:r>
              <w:t>Год N-2, Отчет</w:t>
            </w:r>
          </w:p>
        </w:tc>
        <w:tc>
          <w:tcPr>
            <w:tcW w:w="1077" w:type="dxa"/>
          </w:tcPr>
          <w:p w:rsidR="00091FB6" w:rsidRDefault="00091FB6">
            <w:pPr>
              <w:pStyle w:val="ConsPlusNormal"/>
              <w:jc w:val="center"/>
            </w:pPr>
            <w:r>
              <w:t>Год N-1, Отчет</w:t>
            </w:r>
          </w:p>
        </w:tc>
        <w:tc>
          <w:tcPr>
            <w:tcW w:w="1474" w:type="dxa"/>
          </w:tcPr>
          <w:p w:rsidR="00091FB6" w:rsidRDefault="00091FB6">
            <w:pPr>
              <w:pStyle w:val="ConsPlusNormal"/>
              <w:jc w:val="center"/>
            </w:pPr>
            <w:r>
              <w:t>Год N, Оценка &lt;2&gt;</w:t>
            </w:r>
          </w:p>
        </w:tc>
      </w:tr>
      <w:tr w:rsidR="00091FB6">
        <w:tc>
          <w:tcPr>
            <w:tcW w:w="5382" w:type="dxa"/>
            <w:vAlign w:val="center"/>
          </w:tcPr>
          <w:p w:rsidR="00091FB6" w:rsidRDefault="00091FB6">
            <w:pPr>
              <w:pStyle w:val="ConsPlusNormal"/>
            </w:pPr>
            <w:r>
              <w:t>Среднемесячная численность работников списочного состава (без внешних совместителей), чел.</w:t>
            </w:r>
          </w:p>
        </w:tc>
        <w:tc>
          <w:tcPr>
            <w:tcW w:w="1134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077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474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5382" w:type="dxa"/>
            <w:vAlign w:val="center"/>
          </w:tcPr>
          <w:p w:rsidR="00091FB6" w:rsidRDefault="00091FB6">
            <w:pPr>
              <w:pStyle w:val="ConsPlusNormal"/>
            </w:pPr>
            <w:r>
              <w:t>Среднемесячная заработная плата работников списочного состава (без внешних совместителей), тыс. рублей</w:t>
            </w:r>
          </w:p>
        </w:tc>
        <w:tc>
          <w:tcPr>
            <w:tcW w:w="1134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077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474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5382" w:type="dxa"/>
            <w:vAlign w:val="center"/>
          </w:tcPr>
          <w:p w:rsidR="00091FB6" w:rsidRDefault="00091FB6">
            <w:pPr>
              <w:pStyle w:val="ConsPlusNormal"/>
            </w:pPr>
            <w:r>
              <w:t>Стоимость отгруженной продукции собственного производства, выполненных работ и услуг собственными силами/ выручка/, тыс. рублей</w:t>
            </w:r>
          </w:p>
        </w:tc>
        <w:tc>
          <w:tcPr>
            <w:tcW w:w="1134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077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474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5382" w:type="dxa"/>
            <w:vAlign w:val="center"/>
          </w:tcPr>
          <w:p w:rsidR="00091FB6" w:rsidRDefault="00091FB6">
            <w:pPr>
              <w:pStyle w:val="ConsPlusNormal"/>
            </w:pPr>
            <w:r>
              <w:t>Общая сумма уплаченных налогов, тыс. рублей</w:t>
            </w:r>
          </w:p>
        </w:tc>
        <w:tc>
          <w:tcPr>
            <w:tcW w:w="1134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077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474" w:type="dxa"/>
          </w:tcPr>
          <w:p w:rsidR="00091FB6" w:rsidRDefault="00091FB6">
            <w:pPr>
              <w:pStyle w:val="ConsPlusNormal"/>
            </w:pPr>
          </w:p>
        </w:tc>
      </w:tr>
    </w:tbl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--------------------------------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&lt;2&gt; Текущий финансовый год.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Достоверность представленной информации подтверждаю ____________________.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Настоящим заявитель подтверждает, что он: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не является участником соглашений о разделе продукции;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не осуществляет предпринимательскую деятельность в сфере игорного бизнеса;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ископаемых, за исключением общераспространенных полезных ископаемых;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не имеет задолженности по начисленным налогам, сборам и иным обязательным платежам в бюджеты всех уровней на первое число месяца подачи заявки на получение финансовой поддержки;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не находится в стадии реорганизации, ликвидации, банкротства;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деятельность заявителя не приостановлена в установленном законодательством порядке, на имущество заявителя не наложен арест;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размер среднемесячной заработной платы всех сотрудников заявителя составляет не менее величины минимальной заработной платы в Мурманской области;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- не получал поддержку из бюджетов любых уровней бюджетной системы Российской Федерации в виде субсидии или иной финансовой поддержки на компенсацию части затрат, указанных в документах, прилагаемых к настоящей заявке.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Достоверность представленной информации гарантирую.</w:t>
      </w:r>
    </w:p>
    <w:p w:rsidR="00091FB6" w:rsidRDefault="00091FB6">
      <w:pPr>
        <w:pStyle w:val="ConsPlusNonformat"/>
        <w:spacing w:before="200"/>
        <w:jc w:val="both"/>
      </w:pPr>
      <w:r>
        <w:t xml:space="preserve">    Даю  свое  согласие  на  обработку персональных данных в соответствии с</w:t>
      </w:r>
    </w:p>
    <w:p w:rsidR="00091FB6" w:rsidRDefault="00091FB6">
      <w:pPr>
        <w:pStyle w:val="ConsPlusNonformat"/>
        <w:jc w:val="both"/>
      </w:pPr>
      <w:r>
        <w:t xml:space="preserve">Федеральным 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с целью</w:t>
      </w:r>
    </w:p>
    <w:p w:rsidR="00091FB6" w:rsidRDefault="00091FB6">
      <w:pPr>
        <w:pStyle w:val="ConsPlusNonformat"/>
        <w:jc w:val="both"/>
      </w:pPr>
      <w:r>
        <w:t>включения _________________________________________________________________</w:t>
      </w:r>
    </w:p>
    <w:p w:rsidR="00091FB6" w:rsidRDefault="00091FB6">
      <w:pPr>
        <w:pStyle w:val="ConsPlusNonformat"/>
        <w:jc w:val="both"/>
      </w:pPr>
      <w:r>
        <w:t xml:space="preserve">                 (полное наименование заявителя - юридического лица/</w:t>
      </w:r>
    </w:p>
    <w:p w:rsidR="00091FB6" w:rsidRDefault="00091FB6">
      <w:pPr>
        <w:pStyle w:val="ConsPlusNonformat"/>
        <w:jc w:val="both"/>
      </w:pPr>
      <w:r>
        <w:t xml:space="preserve">                         индивидуального предпринимателя)</w:t>
      </w:r>
    </w:p>
    <w:p w:rsidR="00091FB6" w:rsidRDefault="00091FB6">
      <w:pPr>
        <w:pStyle w:val="ConsPlusNonformat"/>
        <w:jc w:val="both"/>
      </w:pPr>
      <w:r>
        <w:t>в  реестр  субъектов  малого  и  среднего предпринимательства - получателей</w:t>
      </w:r>
    </w:p>
    <w:p w:rsidR="00091FB6" w:rsidRDefault="00091FB6">
      <w:pPr>
        <w:pStyle w:val="ConsPlusNonformat"/>
        <w:jc w:val="both"/>
      </w:pPr>
      <w:r>
        <w:t>поддержки, а также на передачу персональных данных третьему лицу.</w:t>
      </w:r>
    </w:p>
    <w:p w:rsidR="00091FB6" w:rsidRDefault="00091FB6">
      <w:pPr>
        <w:pStyle w:val="ConsPlusNormal"/>
        <w:ind w:firstLine="540"/>
        <w:jc w:val="both"/>
      </w:pPr>
      <w:r>
        <w:lastRenderedPageBreak/>
        <w:t>Данное согласие действует с даты подачи заявки, необходимой для участия в конкурсе на предоставление финансовой поддержки, и в течение трех лет, следующих за годом получения финансовой поддержки.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nformat"/>
        <w:jc w:val="both"/>
      </w:pPr>
      <w:r>
        <w:t>______________________  ____________________  _____________________________</w:t>
      </w:r>
    </w:p>
    <w:p w:rsidR="00091FB6" w:rsidRDefault="00091FB6">
      <w:pPr>
        <w:pStyle w:val="ConsPlusNonformat"/>
        <w:jc w:val="both"/>
      </w:pPr>
      <w:r>
        <w:t>наименование должности        подпись             расшифровка подписи</w:t>
      </w:r>
    </w:p>
    <w:p w:rsidR="00091FB6" w:rsidRDefault="00091FB6">
      <w:pPr>
        <w:pStyle w:val="ConsPlusNonformat"/>
        <w:jc w:val="both"/>
      </w:pPr>
      <w:r>
        <w:t xml:space="preserve">  руководителя</w:t>
      </w:r>
    </w:p>
    <w:p w:rsidR="00091FB6" w:rsidRDefault="00091FB6">
      <w:pPr>
        <w:pStyle w:val="ConsPlusNonformat"/>
        <w:jc w:val="both"/>
      </w:pPr>
    </w:p>
    <w:p w:rsidR="00091FB6" w:rsidRDefault="00091FB6">
      <w:pPr>
        <w:pStyle w:val="ConsPlusNonformat"/>
        <w:jc w:val="both"/>
      </w:pPr>
      <w:r>
        <w:t>М.П. (при наличии)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  <w:outlineLvl w:val="1"/>
      </w:pPr>
      <w:r>
        <w:t>Приложение N 2</w:t>
      </w:r>
    </w:p>
    <w:p w:rsidR="00091FB6" w:rsidRDefault="00091FB6">
      <w:pPr>
        <w:pStyle w:val="ConsPlusNormal"/>
        <w:jc w:val="right"/>
      </w:pPr>
      <w:r>
        <w:t>к Порядку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center"/>
      </w:pPr>
      <w:bookmarkStart w:id="49" w:name="P988"/>
      <w:bookmarkEnd w:id="49"/>
      <w:r>
        <w:t>СВЕДЕНИЯ</w:t>
      </w:r>
    </w:p>
    <w:p w:rsidR="00091FB6" w:rsidRDefault="00091FB6">
      <w:pPr>
        <w:pStyle w:val="ConsPlusNormal"/>
        <w:jc w:val="center"/>
      </w:pPr>
      <w:r>
        <w:t>О СРЕДНЕСПИСОЧНОЙ ЧИСЛЕННОСТИ И О СРЕДНЕМЕСЯЧНОЙ ЗАРАБОТНОЙ</w:t>
      </w:r>
    </w:p>
    <w:p w:rsidR="00091FB6" w:rsidRDefault="00091FB6">
      <w:pPr>
        <w:pStyle w:val="ConsPlusNormal"/>
        <w:jc w:val="center"/>
      </w:pPr>
      <w:r>
        <w:t>ПЛАТЕ РАБОТНИКОВ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center"/>
      </w:pPr>
      <w:r>
        <w:t>____________________________________________________________</w:t>
      </w:r>
    </w:p>
    <w:p w:rsidR="00091FB6" w:rsidRDefault="00091FB6">
      <w:pPr>
        <w:pStyle w:val="ConsPlusNormal"/>
        <w:jc w:val="center"/>
      </w:pPr>
      <w:r>
        <w:t>(полное наименование заявителя - юридического лица/</w:t>
      </w:r>
    </w:p>
    <w:p w:rsidR="00091FB6" w:rsidRDefault="00091FB6">
      <w:pPr>
        <w:pStyle w:val="ConsPlusNormal"/>
        <w:jc w:val="center"/>
      </w:pPr>
      <w:r>
        <w:t>индивидуального предпринимателя)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Размер среднемесячной заработной платы на одного сотрудника за три месяца, предшествующих месяцу подачи заявки, тыс. руб.: ___________.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Среднесписочная численность работающих сотрудников (без внешних совместителей) за три месяца, предшествующих месяцу подачи заявки, чел.: _______.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Достоверность представленной информации гарантирую.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nformat"/>
        <w:jc w:val="both"/>
      </w:pPr>
      <w:r>
        <w:t>______________________  ____________________  _____________________________</w:t>
      </w:r>
    </w:p>
    <w:p w:rsidR="00091FB6" w:rsidRDefault="00091FB6">
      <w:pPr>
        <w:pStyle w:val="ConsPlusNonformat"/>
        <w:jc w:val="both"/>
      </w:pPr>
      <w:r>
        <w:t>наименование должности        подпись             расшифровка подписи</w:t>
      </w:r>
    </w:p>
    <w:p w:rsidR="00091FB6" w:rsidRDefault="00091FB6">
      <w:pPr>
        <w:pStyle w:val="ConsPlusNonformat"/>
        <w:jc w:val="both"/>
      </w:pPr>
      <w:r>
        <w:t xml:space="preserve">  руководителя</w:t>
      </w:r>
    </w:p>
    <w:p w:rsidR="00091FB6" w:rsidRDefault="00091FB6">
      <w:pPr>
        <w:pStyle w:val="ConsPlusNonformat"/>
        <w:jc w:val="both"/>
      </w:pPr>
    </w:p>
    <w:p w:rsidR="00091FB6" w:rsidRDefault="00091FB6">
      <w:pPr>
        <w:pStyle w:val="ConsPlusNonformat"/>
        <w:jc w:val="both"/>
      </w:pPr>
      <w:r>
        <w:t>М.П. (при наличии)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  <w:outlineLvl w:val="1"/>
      </w:pPr>
      <w:r>
        <w:t>Приложение N 3</w:t>
      </w:r>
    </w:p>
    <w:p w:rsidR="00091FB6" w:rsidRDefault="00091FB6">
      <w:pPr>
        <w:pStyle w:val="ConsPlusNormal"/>
        <w:jc w:val="right"/>
      </w:pPr>
      <w:r>
        <w:t>к Порядку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</w:pPr>
      <w:r>
        <w:t>______________________________________ (должность руководителя)</w:t>
      </w:r>
    </w:p>
    <w:p w:rsidR="00091FB6" w:rsidRDefault="00091FB6">
      <w:pPr>
        <w:pStyle w:val="ConsPlusNormal"/>
        <w:jc w:val="right"/>
      </w:pPr>
      <w:r>
        <w:t>____________________________________ (наименование организации)</w:t>
      </w:r>
    </w:p>
    <w:p w:rsidR="00091FB6" w:rsidRDefault="00091FB6">
      <w:pPr>
        <w:pStyle w:val="ConsPlusNormal"/>
        <w:jc w:val="right"/>
      </w:pPr>
      <w:r>
        <w:t>_____________________________________ (инициалы, фамилия)</w:t>
      </w:r>
    </w:p>
    <w:p w:rsidR="00091FB6" w:rsidRDefault="00091FB6">
      <w:pPr>
        <w:pStyle w:val="ConsPlusNormal"/>
        <w:jc w:val="right"/>
      </w:pPr>
      <w:r>
        <w:t>Адрес: _______________________________</w:t>
      </w:r>
    </w:p>
    <w:p w:rsidR="00091FB6" w:rsidRDefault="00091FB6">
      <w:pPr>
        <w:pStyle w:val="ConsPlusNormal"/>
        <w:jc w:val="right"/>
      </w:pPr>
      <w:r>
        <w:t>______________________________________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center"/>
      </w:pPr>
      <w:bookmarkStart w:id="50" w:name="P1020"/>
      <w:bookmarkEnd w:id="50"/>
      <w:r>
        <w:t>СОГЛАСИЕ</w:t>
      </w:r>
    </w:p>
    <w:p w:rsidR="00091FB6" w:rsidRDefault="00091FB6">
      <w:pPr>
        <w:pStyle w:val="ConsPlusNormal"/>
        <w:jc w:val="center"/>
      </w:pPr>
      <w:r>
        <w:t>НА ОБРАБОТКУ ПЕРСОНАЛЬНЫХ ДАННЫХ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nformat"/>
        <w:jc w:val="both"/>
      </w:pPr>
      <w:r>
        <w:t>Я, ________________________________________________________________________</w:t>
      </w:r>
    </w:p>
    <w:p w:rsidR="00091FB6" w:rsidRDefault="00091FB6">
      <w:pPr>
        <w:pStyle w:val="ConsPlusNonformat"/>
        <w:jc w:val="both"/>
      </w:pPr>
      <w:r>
        <w:lastRenderedPageBreak/>
        <w:t xml:space="preserve">             фамилия, имя, отчество субъекта персональных данных</w:t>
      </w:r>
    </w:p>
    <w:p w:rsidR="00091FB6" w:rsidRDefault="00091FB6">
      <w:pPr>
        <w:pStyle w:val="ConsPlusNonformat"/>
        <w:jc w:val="both"/>
      </w:pPr>
      <w:r>
        <w:t>паспорт серия __________, N ______________________________________, когда и</w:t>
      </w:r>
    </w:p>
    <w:p w:rsidR="00091FB6" w:rsidRDefault="00091FB6">
      <w:pPr>
        <w:pStyle w:val="ConsPlusNonformat"/>
        <w:jc w:val="both"/>
      </w:pPr>
      <w:r>
        <w:t>кем выдан _________________________________________________________________</w:t>
      </w:r>
    </w:p>
    <w:p w:rsidR="00091FB6" w:rsidRDefault="00091FB6">
      <w:pPr>
        <w:pStyle w:val="ConsPlusNonformat"/>
        <w:jc w:val="both"/>
      </w:pPr>
      <w:r>
        <w:t>__________________________________________________________________________,</w:t>
      </w:r>
    </w:p>
    <w:p w:rsidR="00091FB6" w:rsidRDefault="00091FB6">
      <w:pPr>
        <w:pStyle w:val="ConsPlusNonformat"/>
        <w:jc w:val="both"/>
      </w:pPr>
      <w:r>
        <w:t>зарегистрированный (ая) по адресу: ________________________________________</w:t>
      </w:r>
    </w:p>
    <w:p w:rsidR="00091FB6" w:rsidRDefault="00091FB6">
      <w:pPr>
        <w:pStyle w:val="ConsPlusNonformat"/>
        <w:jc w:val="both"/>
      </w:pPr>
      <w:r>
        <w:t>___________________________________________________________________________</w:t>
      </w:r>
    </w:p>
    <w:p w:rsidR="00091FB6" w:rsidRDefault="00091FB6">
      <w:pPr>
        <w:pStyle w:val="ConsPlusNonformat"/>
        <w:jc w:val="both"/>
      </w:pPr>
      <w:r>
        <w:t>именуемый(ая)   далее   "Субъект  персональных  данных",  выражаю  согласие</w:t>
      </w:r>
    </w:p>
    <w:p w:rsidR="00091FB6" w:rsidRDefault="00091FB6">
      <w:pPr>
        <w:pStyle w:val="ConsPlusNonformat"/>
        <w:jc w:val="both"/>
      </w:pPr>
      <w:r>
        <w:t>___________________________________________________________________________</w:t>
      </w:r>
    </w:p>
    <w:p w:rsidR="00091FB6" w:rsidRDefault="00091FB6">
      <w:pPr>
        <w:pStyle w:val="ConsPlusNonformat"/>
        <w:jc w:val="both"/>
      </w:pPr>
      <w:r>
        <w:t>____________________________________________________, (далее - "Заявитель")</w:t>
      </w:r>
    </w:p>
    <w:p w:rsidR="00091FB6" w:rsidRDefault="00091FB6">
      <w:pPr>
        <w:pStyle w:val="ConsPlusNonformat"/>
        <w:jc w:val="both"/>
      </w:pPr>
      <w:r>
        <w:t xml:space="preserve">    (полное наименование юридического лица/</w:t>
      </w:r>
    </w:p>
    <w:p w:rsidR="00091FB6" w:rsidRDefault="00091FB6">
      <w:pPr>
        <w:pStyle w:val="ConsPlusNonformat"/>
        <w:jc w:val="both"/>
      </w:pPr>
      <w:r>
        <w:t xml:space="preserve">      индивидуального предпринимателя)</w:t>
      </w:r>
    </w:p>
    <w:p w:rsidR="00091FB6" w:rsidRDefault="00091FB6">
      <w:pPr>
        <w:pStyle w:val="ConsPlusNormal"/>
        <w:ind w:firstLine="540"/>
        <w:jc w:val="both"/>
      </w:pPr>
      <w:r>
        <w:t>на передачу моих персональных данных в некоммерческую микрокредитную компанию "ФОРМАП", расположенную по адресу: 183031, г. Мурманск, ул. Подстаницкого, дом N 1, ИНН/КПП 5100000331/519001001, с целью участия заявителя в конкурсе на получение финансовой поддержки.</w:t>
      </w:r>
    </w:p>
    <w:p w:rsidR="00091FB6" w:rsidRDefault="00091FB6">
      <w:pPr>
        <w:pStyle w:val="ConsPlusNormal"/>
        <w:spacing w:before="220"/>
        <w:ind w:left="540"/>
        <w:jc w:val="both"/>
      </w:pPr>
      <w:r>
        <w:t>Перечень персональных данных, на обработку которых дается согласие: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сведения, содержащиеся в основном документе, удостоверяющем личность субъекта (Ф.И.О., гражданство, пол, дата и место рождения, адрес регистрации, данные документа);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сведения, содержащиеся в трудовом договоре (Ф.И.О., место официальной работы, профессия и занимаемая должность; данные документа);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сведения, содержащиеся в документе об инвалидности (Ф.И.О., группа, причина, дата установления и срок инвалидности, данные документа);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сведения, содержащиеся в свидетельстве о заключении брака (Ф.И.О., сведения о семейном положении, дата и место рождения, данные документа);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сведения, содержащиеся в свидетельстве о рождении (Ф.И.О., сведения о ребенке, сведения о родителях, дата и место рождения, данные документа);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сведения, содержащиеся в договорах на предоставление услуг (Ф.И.О., данные документа);</w:t>
      </w:r>
    </w:p>
    <w:p w:rsidR="00091FB6" w:rsidRDefault="00091FB6">
      <w:pPr>
        <w:pStyle w:val="ConsPlusNormal"/>
        <w:spacing w:before="220"/>
        <w:ind w:left="540"/>
        <w:jc w:val="both"/>
      </w:pPr>
      <w:r>
        <w:t>контактная информация.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НМК "ФОРМАП" вправе осуществлять следующие действия с указанными выше персональными данными, как с использованием средств автоматизации, так и без таковых: использование, систематизация, накопление, хранение, уточнение (обновление, изменение), предоставление, блокирование, уничтожение, удаление.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3" w:history="1">
        <w:r>
          <w:rPr>
            <w:color w:val="0000FF"/>
          </w:rPr>
          <w:t>пунктом 4 статьи 14</w:t>
        </w:r>
      </w:hyperlink>
      <w:r>
        <w:t xml:space="preserve"> Федерального закона от 27.07.2006 N 152-ФЗ "О персональных данных"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091FB6" w:rsidRDefault="00091FB6">
      <w:pPr>
        <w:pStyle w:val="ConsPlusNormal"/>
        <w:spacing w:before="220"/>
        <w:jc w:val="both"/>
      </w:pPr>
      <w:r>
        <w:t>Настоящее согласие действует со дня его подписания и до достижения целей обработки персональных данных либо на срок, установленный законодательством, а также до его отзыва.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Согласие может быть отозвано мной, путем составления заявления в письменной форме и подачи Заявителю.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nformat"/>
        <w:jc w:val="both"/>
      </w:pPr>
      <w:r>
        <w:t>"__" __________ 20___ г.</w:t>
      </w:r>
    </w:p>
    <w:p w:rsidR="00091FB6" w:rsidRDefault="00091FB6">
      <w:pPr>
        <w:pStyle w:val="ConsPlusNonformat"/>
        <w:jc w:val="both"/>
      </w:pPr>
      <w:r>
        <w:t>__________________/____________________________/</w:t>
      </w:r>
    </w:p>
    <w:p w:rsidR="00091FB6" w:rsidRDefault="00091FB6">
      <w:pPr>
        <w:pStyle w:val="ConsPlusNonformat"/>
        <w:jc w:val="both"/>
      </w:pPr>
      <w:r>
        <w:t xml:space="preserve">     Подпись                     Ф.И.О.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  <w:outlineLvl w:val="1"/>
      </w:pPr>
      <w:r>
        <w:t>Приложение N 4</w:t>
      </w:r>
    </w:p>
    <w:p w:rsidR="00091FB6" w:rsidRDefault="00091FB6">
      <w:pPr>
        <w:pStyle w:val="ConsPlusNormal"/>
        <w:jc w:val="right"/>
      </w:pPr>
      <w:r>
        <w:t>к Порядку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</w:pPr>
      <w:r>
        <w:t>Директору НМК</w:t>
      </w:r>
    </w:p>
    <w:p w:rsidR="00091FB6" w:rsidRDefault="00091FB6">
      <w:pPr>
        <w:pStyle w:val="ConsPlusNormal"/>
        <w:jc w:val="right"/>
      </w:pPr>
      <w:r>
        <w:t>"ФОРМАП" Дочкину А.В.</w:t>
      </w:r>
    </w:p>
    <w:p w:rsidR="00091FB6" w:rsidRDefault="00091FB6">
      <w:pPr>
        <w:pStyle w:val="ConsPlusNormal"/>
        <w:jc w:val="right"/>
      </w:pPr>
      <w:r>
        <w:t>Адрес: 183031, г. Мурманск, ул. Подстаницкого, 1</w:t>
      </w:r>
    </w:p>
    <w:p w:rsidR="00091FB6" w:rsidRDefault="00091FB6">
      <w:pPr>
        <w:pStyle w:val="ConsPlusNormal"/>
        <w:jc w:val="right"/>
      </w:pPr>
      <w:r>
        <w:t>ИНН/КПП 5100000331/519001001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center"/>
      </w:pPr>
      <w:bookmarkStart w:id="51" w:name="P1065"/>
      <w:bookmarkEnd w:id="51"/>
      <w:r>
        <w:t>СОГЛАСИЕ</w:t>
      </w:r>
    </w:p>
    <w:p w:rsidR="00091FB6" w:rsidRDefault="00091FB6">
      <w:pPr>
        <w:pStyle w:val="ConsPlusNormal"/>
        <w:jc w:val="center"/>
      </w:pPr>
      <w:r>
        <w:t>НА ОБРАБОТКУ ПЕРСОНАЛЬНЫХ ДАННЫХ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nformat"/>
        <w:jc w:val="both"/>
      </w:pPr>
      <w:r>
        <w:t>N ______________                                "____" ___________ 201__ г.</w:t>
      </w:r>
    </w:p>
    <w:p w:rsidR="00091FB6" w:rsidRDefault="00091FB6">
      <w:pPr>
        <w:pStyle w:val="ConsPlusNonformat"/>
        <w:jc w:val="both"/>
      </w:pPr>
    </w:p>
    <w:p w:rsidR="00091FB6" w:rsidRDefault="00091FB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91FB6" w:rsidRDefault="00091FB6">
      <w:pPr>
        <w:pStyle w:val="ConsPlusNonformat"/>
        <w:jc w:val="both"/>
      </w:pPr>
      <w:r>
        <w:t xml:space="preserve">               фамилия, имя, отчество субъекта персональных данных</w:t>
      </w:r>
    </w:p>
    <w:p w:rsidR="00091FB6" w:rsidRDefault="00091FB6">
      <w:pPr>
        <w:pStyle w:val="ConsPlusNonformat"/>
        <w:jc w:val="both"/>
      </w:pPr>
      <w:r>
        <w:t>паспорт серия __________, N _________________, когда и кем выдан __________</w:t>
      </w:r>
    </w:p>
    <w:p w:rsidR="00091FB6" w:rsidRDefault="00091FB6">
      <w:pPr>
        <w:pStyle w:val="ConsPlusNonformat"/>
        <w:jc w:val="both"/>
      </w:pPr>
      <w:r>
        <w:t>__________________________________________________________________________,</w:t>
      </w:r>
    </w:p>
    <w:p w:rsidR="00091FB6" w:rsidRDefault="00091FB6">
      <w:pPr>
        <w:pStyle w:val="ConsPlusNonformat"/>
        <w:jc w:val="both"/>
      </w:pPr>
      <w:r>
        <w:t>зарегистрированный (ая) по адресу: ________________________________________</w:t>
      </w:r>
    </w:p>
    <w:p w:rsidR="00091FB6" w:rsidRDefault="00091FB6">
      <w:pPr>
        <w:pStyle w:val="ConsPlusNonformat"/>
        <w:jc w:val="both"/>
      </w:pPr>
      <w:r>
        <w:t>___________________________________________________________________________</w:t>
      </w:r>
    </w:p>
    <w:p w:rsidR="00091FB6" w:rsidRDefault="00091FB6">
      <w:pPr>
        <w:pStyle w:val="ConsPlusNonformat"/>
        <w:jc w:val="both"/>
      </w:pPr>
      <w:r>
        <w:t>именуемый(ая)   далее   "Субъект  персональных  данных",  выражаю  согласие</w:t>
      </w:r>
    </w:p>
    <w:p w:rsidR="00091FB6" w:rsidRDefault="00091FB6">
      <w:pPr>
        <w:pStyle w:val="ConsPlusNonformat"/>
        <w:jc w:val="both"/>
      </w:pPr>
      <w:r>
        <w:t>некоммерческой  микрокредитной  компании  "Фонд  развития малого и среднего</w:t>
      </w:r>
    </w:p>
    <w:p w:rsidR="00091FB6" w:rsidRDefault="00091FB6">
      <w:pPr>
        <w:pStyle w:val="ConsPlusNonformat"/>
        <w:jc w:val="both"/>
      </w:pPr>
      <w:r>
        <w:t>предпринимательства    Мурманской    области"   (НМК   "ФОРМАП")   в   лице</w:t>
      </w:r>
    </w:p>
    <w:p w:rsidR="00091FB6" w:rsidRDefault="00091FB6">
      <w:pPr>
        <w:pStyle w:val="ConsPlusNonformat"/>
        <w:jc w:val="both"/>
      </w:pPr>
      <w:r>
        <w:t>ответственного  за  обработку  персональных данных директора Дочкина Андрея</w:t>
      </w:r>
    </w:p>
    <w:p w:rsidR="00091FB6" w:rsidRDefault="00091FB6">
      <w:pPr>
        <w:pStyle w:val="ConsPlusNonformat"/>
        <w:jc w:val="both"/>
      </w:pPr>
      <w:r>
        <w:t>Викторовича,  действующего  на  основании  Устава,  далее  - "Оператор", на</w:t>
      </w:r>
    </w:p>
    <w:p w:rsidR="00091FB6" w:rsidRDefault="00091FB6">
      <w:pPr>
        <w:pStyle w:val="ConsPlusNonformat"/>
        <w:jc w:val="both"/>
      </w:pPr>
      <w:r>
        <w:t>обработку  моих  персональных  данных  с  целью моего участия в конкурсе на</w:t>
      </w:r>
    </w:p>
    <w:p w:rsidR="00091FB6" w:rsidRDefault="00091FB6">
      <w:pPr>
        <w:pStyle w:val="ConsPlusNonformat"/>
        <w:jc w:val="both"/>
      </w:pPr>
      <w:r>
        <w:t>получение  финансовой  поддержки  и исполнения договоров, заключенных между</w:t>
      </w:r>
    </w:p>
    <w:p w:rsidR="00091FB6" w:rsidRDefault="00091FB6">
      <w:pPr>
        <w:pStyle w:val="ConsPlusNonformat"/>
        <w:jc w:val="both"/>
      </w:pPr>
      <w:r>
        <w:t>мною  и  НМК  "ФОРМАП",  а также рассмотрения и обсуждения условий проектов</w:t>
      </w:r>
    </w:p>
    <w:p w:rsidR="00091FB6" w:rsidRDefault="00091FB6">
      <w:pPr>
        <w:pStyle w:val="ConsPlusNonformat"/>
        <w:jc w:val="both"/>
      </w:pPr>
      <w:r>
        <w:t>договоров,  включая  ситуации,  когда  договоры  между  мною НМК "ФОРМАП" в</w:t>
      </w:r>
    </w:p>
    <w:p w:rsidR="00091FB6" w:rsidRDefault="00091FB6">
      <w:pPr>
        <w:pStyle w:val="ConsPlusNonformat"/>
        <w:jc w:val="both"/>
      </w:pPr>
      <w:r>
        <w:t>результате не были заключены.</w:t>
      </w:r>
    </w:p>
    <w:p w:rsidR="00091FB6" w:rsidRDefault="00091FB6">
      <w:pPr>
        <w:pStyle w:val="ConsPlusNormal"/>
        <w:ind w:firstLine="540"/>
        <w:jc w:val="both"/>
      </w:pPr>
      <w:r>
        <w:t>Перечень персональных данных, на обработку которых дается согласие: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сведения, содержащиеся в основном документе, удостоверяющем личность субъекта (фамилия, имя, отчество субъекта, паспортные данные, гражданство, пол, дата и место рождения);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сведения о месте жительства, регистрации субъекта;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сведения об идентификационном номере налогоплательщика;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место официальной работы, профессия и занимаемая должность;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расчетный счет;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контактный электронный адрес;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контактный телефон.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Оператор вправе осуществлять следующие действия с указанными выше персональными данными, как использованием средств автоматизации, так и без таковых: сбор, запись, систематизация, накопление, хранение, уточнение, извлечение, использование, распространение, удаление, уничтожение, передача (предоставление, распространение, доступ).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4" w:history="1">
        <w:r>
          <w:rPr>
            <w:color w:val="0000FF"/>
          </w:rPr>
          <w:t>пунктом 4 статьи 14</w:t>
        </w:r>
      </w:hyperlink>
      <w:r>
        <w:t xml:space="preserve"> Федерального закона от 27.07.2006 N 152-ФЗ "О персональных данных" субъект персональных данных по письменному запросу имеет право на </w:t>
      </w:r>
      <w:r>
        <w:lastRenderedPageBreak/>
        <w:t>получение информации, касающейся обработки его персональных данных.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Настоящее согласие действует со дня его подписания и до достижения целей обработки персональных данных либо на срок, установленный законодательством, а также до его отзыва.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Согласие может быть отозвано мной путем составления заявления в письменной форме и подачи Оператору.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nformat"/>
        <w:jc w:val="both"/>
      </w:pPr>
      <w:r>
        <w:t>"__" __________ 20___ г.</w:t>
      </w:r>
    </w:p>
    <w:p w:rsidR="00091FB6" w:rsidRDefault="00091FB6">
      <w:pPr>
        <w:pStyle w:val="ConsPlusNonformat"/>
        <w:jc w:val="both"/>
      </w:pPr>
      <w:r>
        <w:t>__________________/____________________________/</w:t>
      </w:r>
    </w:p>
    <w:p w:rsidR="00091FB6" w:rsidRDefault="00091FB6">
      <w:pPr>
        <w:pStyle w:val="ConsPlusNonformat"/>
        <w:jc w:val="both"/>
      </w:pPr>
      <w:r>
        <w:t xml:space="preserve">     Подпись                     Ф.И.О.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  <w:outlineLvl w:val="1"/>
      </w:pPr>
      <w:r>
        <w:t>Приложение N 5</w:t>
      </w:r>
    </w:p>
    <w:p w:rsidR="00091FB6" w:rsidRDefault="00091FB6">
      <w:pPr>
        <w:pStyle w:val="ConsPlusNormal"/>
        <w:jc w:val="right"/>
      </w:pPr>
      <w:r>
        <w:t>к Порядку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center"/>
      </w:pPr>
      <w:bookmarkStart w:id="52" w:name="P1112"/>
      <w:bookmarkEnd w:id="52"/>
      <w:r>
        <w:t>ЕЖЕКВАРТАЛЬНЫЙ ОТЧЕТ</w:t>
      </w:r>
    </w:p>
    <w:p w:rsidR="00091FB6" w:rsidRDefault="00091FB6">
      <w:pPr>
        <w:pStyle w:val="ConsPlusNormal"/>
        <w:jc w:val="center"/>
      </w:pPr>
      <w:r>
        <w:t>О ДЕЯТЕЛЬНОСТИ ПОЛУЧАТЕЛЯ ФИНАНСОВОЙ ПОДДЕРЖКИ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center"/>
      </w:pPr>
      <w:r>
        <w:t>_________________________________________________________</w:t>
      </w:r>
    </w:p>
    <w:p w:rsidR="00091FB6" w:rsidRDefault="00091FB6">
      <w:pPr>
        <w:pStyle w:val="ConsPlusNormal"/>
        <w:jc w:val="center"/>
      </w:pPr>
      <w:r>
        <w:t>(полное наименование получателя)</w:t>
      </w:r>
    </w:p>
    <w:p w:rsidR="00091FB6" w:rsidRDefault="00091FB6">
      <w:pPr>
        <w:pStyle w:val="ConsPlusNormal"/>
        <w:jc w:val="center"/>
      </w:pPr>
      <w:r>
        <w:t>_________________________________________________________</w:t>
      </w:r>
    </w:p>
    <w:p w:rsidR="00091FB6" w:rsidRDefault="00091FB6">
      <w:pPr>
        <w:pStyle w:val="ConsPlusNormal"/>
        <w:jc w:val="center"/>
      </w:pPr>
      <w:r>
        <w:t>(дата, номер соглашения о предоставлении субсидии)</w:t>
      </w:r>
    </w:p>
    <w:p w:rsidR="00091FB6" w:rsidRDefault="00091F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55"/>
        <w:gridCol w:w="2948"/>
        <w:gridCol w:w="1671"/>
      </w:tblGrid>
      <w:tr w:rsidR="00091FB6">
        <w:tc>
          <w:tcPr>
            <w:tcW w:w="567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948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За предшествующий календарный год оказания финансовой поддержки (контрольный год)</w:t>
            </w:r>
          </w:p>
        </w:tc>
        <w:tc>
          <w:tcPr>
            <w:tcW w:w="1671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На отчетную дату (квартал)</w:t>
            </w:r>
          </w:p>
        </w:tc>
      </w:tr>
      <w:tr w:rsidR="00091FB6">
        <w:tc>
          <w:tcPr>
            <w:tcW w:w="567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vAlign w:val="center"/>
          </w:tcPr>
          <w:p w:rsidR="00091FB6" w:rsidRDefault="00091FB6">
            <w:pPr>
              <w:pStyle w:val="ConsPlusNormal"/>
            </w:pPr>
            <w:r>
              <w:t>Используемая система налогообложения</w:t>
            </w:r>
          </w:p>
        </w:tc>
        <w:tc>
          <w:tcPr>
            <w:tcW w:w="2948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671" w:type="dxa"/>
            <w:vAlign w:val="center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567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vAlign w:val="center"/>
          </w:tcPr>
          <w:p w:rsidR="00091FB6" w:rsidRDefault="00091FB6">
            <w:pPr>
              <w:pStyle w:val="ConsPlusNormal"/>
            </w:pPr>
            <w:r>
              <w:t>Выручка (оборот) от продажи товаров, работ, услуг (без учета НДС и иных обязательных платежей), тыс. руб.</w:t>
            </w:r>
          </w:p>
        </w:tc>
        <w:tc>
          <w:tcPr>
            <w:tcW w:w="2948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671" w:type="dxa"/>
            <w:vAlign w:val="center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567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  <w:vAlign w:val="center"/>
          </w:tcPr>
          <w:p w:rsidR="00091FB6" w:rsidRDefault="00091FB6">
            <w:pPr>
              <w:pStyle w:val="ConsPlusNormal"/>
            </w:pPr>
            <w:r>
              <w:t>Среднесписочная численность работающих (без внешних совместителей), чел.</w:t>
            </w:r>
          </w:p>
        </w:tc>
        <w:tc>
          <w:tcPr>
            <w:tcW w:w="2948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671" w:type="dxa"/>
            <w:vAlign w:val="center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567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  <w:vAlign w:val="center"/>
          </w:tcPr>
          <w:p w:rsidR="00091FB6" w:rsidRDefault="00091FB6">
            <w:pPr>
              <w:pStyle w:val="ConsPlusNormal"/>
            </w:pPr>
            <w:r>
              <w:t>Объем налогов, сборов, страховых взносов, уплаченных в бюджетную систему РФ (без учета НДС), тыс. руб.</w:t>
            </w:r>
          </w:p>
        </w:tc>
        <w:tc>
          <w:tcPr>
            <w:tcW w:w="2948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671" w:type="dxa"/>
            <w:vAlign w:val="center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567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  <w:vAlign w:val="center"/>
          </w:tcPr>
          <w:p w:rsidR="00091FB6" w:rsidRDefault="00091FB6">
            <w:pPr>
              <w:pStyle w:val="ConsPlusNormal"/>
            </w:pPr>
            <w:r>
              <w:t>Объем инвестиций в основной капитал, тыс. руб.</w:t>
            </w:r>
          </w:p>
        </w:tc>
        <w:tc>
          <w:tcPr>
            <w:tcW w:w="2948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671" w:type="dxa"/>
            <w:vAlign w:val="center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567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  <w:vAlign w:val="center"/>
          </w:tcPr>
          <w:p w:rsidR="00091FB6" w:rsidRDefault="00091FB6">
            <w:pPr>
              <w:pStyle w:val="ConsPlusNormal"/>
            </w:pPr>
            <w:r>
              <w:t>Среднемесячная заработная плата на одного работника, тыс. руб.</w:t>
            </w:r>
          </w:p>
        </w:tc>
        <w:tc>
          <w:tcPr>
            <w:tcW w:w="2948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671" w:type="dxa"/>
            <w:vAlign w:val="center"/>
          </w:tcPr>
          <w:p w:rsidR="00091FB6" w:rsidRDefault="00091FB6">
            <w:pPr>
              <w:pStyle w:val="ConsPlusNormal"/>
            </w:pPr>
          </w:p>
        </w:tc>
      </w:tr>
    </w:tbl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ind w:firstLine="540"/>
        <w:jc w:val="both"/>
      </w:pPr>
      <w:r>
        <w:t>Получатель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lastRenderedPageBreak/>
        <w:t>__________________________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(Ф.И.О. руководителя)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__________________________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(подпись)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"__" ___________ 20___ года</w:t>
      </w:r>
    </w:p>
    <w:p w:rsidR="00091FB6" w:rsidRDefault="00091FB6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  <w:outlineLvl w:val="1"/>
      </w:pPr>
      <w:r>
        <w:t>Приложение N 6</w:t>
      </w:r>
    </w:p>
    <w:p w:rsidR="00091FB6" w:rsidRDefault="00091FB6">
      <w:pPr>
        <w:pStyle w:val="ConsPlusNormal"/>
        <w:jc w:val="right"/>
      </w:pPr>
      <w:r>
        <w:t>к Порядку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Title"/>
        <w:jc w:val="center"/>
      </w:pPr>
      <w:bookmarkStart w:id="53" w:name="P1164"/>
      <w:bookmarkEnd w:id="53"/>
      <w:r>
        <w:t>КРИТЕРИИ</w:t>
      </w:r>
    </w:p>
    <w:p w:rsidR="00091FB6" w:rsidRDefault="00091FB6">
      <w:pPr>
        <w:pStyle w:val="ConsPlusTitle"/>
        <w:jc w:val="center"/>
      </w:pPr>
      <w:r>
        <w:t>КОНКУРСНОГО ОТБОРА ЗАЯВОК</w:t>
      </w:r>
    </w:p>
    <w:p w:rsidR="00091FB6" w:rsidRDefault="00091F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4309"/>
        <w:gridCol w:w="2665"/>
        <w:gridCol w:w="1417"/>
      </w:tblGrid>
      <w:tr w:rsidR="00091FB6">
        <w:tc>
          <w:tcPr>
            <w:tcW w:w="640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65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1417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91FB6">
        <w:tc>
          <w:tcPr>
            <w:tcW w:w="640" w:type="dxa"/>
            <w:vMerge w:val="restart"/>
          </w:tcPr>
          <w:p w:rsidR="00091FB6" w:rsidRDefault="00091F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  <w:vMerge w:val="restart"/>
          </w:tcPr>
          <w:p w:rsidR="00091FB6" w:rsidRDefault="00091FB6">
            <w:pPr>
              <w:pStyle w:val="ConsPlusNormal"/>
            </w:pPr>
            <w:r>
              <w:t>Количество трудоустроенных инвалидов; одиноких и (или) многодетных родителей, воспитывающих несовершеннолетних детей-инвалидов, а также лиц, освобожденных из мест лишения свободы в течение 2 (двух) лет, предшествующих дате проведения конкурсного отбора, за предыдущий год</w:t>
            </w:r>
          </w:p>
        </w:tc>
        <w:tc>
          <w:tcPr>
            <w:tcW w:w="2665" w:type="dxa"/>
          </w:tcPr>
          <w:p w:rsidR="00091FB6" w:rsidRDefault="00091FB6">
            <w:pPr>
              <w:pStyle w:val="ConsPlusNormal"/>
            </w:pPr>
            <w:r>
              <w:t>менее или равно 10 чел.</w:t>
            </w:r>
          </w:p>
        </w:tc>
        <w:tc>
          <w:tcPr>
            <w:tcW w:w="1417" w:type="dxa"/>
          </w:tcPr>
          <w:p w:rsidR="00091FB6" w:rsidRDefault="00091FB6">
            <w:pPr>
              <w:pStyle w:val="ConsPlusNormal"/>
            </w:pPr>
            <w:r>
              <w:t>20 баллов</w:t>
            </w:r>
          </w:p>
        </w:tc>
      </w:tr>
      <w:tr w:rsidR="00091FB6">
        <w:tc>
          <w:tcPr>
            <w:tcW w:w="640" w:type="dxa"/>
            <w:vMerge/>
          </w:tcPr>
          <w:p w:rsidR="00091FB6" w:rsidRDefault="00091FB6"/>
        </w:tc>
        <w:tc>
          <w:tcPr>
            <w:tcW w:w="4309" w:type="dxa"/>
            <w:vMerge/>
          </w:tcPr>
          <w:p w:rsidR="00091FB6" w:rsidRDefault="00091FB6"/>
        </w:tc>
        <w:tc>
          <w:tcPr>
            <w:tcW w:w="2665" w:type="dxa"/>
          </w:tcPr>
          <w:p w:rsidR="00091FB6" w:rsidRDefault="00091FB6">
            <w:pPr>
              <w:pStyle w:val="ConsPlusNormal"/>
            </w:pPr>
            <w:r>
              <w:t>от 11 до 15 чел.</w:t>
            </w:r>
          </w:p>
        </w:tc>
        <w:tc>
          <w:tcPr>
            <w:tcW w:w="1417" w:type="dxa"/>
          </w:tcPr>
          <w:p w:rsidR="00091FB6" w:rsidRDefault="00091FB6">
            <w:pPr>
              <w:pStyle w:val="ConsPlusNormal"/>
            </w:pPr>
            <w:r>
              <w:t>30 баллов</w:t>
            </w:r>
          </w:p>
        </w:tc>
      </w:tr>
      <w:tr w:rsidR="00091FB6">
        <w:tc>
          <w:tcPr>
            <w:tcW w:w="640" w:type="dxa"/>
            <w:vMerge/>
          </w:tcPr>
          <w:p w:rsidR="00091FB6" w:rsidRDefault="00091FB6"/>
        </w:tc>
        <w:tc>
          <w:tcPr>
            <w:tcW w:w="4309" w:type="dxa"/>
            <w:vMerge/>
          </w:tcPr>
          <w:p w:rsidR="00091FB6" w:rsidRDefault="00091FB6"/>
        </w:tc>
        <w:tc>
          <w:tcPr>
            <w:tcW w:w="2665" w:type="dxa"/>
          </w:tcPr>
          <w:p w:rsidR="00091FB6" w:rsidRDefault="00091FB6">
            <w:pPr>
              <w:pStyle w:val="ConsPlusNormal"/>
            </w:pPr>
            <w:r>
              <w:t>от 30 чел. и более</w:t>
            </w:r>
          </w:p>
        </w:tc>
        <w:tc>
          <w:tcPr>
            <w:tcW w:w="1417" w:type="dxa"/>
          </w:tcPr>
          <w:p w:rsidR="00091FB6" w:rsidRDefault="00091FB6">
            <w:pPr>
              <w:pStyle w:val="ConsPlusNormal"/>
            </w:pPr>
            <w:r>
              <w:t>40 баллов</w:t>
            </w:r>
          </w:p>
        </w:tc>
      </w:tr>
      <w:tr w:rsidR="00091FB6">
        <w:tc>
          <w:tcPr>
            <w:tcW w:w="640" w:type="dxa"/>
            <w:vMerge w:val="restart"/>
          </w:tcPr>
          <w:p w:rsidR="00091FB6" w:rsidRDefault="00091F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  <w:vMerge w:val="restart"/>
          </w:tcPr>
          <w:p w:rsidR="00091FB6" w:rsidRDefault="00091FB6">
            <w:pPr>
              <w:pStyle w:val="ConsPlusNormal"/>
            </w:pPr>
            <w:r>
              <w:t>Количество трудоустроенных женщин, имеющих детей в возрасте до 3 (трех) лет; сирот в возрасте до 21 года, выпускников детских домов в возрасте до 21 года</w:t>
            </w:r>
          </w:p>
        </w:tc>
        <w:tc>
          <w:tcPr>
            <w:tcW w:w="2665" w:type="dxa"/>
          </w:tcPr>
          <w:p w:rsidR="00091FB6" w:rsidRDefault="00091FB6">
            <w:pPr>
              <w:pStyle w:val="ConsPlusNormal"/>
            </w:pPr>
            <w:r>
              <w:t>от 3 до 5 чел.</w:t>
            </w:r>
          </w:p>
        </w:tc>
        <w:tc>
          <w:tcPr>
            <w:tcW w:w="1417" w:type="dxa"/>
          </w:tcPr>
          <w:p w:rsidR="00091FB6" w:rsidRDefault="00091FB6">
            <w:pPr>
              <w:pStyle w:val="ConsPlusNormal"/>
            </w:pPr>
            <w:r>
              <w:t>10 баллов</w:t>
            </w:r>
          </w:p>
        </w:tc>
      </w:tr>
      <w:tr w:rsidR="00091FB6">
        <w:tc>
          <w:tcPr>
            <w:tcW w:w="640" w:type="dxa"/>
            <w:vMerge/>
          </w:tcPr>
          <w:p w:rsidR="00091FB6" w:rsidRDefault="00091FB6"/>
        </w:tc>
        <w:tc>
          <w:tcPr>
            <w:tcW w:w="4309" w:type="dxa"/>
            <w:vMerge/>
          </w:tcPr>
          <w:p w:rsidR="00091FB6" w:rsidRDefault="00091FB6"/>
        </w:tc>
        <w:tc>
          <w:tcPr>
            <w:tcW w:w="2665" w:type="dxa"/>
          </w:tcPr>
          <w:p w:rsidR="00091FB6" w:rsidRDefault="00091FB6">
            <w:pPr>
              <w:pStyle w:val="ConsPlusNormal"/>
            </w:pPr>
            <w:r>
              <w:t>от 6 до 9 чел.</w:t>
            </w:r>
          </w:p>
        </w:tc>
        <w:tc>
          <w:tcPr>
            <w:tcW w:w="1417" w:type="dxa"/>
          </w:tcPr>
          <w:p w:rsidR="00091FB6" w:rsidRDefault="00091FB6">
            <w:pPr>
              <w:pStyle w:val="ConsPlusNormal"/>
            </w:pPr>
            <w:r>
              <w:t>20 баллов</w:t>
            </w:r>
          </w:p>
        </w:tc>
      </w:tr>
      <w:tr w:rsidR="00091FB6">
        <w:tc>
          <w:tcPr>
            <w:tcW w:w="640" w:type="dxa"/>
            <w:vMerge/>
          </w:tcPr>
          <w:p w:rsidR="00091FB6" w:rsidRDefault="00091FB6"/>
        </w:tc>
        <w:tc>
          <w:tcPr>
            <w:tcW w:w="4309" w:type="dxa"/>
            <w:vMerge/>
          </w:tcPr>
          <w:p w:rsidR="00091FB6" w:rsidRDefault="00091FB6"/>
        </w:tc>
        <w:tc>
          <w:tcPr>
            <w:tcW w:w="2665" w:type="dxa"/>
          </w:tcPr>
          <w:p w:rsidR="00091FB6" w:rsidRDefault="00091FB6">
            <w:pPr>
              <w:pStyle w:val="ConsPlusNormal"/>
            </w:pPr>
            <w:r>
              <w:t>от 10 чел. и более</w:t>
            </w:r>
          </w:p>
        </w:tc>
        <w:tc>
          <w:tcPr>
            <w:tcW w:w="1417" w:type="dxa"/>
          </w:tcPr>
          <w:p w:rsidR="00091FB6" w:rsidRDefault="00091FB6">
            <w:pPr>
              <w:pStyle w:val="ConsPlusNormal"/>
            </w:pPr>
            <w:r>
              <w:t>30 баллов</w:t>
            </w:r>
          </w:p>
        </w:tc>
      </w:tr>
      <w:tr w:rsidR="00091FB6">
        <w:tc>
          <w:tcPr>
            <w:tcW w:w="640" w:type="dxa"/>
            <w:vMerge w:val="restart"/>
          </w:tcPr>
          <w:p w:rsidR="00091FB6" w:rsidRDefault="00091F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  <w:vMerge w:val="restart"/>
          </w:tcPr>
          <w:p w:rsidR="00091FB6" w:rsidRDefault="00091FB6">
            <w:pPr>
              <w:pStyle w:val="ConsPlusNormal"/>
            </w:pPr>
            <w:r>
              <w:t xml:space="preserve">Количество пенсионеров и инвалидов, получивших в предыдущем календарном году (или за 6 месяцев) социально-бытовые или социально-медицинские услуги, указанные в </w:t>
            </w:r>
            <w:hyperlink w:anchor="P702" w:history="1">
              <w:r>
                <w:rPr>
                  <w:color w:val="0000FF"/>
                </w:rPr>
                <w:t>подпункте "б" пункта 2.2</w:t>
              </w:r>
            </w:hyperlink>
            <w:r>
              <w:t xml:space="preserve"> настоящего Порядка</w:t>
            </w:r>
          </w:p>
        </w:tc>
        <w:tc>
          <w:tcPr>
            <w:tcW w:w="2665" w:type="dxa"/>
          </w:tcPr>
          <w:p w:rsidR="00091FB6" w:rsidRDefault="00091FB6">
            <w:pPr>
              <w:pStyle w:val="ConsPlusNormal"/>
            </w:pPr>
            <w:r>
              <w:t>менее или равно 20 чел.</w:t>
            </w:r>
          </w:p>
        </w:tc>
        <w:tc>
          <w:tcPr>
            <w:tcW w:w="1417" w:type="dxa"/>
          </w:tcPr>
          <w:p w:rsidR="00091FB6" w:rsidRDefault="00091FB6">
            <w:pPr>
              <w:pStyle w:val="ConsPlusNormal"/>
            </w:pPr>
            <w:r>
              <w:t>3 балла</w:t>
            </w:r>
          </w:p>
        </w:tc>
      </w:tr>
      <w:tr w:rsidR="00091FB6">
        <w:tc>
          <w:tcPr>
            <w:tcW w:w="640" w:type="dxa"/>
            <w:vMerge/>
          </w:tcPr>
          <w:p w:rsidR="00091FB6" w:rsidRDefault="00091FB6"/>
        </w:tc>
        <w:tc>
          <w:tcPr>
            <w:tcW w:w="4309" w:type="dxa"/>
            <w:vMerge/>
          </w:tcPr>
          <w:p w:rsidR="00091FB6" w:rsidRDefault="00091FB6"/>
        </w:tc>
        <w:tc>
          <w:tcPr>
            <w:tcW w:w="2665" w:type="dxa"/>
          </w:tcPr>
          <w:p w:rsidR="00091FB6" w:rsidRDefault="00091FB6">
            <w:pPr>
              <w:pStyle w:val="ConsPlusNormal"/>
            </w:pPr>
            <w:r>
              <w:t>от 21 до 35 чел.</w:t>
            </w:r>
          </w:p>
        </w:tc>
        <w:tc>
          <w:tcPr>
            <w:tcW w:w="1417" w:type="dxa"/>
          </w:tcPr>
          <w:p w:rsidR="00091FB6" w:rsidRDefault="00091FB6">
            <w:pPr>
              <w:pStyle w:val="ConsPlusNormal"/>
            </w:pPr>
            <w:r>
              <w:t>5 баллов</w:t>
            </w:r>
          </w:p>
        </w:tc>
      </w:tr>
      <w:tr w:rsidR="00091FB6">
        <w:tc>
          <w:tcPr>
            <w:tcW w:w="640" w:type="dxa"/>
            <w:vMerge/>
          </w:tcPr>
          <w:p w:rsidR="00091FB6" w:rsidRDefault="00091FB6"/>
        </w:tc>
        <w:tc>
          <w:tcPr>
            <w:tcW w:w="4309" w:type="dxa"/>
            <w:vMerge/>
          </w:tcPr>
          <w:p w:rsidR="00091FB6" w:rsidRDefault="00091FB6"/>
        </w:tc>
        <w:tc>
          <w:tcPr>
            <w:tcW w:w="2665" w:type="dxa"/>
          </w:tcPr>
          <w:p w:rsidR="00091FB6" w:rsidRDefault="00091FB6">
            <w:pPr>
              <w:pStyle w:val="ConsPlusNormal"/>
            </w:pPr>
            <w:r>
              <w:t>от 36 чел. и более</w:t>
            </w:r>
          </w:p>
        </w:tc>
        <w:tc>
          <w:tcPr>
            <w:tcW w:w="1417" w:type="dxa"/>
          </w:tcPr>
          <w:p w:rsidR="00091FB6" w:rsidRDefault="00091FB6">
            <w:pPr>
              <w:pStyle w:val="ConsPlusNormal"/>
            </w:pPr>
            <w:r>
              <w:t>7 баллов</w:t>
            </w:r>
          </w:p>
        </w:tc>
      </w:tr>
      <w:tr w:rsidR="00091FB6">
        <w:tc>
          <w:tcPr>
            <w:tcW w:w="640" w:type="dxa"/>
            <w:vMerge/>
          </w:tcPr>
          <w:p w:rsidR="00091FB6" w:rsidRDefault="00091FB6"/>
        </w:tc>
        <w:tc>
          <w:tcPr>
            <w:tcW w:w="4309" w:type="dxa"/>
            <w:vMerge w:val="restart"/>
          </w:tcPr>
          <w:p w:rsidR="00091FB6" w:rsidRDefault="00091FB6">
            <w:pPr>
              <w:pStyle w:val="ConsPlusNormal"/>
            </w:pPr>
            <w:r>
              <w:t xml:space="preserve">Количество инвалидов и детей-сирот, получивших в предыдущем календарном году (или за предыдущие 6 месяцев) услуги, указанные в </w:t>
            </w:r>
            <w:hyperlink w:anchor="P706" w:history="1">
              <w:r>
                <w:rPr>
                  <w:color w:val="0000FF"/>
                </w:rPr>
                <w:t>подпункте "в" пункта 2.2</w:t>
              </w:r>
            </w:hyperlink>
            <w:r>
              <w:t xml:space="preserve"> настоящего Порядка</w:t>
            </w:r>
          </w:p>
        </w:tc>
        <w:tc>
          <w:tcPr>
            <w:tcW w:w="2665" w:type="dxa"/>
            <w:vAlign w:val="center"/>
          </w:tcPr>
          <w:p w:rsidR="00091FB6" w:rsidRDefault="00091FB6">
            <w:pPr>
              <w:pStyle w:val="ConsPlusNormal"/>
            </w:pPr>
            <w:r>
              <w:t>менее или равно 3 чел.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91FB6" w:rsidRDefault="00091FB6">
            <w:pPr>
              <w:pStyle w:val="ConsPlusNormal"/>
            </w:pPr>
            <w:r>
              <w:t>3 балла</w:t>
            </w:r>
          </w:p>
        </w:tc>
      </w:tr>
      <w:tr w:rsidR="00091FB6">
        <w:tblPrEx>
          <w:tblBorders>
            <w:insideH w:val="nil"/>
          </w:tblBorders>
        </w:tblPrEx>
        <w:tc>
          <w:tcPr>
            <w:tcW w:w="640" w:type="dxa"/>
            <w:vMerge/>
          </w:tcPr>
          <w:p w:rsidR="00091FB6" w:rsidRDefault="00091FB6"/>
        </w:tc>
        <w:tc>
          <w:tcPr>
            <w:tcW w:w="4309" w:type="dxa"/>
            <w:vMerge/>
          </w:tcPr>
          <w:p w:rsidR="00091FB6" w:rsidRDefault="00091FB6"/>
        </w:tc>
        <w:tc>
          <w:tcPr>
            <w:tcW w:w="2665" w:type="dxa"/>
            <w:vAlign w:val="center"/>
          </w:tcPr>
          <w:p w:rsidR="00091FB6" w:rsidRDefault="00091FB6">
            <w:pPr>
              <w:pStyle w:val="ConsPlusNormal"/>
            </w:pPr>
            <w:r>
              <w:t>от 4 до 7 чел.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91FB6" w:rsidRDefault="00091FB6">
            <w:pPr>
              <w:pStyle w:val="ConsPlusNormal"/>
            </w:pPr>
            <w:r>
              <w:t>5 баллов</w:t>
            </w:r>
          </w:p>
        </w:tc>
      </w:tr>
      <w:tr w:rsidR="00091FB6">
        <w:tc>
          <w:tcPr>
            <w:tcW w:w="640" w:type="dxa"/>
            <w:vMerge/>
          </w:tcPr>
          <w:p w:rsidR="00091FB6" w:rsidRDefault="00091FB6"/>
        </w:tc>
        <w:tc>
          <w:tcPr>
            <w:tcW w:w="4309" w:type="dxa"/>
            <w:vMerge/>
          </w:tcPr>
          <w:p w:rsidR="00091FB6" w:rsidRDefault="00091FB6"/>
        </w:tc>
        <w:tc>
          <w:tcPr>
            <w:tcW w:w="2665" w:type="dxa"/>
            <w:vAlign w:val="center"/>
          </w:tcPr>
          <w:p w:rsidR="00091FB6" w:rsidRDefault="00091FB6">
            <w:pPr>
              <w:pStyle w:val="ConsPlusNormal"/>
            </w:pPr>
            <w:r>
              <w:t>от 8 чел. и более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91FB6" w:rsidRDefault="00091FB6">
            <w:pPr>
              <w:pStyle w:val="ConsPlusNormal"/>
            </w:pPr>
            <w:r>
              <w:t>7 баллов</w:t>
            </w:r>
          </w:p>
        </w:tc>
      </w:tr>
      <w:tr w:rsidR="00091FB6">
        <w:tc>
          <w:tcPr>
            <w:tcW w:w="640" w:type="dxa"/>
            <w:vMerge w:val="restart"/>
          </w:tcPr>
          <w:p w:rsidR="00091FB6" w:rsidRDefault="00091F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  <w:vMerge w:val="restart"/>
          </w:tcPr>
          <w:p w:rsidR="00091FB6" w:rsidRDefault="00091FB6">
            <w:pPr>
              <w:pStyle w:val="ConsPlusNormal"/>
            </w:pPr>
            <w:r>
              <w:t xml:space="preserve">Количество произведенной и </w:t>
            </w:r>
            <w:r>
              <w:lastRenderedPageBreak/>
              <w:t>реализованной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 за предыдущий календарный год</w:t>
            </w:r>
          </w:p>
        </w:tc>
        <w:tc>
          <w:tcPr>
            <w:tcW w:w="2665" w:type="dxa"/>
            <w:vAlign w:val="center"/>
          </w:tcPr>
          <w:p w:rsidR="00091FB6" w:rsidRDefault="00091FB6">
            <w:pPr>
              <w:pStyle w:val="ConsPlusNormal"/>
            </w:pPr>
            <w:r>
              <w:lastRenderedPageBreak/>
              <w:t>от 0 до 10 ед.</w:t>
            </w:r>
          </w:p>
        </w:tc>
        <w:tc>
          <w:tcPr>
            <w:tcW w:w="1417" w:type="dxa"/>
            <w:vAlign w:val="center"/>
          </w:tcPr>
          <w:p w:rsidR="00091FB6" w:rsidRDefault="00091FB6">
            <w:pPr>
              <w:pStyle w:val="ConsPlusNormal"/>
            </w:pPr>
            <w:r>
              <w:t>5 баллов</w:t>
            </w:r>
          </w:p>
        </w:tc>
      </w:tr>
      <w:tr w:rsidR="00091FB6">
        <w:tc>
          <w:tcPr>
            <w:tcW w:w="640" w:type="dxa"/>
            <w:vMerge/>
          </w:tcPr>
          <w:p w:rsidR="00091FB6" w:rsidRDefault="00091FB6"/>
        </w:tc>
        <w:tc>
          <w:tcPr>
            <w:tcW w:w="4309" w:type="dxa"/>
            <w:vMerge/>
          </w:tcPr>
          <w:p w:rsidR="00091FB6" w:rsidRDefault="00091FB6"/>
        </w:tc>
        <w:tc>
          <w:tcPr>
            <w:tcW w:w="2665" w:type="dxa"/>
            <w:vAlign w:val="center"/>
          </w:tcPr>
          <w:p w:rsidR="00091FB6" w:rsidRDefault="00091FB6">
            <w:pPr>
              <w:pStyle w:val="ConsPlusNormal"/>
            </w:pPr>
            <w:r>
              <w:t>от 11 до 45 ед.</w:t>
            </w:r>
          </w:p>
        </w:tc>
        <w:tc>
          <w:tcPr>
            <w:tcW w:w="1417" w:type="dxa"/>
            <w:vAlign w:val="center"/>
          </w:tcPr>
          <w:p w:rsidR="00091FB6" w:rsidRDefault="00091FB6">
            <w:pPr>
              <w:pStyle w:val="ConsPlusNormal"/>
            </w:pPr>
            <w:r>
              <w:t>10 баллов</w:t>
            </w:r>
          </w:p>
        </w:tc>
      </w:tr>
      <w:tr w:rsidR="00091FB6">
        <w:tc>
          <w:tcPr>
            <w:tcW w:w="640" w:type="dxa"/>
            <w:vMerge/>
          </w:tcPr>
          <w:p w:rsidR="00091FB6" w:rsidRDefault="00091FB6"/>
        </w:tc>
        <w:tc>
          <w:tcPr>
            <w:tcW w:w="4309" w:type="dxa"/>
            <w:vMerge/>
          </w:tcPr>
          <w:p w:rsidR="00091FB6" w:rsidRDefault="00091FB6"/>
        </w:tc>
        <w:tc>
          <w:tcPr>
            <w:tcW w:w="2665" w:type="dxa"/>
            <w:vAlign w:val="center"/>
          </w:tcPr>
          <w:p w:rsidR="00091FB6" w:rsidRDefault="00091FB6">
            <w:pPr>
              <w:pStyle w:val="ConsPlusNormal"/>
            </w:pPr>
            <w:r>
              <w:t>от 46 ед. и более</w:t>
            </w:r>
          </w:p>
        </w:tc>
        <w:tc>
          <w:tcPr>
            <w:tcW w:w="1417" w:type="dxa"/>
            <w:vAlign w:val="center"/>
          </w:tcPr>
          <w:p w:rsidR="00091FB6" w:rsidRDefault="00091FB6">
            <w:pPr>
              <w:pStyle w:val="ConsPlusNormal"/>
            </w:pPr>
            <w:r>
              <w:t>15 баллов</w:t>
            </w:r>
          </w:p>
        </w:tc>
      </w:tr>
      <w:tr w:rsidR="00091FB6">
        <w:tc>
          <w:tcPr>
            <w:tcW w:w="640" w:type="dxa"/>
            <w:vMerge w:val="restart"/>
          </w:tcPr>
          <w:p w:rsidR="00091FB6" w:rsidRDefault="00091F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  <w:vMerge w:val="restart"/>
          </w:tcPr>
          <w:p w:rsidR="00091FB6" w:rsidRDefault="00091FB6">
            <w:pPr>
              <w:pStyle w:val="ConsPlusNormal"/>
            </w:pPr>
            <w:r>
              <w:t>Среднемесячная заработная плата не ниже минимального размера оплаты труда (далее - МРОТ), установленного на федеральном уровне и действующего на дату подачи заявки на получение субсидии, рублей</w:t>
            </w:r>
          </w:p>
        </w:tc>
        <w:tc>
          <w:tcPr>
            <w:tcW w:w="2665" w:type="dxa"/>
          </w:tcPr>
          <w:p w:rsidR="00091FB6" w:rsidRDefault="00091FB6">
            <w:pPr>
              <w:pStyle w:val="ConsPlusNormal"/>
            </w:pPr>
            <w:r>
              <w:t>не ниже МРОТ x 2,2</w:t>
            </w:r>
          </w:p>
        </w:tc>
        <w:tc>
          <w:tcPr>
            <w:tcW w:w="1417" w:type="dxa"/>
          </w:tcPr>
          <w:p w:rsidR="00091FB6" w:rsidRDefault="00091FB6">
            <w:pPr>
              <w:pStyle w:val="ConsPlusNormal"/>
            </w:pPr>
            <w:r>
              <w:t>5 баллов</w:t>
            </w:r>
          </w:p>
        </w:tc>
      </w:tr>
      <w:tr w:rsidR="00091FB6">
        <w:tc>
          <w:tcPr>
            <w:tcW w:w="640" w:type="dxa"/>
            <w:vMerge/>
          </w:tcPr>
          <w:p w:rsidR="00091FB6" w:rsidRDefault="00091FB6"/>
        </w:tc>
        <w:tc>
          <w:tcPr>
            <w:tcW w:w="4309" w:type="dxa"/>
            <w:vMerge/>
          </w:tcPr>
          <w:p w:rsidR="00091FB6" w:rsidRDefault="00091FB6"/>
        </w:tc>
        <w:tc>
          <w:tcPr>
            <w:tcW w:w="2665" w:type="dxa"/>
          </w:tcPr>
          <w:p w:rsidR="00091FB6" w:rsidRDefault="00091FB6">
            <w:pPr>
              <w:pStyle w:val="ConsPlusNormal"/>
            </w:pPr>
            <w:r>
              <w:t>не ниже МРОТ x 2,6</w:t>
            </w:r>
          </w:p>
        </w:tc>
        <w:tc>
          <w:tcPr>
            <w:tcW w:w="1417" w:type="dxa"/>
          </w:tcPr>
          <w:p w:rsidR="00091FB6" w:rsidRDefault="00091FB6">
            <w:pPr>
              <w:pStyle w:val="ConsPlusNormal"/>
            </w:pPr>
            <w:r>
              <w:t>10 баллов</w:t>
            </w:r>
          </w:p>
        </w:tc>
      </w:tr>
      <w:tr w:rsidR="00091FB6">
        <w:tc>
          <w:tcPr>
            <w:tcW w:w="640" w:type="dxa"/>
            <w:vMerge/>
          </w:tcPr>
          <w:p w:rsidR="00091FB6" w:rsidRDefault="00091FB6"/>
        </w:tc>
        <w:tc>
          <w:tcPr>
            <w:tcW w:w="4309" w:type="dxa"/>
            <w:vMerge/>
          </w:tcPr>
          <w:p w:rsidR="00091FB6" w:rsidRDefault="00091FB6"/>
        </w:tc>
        <w:tc>
          <w:tcPr>
            <w:tcW w:w="2665" w:type="dxa"/>
          </w:tcPr>
          <w:p w:rsidR="00091FB6" w:rsidRDefault="00091FB6">
            <w:pPr>
              <w:pStyle w:val="ConsPlusNormal"/>
            </w:pPr>
            <w:r>
              <w:t>не ниже МРОТ x 3,1</w:t>
            </w:r>
          </w:p>
        </w:tc>
        <w:tc>
          <w:tcPr>
            <w:tcW w:w="1417" w:type="dxa"/>
          </w:tcPr>
          <w:p w:rsidR="00091FB6" w:rsidRDefault="00091FB6">
            <w:pPr>
              <w:pStyle w:val="ConsPlusNormal"/>
            </w:pPr>
            <w:r>
              <w:t>15 баллов</w:t>
            </w:r>
          </w:p>
        </w:tc>
      </w:tr>
    </w:tbl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  <w:outlineLvl w:val="1"/>
      </w:pPr>
      <w:r>
        <w:t>Приложение N 7</w:t>
      </w:r>
    </w:p>
    <w:p w:rsidR="00091FB6" w:rsidRDefault="00091FB6">
      <w:pPr>
        <w:pStyle w:val="ConsPlusNormal"/>
        <w:jc w:val="right"/>
      </w:pPr>
      <w:r>
        <w:t>к Порядку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center"/>
      </w:pPr>
      <w:bookmarkStart w:id="54" w:name="P1226"/>
      <w:bookmarkEnd w:id="54"/>
      <w:r>
        <w:t>ЛИСТ</w:t>
      </w:r>
    </w:p>
    <w:p w:rsidR="00091FB6" w:rsidRDefault="00091FB6">
      <w:pPr>
        <w:pStyle w:val="ConsPlusNormal"/>
        <w:jc w:val="center"/>
      </w:pPr>
      <w:r>
        <w:t>ОЦЕНКИ КОНКУРСНЫХ ЗАЯВОК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center"/>
      </w:pPr>
      <w:r>
        <w:t>______________________________________________</w:t>
      </w:r>
    </w:p>
    <w:p w:rsidR="00091FB6" w:rsidRDefault="00091FB6">
      <w:pPr>
        <w:pStyle w:val="ConsPlusNormal"/>
        <w:jc w:val="center"/>
      </w:pPr>
      <w:r>
        <w:t>Ф.И.О. члена Комиссии</w:t>
      </w:r>
    </w:p>
    <w:p w:rsidR="00091FB6" w:rsidRDefault="00091FB6">
      <w:pPr>
        <w:pStyle w:val="ConsPlusNormal"/>
        <w:jc w:val="both"/>
      </w:pPr>
    </w:p>
    <w:p w:rsidR="00091FB6" w:rsidRDefault="00091FB6">
      <w:pPr>
        <w:sectPr w:rsidR="00091FB6" w:rsidSect="00B272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489"/>
        <w:gridCol w:w="1429"/>
        <w:gridCol w:w="1084"/>
        <w:gridCol w:w="1084"/>
        <w:gridCol w:w="1084"/>
        <w:gridCol w:w="1084"/>
        <w:gridCol w:w="1084"/>
        <w:gridCol w:w="829"/>
      </w:tblGrid>
      <w:tr w:rsidR="00091FB6">
        <w:tc>
          <w:tcPr>
            <w:tcW w:w="454" w:type="dxa"/>
            <w:vMerge w:val="restart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39" w:type="dxa"/>
            <w:vMerge w:val="restart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489" w:type="dxa"/>
            <w:vMerge w:val="restart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Место реализации, вид деятельности</w:t>
            </w:r>
          </w:p>
        </w:tc>
        <w:tc>
          <w:tcPr>
            <w:tcW w:w="1429" w:type="dxa"/>
            <w:vMerge w:val="restart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Описание затрат к возмещению</w:t>
            </w:r>
          </w:p>
        </w:tc>
        <w:tc>
          <w:tcPr>
            <w:tcW w:w="5420" w:type="dxa"/>
            <w:gridSpan w:val="5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Баллы по критериям оценки</w:t>
            </w:r>
          </w:p>
        </w:tc>
        <w:tc>
          <w:tcPr>
            <w:tcW w:w="829" w:type="dxa"/>
            <w:vMerge w:val="restart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Итого, сумма баллов</w:t>
            </w:r>
          </w:p>
        </w:tc>
      </w:tr>
      <w:tr w:rsidR="00091FB6">
        <w:tc>
          <w:tcPr>
            <w:tcW w:w="454" w:type="dxa"/>
            <w:vMerge/>
          </w:tcPr>
          <w:p w:rsidR="00091FB6" w:rsidRDefault="00091FB6"/>
        </w:tc>
        <w:tc>
          <w:tcPr>
            <w:tcW w:w="1639" w:type="dxa"/>
            <w:vMerge/>
          </w:tcPr>
          <w:p w:rsidR="00091FB6" w:rsidRDefault="00091FB6"/>
        </w:tc>
        <w:tc>
          <w:tcPr>
            <w:tcW w:w="1489" w:type="dxa"/>
            <w:vMerge/>
          </w:tcPr>
          <w:p w:rsidR="00091FB6" w:rsidRDefault="00091FB6"/>
        </w:tc>
        <w:tc>
          <w:tcPr>
            <w:tcW w:w="1429" w:type="dxa"/>
            <w:vMerge/>
          </w:tcPr>
          <w:p w:rsidR="00091FB6" w:rsidRDefault="00091FB6"/>
        </w:tc>
        <w:tc>
          <w:tcPr>
            <w:tcW w:w="1084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критерий 1</w:t>
            </w:r>
          </w:p>
        </w:tc>
        <w:tc>
          <w:tcPr>
            <w:tcW w:w="1084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критерий 2</w:t>
            </w:r>
          </w:p>
        </w:tc>
        <w:tc>
          <w:tcPr>
            <w:tcW w:w="1084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критерий 3</w:t>
            </w:r>
          </w:p>
        </w:tc>
        <w:tc>
          <w:tcPr>
            <w:tcW w:w="1084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критерий 4</w:t>
            </w:r>
          </w:p>
        </w:tc>
        <w:tc>
          <w:tcPr>
            <w:tcW w:w="1084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критерий 5</w:t>
            </w:r>
          </w:p>
        </w:tc>
        <w:tc>
          <w:tcPr>
            <w:tcW w:w="829" w:type="dxa"/>
            <w:vMerge/>
          </w:tcPr>
          <w:p w:rsidR="00091FB6" w:rsidRDefault="00091FB6"/>
        </w:tc>
      </w:tr>
      <w:tr w:rsidR="00091FB6">
        <w:tc>
          <w:tcPr>
            <w:tcW w:w="454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429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084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084" w:type="dxa"/>
          </w:tcPr>
          <w:p w:rsidR="00091FB6" w:rsidRDefault="00091FB6">
            <w:pPr>
              <w:pStyle w:val="ConsPlusNormal"/>
            </w:pPr>
          </w:p>
        </w:tc>
        <w:tc>
          <w:tcPr>
            <w:tcW w:w="829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454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429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084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084" w:type="dxa"/>
          </w:tcPr>
          <w:p w:rsidR="00091FB6" w:rsidRDefault="00091FB6">
            <w:pPr>
              <w:pStyle w:val="ConsPlusNormal"/>
            </w:pPr>
          </w:p>
        </w:tc>
        <w:tc>
          <w:tcPr>
            <w:tcW w:w="829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454" w:type="dxa"/>
            <w:vAlign w:val="center"/>
          </w:tcPr>
          <w:p w:rsidR="00091FB6" w:rsidRDefault="00091F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429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091FB6" w:rsidRDefault="00091FB6">
            <w:pPr>
              <w:pStyle w:val="ConsPlusNormal"/>
            </w:pPr>
          </w:p>
        </w:tc>
        <w:tc>
          <w:tcPr>
            <w:tcW w:w="1084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084" w:type="dxa"/>
          </w:tcPr>
          <w:p w:rsidR="00091FB6" w:rsidRDefault="00091FB6">
            <w:pPr>
              <w:pStyle w:val="ConsPlusNormal"/>
            </w:pPr>
          </w:p>
        </w:tc>
        <w:tc>
          <w:tcPr>
            <w:tcW w:w="829" w:type="dxa"/>
          </w:tcPr>
          <w:p w:rsidR="00091FB6" w:rsidRDefault="00091FB6">
            <w:pPr>
              <w:pStyle w:val="ConsPlusNormal"/>
            </w:pPr>
          </w:p>
        </w:tc>
      </w:tr>
    </w:tbl>
    <w:p w:rsidR="00091FB6" w:rsidRDefault="00091FB6">
      <w:pPr>
        <w:pStyle w:val="ConsPlusNormal"/>
        <w:jc w:val="both"/>
      </w:pPr>
    </w:p>
    <w:p w:rsidR="00091FB6" w:rsidRDefault="00091FB6">
      <w:pPr>
        <w:pStyle w:val="ConsPlusNonformat"/>
        <w:jc w:val="both"/>
      </w:pPr>
      <w:r>
        <w:t>_______________  ___________________________  _____________________________</w:t>
      </w:r>
    </w:p>
    <w:p w:rsidR="00091FB6" w:rsidRDefault="00091FB6">
      <w:pPr>
        <w:pStyle w:val="ConsPlusNonformat"/>
        <w:jc w:val="both"/>
      </w:pPr>
      <w:r>
        <w:t xml:space="preserve">     дата           подпись члена Комиссии         расшифровка подписи</w:t>
      </w:r>
    </w:p>
    <w:p w:rsidR="00091FB6" w:rsidRDefault="00091FB6">
      <w:pPr>
        <w:sectPr w:rsidR="00091F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right"/>
        <w:outlineLvl w:val="1"/>
      </w:pPr>
      <w:r>
        <w:t>Приложение N 8</w:t>
      </w:r>
    </w:p>
    <w:p w:rsidR="00091FB6" w:rsidRDefault="00091FB6">
      <w:pPr>
        <w:pStyle w:val="ConsPlusNormal"/>
        <w:jc w:val="right"/>
      </w:pPr>
      <w:r>
        <w:t>к Порядку</w:t>
      </w: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Title"/>
        <w:jc w:val="center"/>
      </w:pPr>
      <w:bookmarkStart w:id="55" w:name="P1284"/>
      <w:bookmarkEnd w:id="55"/>
      <w:r>
        <w:t>ИТОГОВЫЙ РЕЙТИНГ</w:t>
      </w:r>
    </w:p>
    <w:p w:rsidR="00091FB6" w:rsidRDefault="00091FB6">
      <w:pPr>
        <w:pStyle w:val="ConsPlusTitle"/>
        <w:jc w:val="center"/>
      </w:pPr>
      <w:r>
        <w:t>КОНКУРСНЫХ ЗАЯВОК</w:t>
      </w:r>
    </w:p>
    <w:p w:rsidR="00091FB6" w:rsidRDefault="00091F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39"/>
        <w:gridCol w:w="1489"/>
        <w:gridCol w:w="1429"/>
        <w:gridCol w:w="1369"/>
        <w:gridCol w:w="1414"/>
      </w:tblGrid>
      <w:tr w:rsidR="00091FB6">
        <w:tc>
          <w:tcPr>
            <w:tcW w:w="1644" w:type="dxa"/>
          </w:tcPr>
          <w:p w:rsidR="00091FB6" w:rsidRDefault="00091FB6">
            <w:pPr>
              <w:pStyle w:val="ConsPlusNormal"/>
              <w:jc w:val="center"/>
            </w:pPr>
            <w:r>
              <w:t>N в рейтинге</w:t>
            </w:r>
          </w:p>
        </w:tc>
        <w:tc>
          <w:tcPr>
            <w:tcW w:w="1639" w:type="dxa"/>
          </w:tcPr>
          <w:p w:rsidR="00091FB6" w:rsidRDefault="00091FB6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489" w:type="dxa"/>
          </w:tcPr>
          <w:p w:rsidR="00091FB6" w:rsidRDefault="00091FB6">
            <w:pPr>
              <w:pStyle w:val="ConsPlusNormal"/>
              <w:jc w:val="center"/>
            </w:pPr>
            <w:r>
              <w:t>Место реализации, вид деятельности</w:t>
            </w:r>
          </w:p>
        </w:tc>
        <w:tc>
          <w:tcPr>
            <w:tcW w:w="1429" w:type="dxa"/>
          </w:tcPr>
          <w:p w:rsidR="00091FB6" w:rsidRDefault="00091FB6">
            <w:pPr>
              <w:pStyle w:val="ConsPlusNormal"/>
              <w:jc w:val="center"/>
            </w:pPr>
            <w:r>
              <w:t>Описание затрат к возмещению</w:t>
            </w:r>
          </w:p>
        </w:tc>
        <w:tc>
          <w:tcPr>
            <w:tcW w:w="1369" w:type="dxa"/>
          </w:tcPr>
          <w:p w:rsidR="00091FB6" w:rsidRDefault="00091FB6">
            <w:pPr>
              <w:pStyle w:val="ConsPlusNormal"/>
              <w:jc w:val="center"/>
            </w:pPr>
            <w:r>
              <w:t>Сумма финансовой поддержки</w:t>
            </w:r>
          </w:p>
        </w:tc>
        <w:tc>
          <w:tcPr>
            <w:tcW w:w="1414" w:type="dxa"/>
          </w:tcPr>
          <w:p w:rsidR="00091FB6" w:rsidRDefault="00091FB6">
            <w:pPr>
              <w:pStyle w:val="ConsPlusNormal"/>
              <w:jc w:val="center"/>
            </w:pPr>
            <w:r>
              <w:t>Рейтинговая оценка</w:t>
            </w:r>
          </w:p>
        </w:tc>
      </w:tr>
      <w:tr w:rsidR="00091FB6">
        <w:tc>
          <w:tcPr>
            <w:tcW w:w="1644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639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489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429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369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414" w:type="dxa"/>
          </w:tcPr>
          <w:p w:rsidR="00091FB6" w:rsidRDefault="00091FB6">
            <w:pPr>
              <w:pStyle w:val="ConsPlusNormal"/>
            </w:pPr>
          </w:p>
        </w:tc>
      </w:tr>
      <w:tr w:rsidR="00091FB6">
        <w:tc>
          <w:tcPr>
            <w:tcW w:w="1644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639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489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429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369" w:type="dxa"/>
          </w:tcPr>
          <w:p w:rsidR="00091FB6" w:rsidRDefault="00091FB6">
            <w:pPr>
              <w:pStyle w:val="ConsPlusNormal"/>
            </w:pPr>
          </w:p>
        </w:tc>
        <w:tc>
          <w:tcPr>
            <w:tcW w:w="1414" w:type="dxa"/>
          </w:tcPr>
          <w:p w:rsidR="00091FB6" w:rsidRDefault="00091FB6">
            <w:pPr>
              <w:pStyle w:val="ConsPlusNormal"/>
            </w:pPr>
          </w:p>
        </w:tc>
      </w:tr>
    </w:tbl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jc w:val="both"/>
      </w:pPr>
    </w:p>
    <w:p w:rsidR="00091FB6" w:rsidRDefault="00091F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06F" w:rsidRDefault="00A8006F">
      <w:bookmarkStart w:id="56" w:name="_GoBack"/>
      <w:bookmarkEnd w:id="56"/>
    </w:p>
    <w:sectPr w:rsidR="00A8006F" w:rsidSect="006231E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B6"/>
    <w:rsid w:val="00091FB6"/>
    <w:rsid w:val="00A8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191D1-810C-47A7-A071-0A2205B4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1F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F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1F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E9AB7C9F81921901E02ED393C80BB8AD83502D7AD57A56047038ABE701B3CC670524EDD66706C4838E7DB62FCD1ED388A784F3CD49DD3AC8373O3d9M" TargetMode="External"/><Relationship Id="rId13" Type="http://schemas.openxmlformats.org/officeDocument/2006/relationships/hyperlink" Target="consultantplus://offline/ref=60AE9AB7C9F81921901E02ED393C80BB8AD83502D7AD57A56047038ABE701B3CC670524EDD66706C4838E7DA62FCD1ED388A784F3CD49DD3AC8373O3d9M" TargetMode="External"/><Relationship Id="rId18" Type="http://schemas.openxmlformats.org/officeDocument/2006/relationships/hyperlink" Target="consultantplus://offline/ref=60AE9AB7C9F81921901E02ED393C80BB8AD83502D7A356AD6947038ABE701B3CC670524EDD66706C4838E7D862FCD1ED388A784F3CD49DD3AC8373O3d9M" TargetMode="External"/><Relationship Id="rId26" Type="http://schemas.openxmlformats.org/officeDocument/2006/relationships/hyperlink" Target="consultantplus://offline/ref=60AE9AB7C9F81921901E02FB2A50DEBE8ED66A0DD9A95BFA351858D7E979116B813F0B0C996B726E4933B38C2DFD8DA86D9979463CD694CFOAdEM" TargetMode="External"/><Relationship Id="rId39" Type="http://schemas.openxmlformats.org/officeDocument/2006/relationships/hyperlink" Target="consultantplus://offline/ref=60AE9AB7C9F81921901E02FB2A50DEBE8ED66B07DFAD5BFA351858D7E979116B813F0B0C996E72654D33B38C2DFD8DA86D9979463CD694CFOAd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AE9AB7C9F81921901E02ED393C80BB8AD83502D7A356AD6947038ABE701B3CC670524EDD66706C4838E7DB62FCD1ED388A784F3CD49DD3AC8373O3d9M" TargetMode="External"/><Relationship Id="rId34" Type="http://schemas.openxmlformats.org/officeDocument/2006/relationships/hyperlink" Target="consultantplus://offline/ref=60AE9AB7C9F81921901E02ED393C80BB8AD83502D7AD57A56047038ABE701B3CC670524EDD66706C4838E6D862FCD1ED388A784F3CD49DD3AC8373O3d9M" TargetMode="External"/><Relationship Id="rId42" Type="http://schemas.openxmlformats.org/officeDocument/2006/relationships/hyperlink" Target="consultantplus://offline/ref=60AE9AB7C9F81921901E02FB2A50DEBE8ED66A0DD9A95BFA351858D7E979116B933F5300986B6F6C4126E5DD6BOAd8M" TargetMode="External"/><Relationship Id="rId7" Type="http://schemas.openxmlformats.org/officeDocument/2006/relationships/hyperlink" Target="consultantplus://offline/ref=60AE9AB7C9F81921901E02ED393C80BB8AD83502D7AC55AD6D47038ABE701B3CC670524EDD66706C4838E5DD62FCD1ED388A784F3CD49DD3AC8373O3d9M" TargetMode="External"/><Relationship Id="rId12" Type="http://schemas.openxmlformats.org/officeDocument/2006/relationships/hyperlink" Target="consultantplus://offline/ref=60AE9AB7C9F81921901E02ED393C80BB8AD83502DFAA51AA6A4D5E80B629173EC17F0D59DA2F7C6D4C39E2D861A3D4F829D2744E22CA94C4B081713BO7dCM" TargetMode="External"/><Relationship Id="rId17" Type="http://schemas.openxmlformats.org/officeDocument/2006/relationships/hyperlink" Target="consultantplus://offline/ref=60AE9AB7C9F81921901E02ED393C80BB8AD83502D7AD57A56047038ABE701B3CC670524EDD66706C4838E6DD62FCD1ED388A784F3CD49DD3AC8373O3d9M" TargetMode="External"/><Relationship Id="rId25" Type="http://schemas.openxmlformats.org/officeDocument/2006/relationships/hyperlink" Target="consultantplus://offline/ref=60AE9AB7C9F81921901E02ED393C80BB8AD83502D7A356AD6947038ABE701B3CC670524EDD66706C4838E6DC62FCD1ED388A784F3CD49DD3AC8373O3d9M" TargetMode="External"/><Relationship Id="rId33" Type="http://schemas.openxmlformats.org/officeDocument/2006/relationships/hyperlink" Target="consultantplus://offline/ref=60AE9AB7C9F81921901E02ED393C80BB8AD83502D7AD57A56047038ABE701B3CC670524EDD66706C4838E6D962FCD1ED388A784F3CD49DD3AC8373O3d9M" TargetMode="External"/><Relationship Id="rId38" Type="http://schemas.openxmlformats.org/officeDocument/2006/relationships/hyperlink" Target="consultantplus://offline/ref=60AE9AB7C9F81921901E02FB2A50DEBE8ED66B07DFAD5BFA351858D7E979116B813F0B0C996E72644F33B38C2DFD8DA86D9979463CD694CFOAdE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AE9AB7C9F81921901E02ED393C80BB8AD83502D6AD54A96C47038ABE701B3CC670524EDD66706C4838E7DA62FCD1ED388A784F3CD49DD3AC8373O3d9M" TargetMode="External"/><Relationship Id="rId20" Type="http://schemas.openxmlformats.org/officeDocument/2006/relationships/hyperlink" Target="consultantplus://offline/ref=60AE9AB7C9F81921901E02FB2A50DEBE8ED66F0ADBA25BFA351858D7E979116B813F0B0C996B716D4133B38C2DFD8DA86D9979463CD694CFOAdEM" TargetMode="External"/><Relationship Id="rId29" Type="http://schemas.openxmlformats.org/officeDocument/2006/relationships/hyperlink" Target="consultantplus://offline/ref=60AE9AB7C9F81921901E02ED393C80BB8AD83502D7A356AD6947038ABE701B3CC670524EDD66706C4838E6DE62FCD1ED388A784F3CD49DD3AC8373O3d9M" TargetMode="External"/><Relationship Id="rId41" Type="http://schemas.openxmlformats.org/officeDocument/2006/relationships/hyperlink" Target="consultantplus://offline/ref=60AE9AB7C9F81921901E02ED393C80BB8AD83502D7AC55AD6D47038ABE701B3CC670524EDD66706C4838E5DD62FCD1ED388A784F3CD49DD3AC8373O3d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E9AB7C9F81921901E02ED393C80BB8AD83502D6AD54A96C47038ABE701B3CC670524EDD66706C4838E7D862FCD1ED388A784F3CD49DD3AC8373O3d9M" TargetMode="External"/><Relationship Id="rId11" Type="http://schemas.openxmlformats.org/officeDocument/2006/relationships/hyperlink" Target="consultantplus://offline/ref=60AE9AB7C9F81921901E02ED393C80BB8AD83502D7AE58AC6147038ABE701B3CC670525CDD3E7C6D4826E7D477AA80ABO6dDM" TargetMode="External"/><Relationship Id="rId24" Type="http://schemas.openxmlformats.org/officeDocument/2006/relationships/hyperlink" Target="consultantplus://offline/ref=60AE9AB7C9F81921901E02ED393C80BB8AD83502D7A356AD6947038ABE701B3CC670524EDD66706C4838E7D562FCD1ED388A784F3CD49DD3AC8373O3d9M" TargetMode="External"/><Relationship Id="rId32" Type="http://schemas.openxmlformats.org/officeDocument/2006/relationships/hyperlink" Target="consultantplus://offline/ref=60AE9AB7C9F81921901E02ED393C80BB8AD83502D7AD57A56047038ABE701B3CC670524EDD66706C4838E6DC62FCD1ED388A784F3CD49DD3AC8373O3d9M" TargetMode="External"/><Relationship Id="rId37" Type="http://schemas.openxmlformats.org/officeDocument/2006/relationships/hyperlink" Target="consultantplus://offline/ref=60AE9AB7C9F81921901E02FB2A50DEBE8ED66B07DFAD5BFA351858D7E979116B813F0B0C996E716F4833B38C2DFD8DA86D9979463CD694CFOAdEM" TargetMode="External"/><Relationship Id="rId40" Type="http://schemas.openxmlformats.org/officeDocument/2006/relationships/hyperlink" Target="consultantplus://offline/ref=60AE9AB7C9F81921901E02FB2A50DEBE8ED66B07DFAD5BFA351858D7E979116B933F5300986B6F6C4126E5DD6BOAd8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0AE9AB7C9F81921901E02ED393C80BB8AD83502D9AE58AA6047038ABE701B3CC670524EDD66706C4838E7D462FCD1ED388A784F3CD49DD3AC8373O3d9M" TargetMode="External"/><Relationship Id="rId15" Type="http://schemas.openxmlformats.org/officeDocument/2006/relationships/hyperlink" Target="consultantplus://offline/ref=60AE9AB7C9F81921901E02ED393C80BB8AD83502D6AD54A96C47038ABE701B3CC670524EDD66706C4838E7DB62FCD1ED388A784F3CD49DD3AC8373O3d9M" TargetMode="External"/><Relationship Id="rId23" Type="http://schemas.openxmlformats.org/officeDocument/2006/relationships/hyperlink" Target="consultantplus://offline/ref=60AE9AB7C9F81921901E02FB2A50DEBE8ED7690CDDA25BFA351858D7E979116B813F0B0E9E637A38197CB2D068A89EA964997B4F20ODd4M" TargetMode="External"/><Relationship Id="rId28" Type="http://schemas.openxmlformats.org/officeDocument/2006/relationships/hyperlink" Target="consultantplus://offline/ref=60AE9AB7C9F81921901E02FB2A50DEBE8ED66A0DD9A95BFA351858D7E979116B933F5300986B6F6C4126E5DD6BOAd8M" TargetMode="External"/><Relationship Id="rId36" Type="http://schemas.openxmlformats.org/officeDocument/2006/relationships/hyperlink" Target="consultantplus://offline/ref=60AE9AB7C9F81921901E02FB2A50DEBE8ED66B07DFAD5BFA351858D7E979116B813F0B0C996E716D4E33B38C2DFD8DA86D9979463CD694CFOAdEM" TargetMode="External"/><Relationship Id="rId10" Type="http://schemas.openxmlformats.org/officeDocument/2006/relationships/hyperlink" Target="consultantplus://offline/ref=60AE9AB7C9F81921901E02FB2A50DEBE8ED66F0ADBA25BFA351858D7E979116B813F0B0C996B706A4833B38C2DFD8DA86D9979463CD694CFOAdEM" TargetMode="External"/><Relationship Id="rId19" Type="http://schemas.openxmlformats.org/officeDocument/2006/relationships/hyperlink" Target="consultantplus://offline/ref=60AE9AB7C9F81921901E02ED393C80BB8AD83502D7AD57A56047038ABE701B3CC670524EDD66706C4838E6DD62FCD1ED388A784F3CD49DD3AC8373O3d9M" TargetMode="External"/><Relationship Id="rId31" Type="http://schemas.openxmlformats.org/officeDocument/2006/relationships/hyperlink" Target="consultantplus://offline/ref=60AE9AB7C9F81921901E02ED393C80BB8AD83502D7AC55AD6D47038ABE701B3CC670524EDD66706C4838E5DD62FCD1ED388A784F3CD49DD3AC8373O3d9M" TargetMode="External"/><Relationship Id="rId44" Type="http://schemas.openxmlformats.org/officeDocument/2006/relationships/hyperlink" Target="consultantplus://offline/ref=60AE9AB7C9F81921901E02FB2A50DEBE8ED66A0DD9A95BFA351858D7E979116B813F0B0C996B726E4933B38C2DFD8DA86D9979463CD694CFOAd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AE9AB7C9F81921901E02ED393C80BB8AD83502D7A356AD6947038ABE701B3CC670524EDD66706C4838E7D862FCD1ED388A784F3CD49DD3AC8373O3d9M" TargetMode="External"/><Relationship Id="rId14" Type="http://schemas.openxmlformats.org/officeDocument/2006/relationships/hyperlink" Target="consultantplus://offline/ref=60AE9AB7C9F81921901E02ED393C80BB8AD83502D7AD57A56047038ABE701B3CC670524EDD66706C4838E7D462FCD1ED388A784F3CD49DD3AC8373O3d9M" TargetMode="External"/><Relationship Id="rId22" Type="http://schemas.openxmlformats.org/officeDocument/2006/relationships/hyperlink" Target="consultantplus://offline/ref=60AE9AB7C9F81921901E02FB2A50DEBE8ED66B07DFAD5BFA351858D7E979116B933F5300986B6F6C4126E5DD6BOAd8M" TargetMode="External"/><Relationship Id="rId27" Type="http://schemas.openxmlformats.org/officeDocument/2006/relationships/hyperlink" Target="consultantplus://offline/ref=60AE9AB7C9F81921901E02FB2A50DEBE8ED66B07DFAD5BFA351858D7E979116B933F5300986B6F6C4126E5DD6BOAd8M" TargetMode="External"/><Relationship Id="rId30" Type="http://schemas.openxmlformats.org/officeDocument/2006/relationships/hyperlink" Target="consultantplus://offline/ref=60AE9AB7C9F81921901E02ED393C80BB8AD83502D6AD54A96C47038ABE701B3CC670524EDD66706C483BE1DD62FCD1ED388A784F3CD49DD3AC8373O3d9M" TargetMode="External"/><Relationship Id="rId35" Type="http://schemas.openxmlformats.org/officeDocument/2006/relationships/hyperlink" Target="consultantplus://offline/ref=60AE9AB7C9F81921901E02FB2A50DEBE8ED66F0ADBA25BFA351858D7E979116B813F0B0C996B716D4133B38C2DFD8DA86D9979463CD694CFOAdEM" TargetMode="External"/><Relationship Id="rId43" Type="http://schemas.openxmlformats.org/officeDocument/2006/relationships/hyperlink" Target="consultantplus://offline/ref=60AE9AB7C9F81921901E02FB2A50DEBE8ED66A0DD9A95BFA351858D7E979116B813F0B0C996B726E4933B38C2DFD8DA86D9979463CD694CFOA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16472</Words>
  <Characters>93893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2020-09-10T12:29:00Z</dcterms:created>
  <dcterms:modified xsi:type="dcterms:W3CDTF">2020-09-10T12:29:00Z</dcterms:modified>
</cp:coreProperties>
</file>